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3499" w:rsidRDefault="00513499" w:rsidP="003A43AE">
      <w:pPr>
        <w:autoSpaceDE w:val="0"/>
        <w:autoSpaceDN w:val="0"/>
        <w:adjustRightInd w:val="0"/>
        <w:jc w:val="center"/>
        <w:rPr>
          <w:b/>
          <w:bCs/>
          <w:color w:val="000000" w:themeColor="text1"/>
          <w:sz w:val="24"/>
          <w:szCs w:val="24"/>
          <w:u w:val="single"/>
        </w:rPr>
      </w:pPr>
    </w:p>
    <w:p w:rsidR="00513499" w:rsidRPr="00756DDD" w:rsidRDefault="00513499" w:rsidP="00513499">
      <w:pPr>
        <w:autoSpaceDE w:val="0"/>
        <w:autoSpaceDN w:val="0"/>
        <w:adjustRightInd w:val="0"/>
        <w:jc w:val="center"/>
      </w:pPr>
    </w:p>
    <w:p w:rsidR="00513499" w:rsidRPr="00756DDD" w:rsidRDefault="00513499" w:rsidP="00513499">
      <w:pPr>
        <w:autoSpaceDE w:val="0"/>
        <w:autoSpaceDN w:val="0"/>
        <w:adjustRightInd w:val="0"/>
        <w:jc w:val="center"/>
      </w:pPr>
    </w:p>
    <w:p w:rsidR="00513499" w:rsidRPr="00756DDD" w:rsidRDefault="00513499" w:rsidP="00513499">
      <w:pPr>
        <w:autoSpaceDE w:val="0"/>
        <w:autoSpaceDN w:val="0"/>
        <w:adjustRightInd w:val="0"/>
        <w:jc w:val="center"/>
      </w:pPr>
    </w:p>
    <w:p w:rsidR="00513499" w:rsidRPr="00756DDD" w:rsidRDefault="00513499" w:rsidP="00513499">
      <w:pPr>
        <w:autoSpaceDE w:val="0"/>
        <w:autoSpaceDN w:val="0"/>
        <w:adjustRightInd w:val="0"/>
        <w:jc w:val="center"/>
      </w:pPr>
    </w:p>
    <w:p w:rsidR="00513499" w:rsidRDefault="00513499" w:rsidP="00513499">
      <w:pPr>
        <w:autoSpaceDE w:val="0"/>
        <w:autoSpaceDN w:val="0"/>
        <w:adjustRightInd w:val="0"/>
        <w:jc w:val="center"/>
      </w:pPr>
    </w:p>
    <w:p w:rsidR="00513499" w:rsidRDefault="00513499" w:rsidP="00513499">
      <w:pPr>
        <w:autoSpaceDE w:val="0"/>
        <w:autoSpaceDN w:val="0"/>
        <w:adjustRightInd w:val="0"/>
        <w:jc w:val="center"/>
      </w:pPr>
    </w:p>
    <w:p w:rsidR="00513499" w:rsidRPr="00756DDD" w:rsidRDefault="00513499" w:rsidP="00513499">
      <w:pPr>
        <w:autoSpaceDE w:val="0"/>
        <w:autoSpaceDN w:val="0"/>
        <w:adjustRightInd w:val="0"/>
        <w:jc w:val="center"/>
      </w:pPr>
    </w:p>
    <w:p w:rsidR="00513499" w:rsidRPr="00756DDD" w:rsidRDefault="00513499" w:rsidP="00513499">
      <w:pPr>
        <w:autoSpaceDE w:val="0"/>
        <w:autoSpaceDN w:val="0"/>
        <w:adjustRightInd w:val="0"/>
        <w:jc w:val="center"/>
      </w:pPr>
    </w:p>
    <w:p w:rsidR="00513499" w:rsidRPr="00756DDD" w:rsidRDefault="00513499" w:rsidP="00513499">
      <w:pPr>
        <w:autoSpaceDE w:val="0"/>
        <w:autoSpaceDN w:val="0"/>
        <w:adjustRightInd w:val="0"/>
        <w:jc w:val="center"/>
      </w:pPr>
    </w:p>
    <w:p w:rsidR="00513499" w:rsidRPr="00756DDD" w:rsidRDefault="00513499" w:rsidP="00513499">
      <w:pPr>
        <w:autoSpaceDE w:val="0"/>
        <w:autoSpaceDN w:val="0"/>
        <w:adjustRightInd w:val="0"/>
        <w:jc w:val="center"/>
        <w:rPr>
          <w:sz w:val="86"/>
        </w:rPr>
      </w:pPr>
      <w:r w:rsidRPr="00756DDD">
        <w:rPr>
          <w:sz w:val="86"/>
        </w:rPr>
        <w:t xml:space="preserve">EDITAL </w:t>
      </w:r>
      <w:r>
        <w:rPr>
          <w:sz w:val="86"/>
        </w:rPr>
        <w:t>DA TOMADA DE PRECO</w:t>
      </w:r>
    </w:p>
    <w:p w:rsidR="00513499" w:rsidRPr="00756DDD" w:rsidRDefault="00513499" w:rsidP="00513499">
      <w:pPr>
        <w:autoSpaceDE w:val="0"/>
        <w:autoSpaceDN w:val="0"/>
        <w:adjustRightInd w:val="0"/>
        <w:jc w:val="center"/>
        <w:rPr>
          <w:sz w:val="86"/>
        </w:rPr>
      </w:pPr>
    </w:p>
    <w:p w:rsidR="00513499" w:rsidRPr="00756DDD" w:rsidRDefault="00513499" w:rsidP="00513499">
      <w:pPr>
        <w:autoSpaceDE w:val="0"/>
        <w:autoSpaceDN w:val="0"/>
        <w:adjustRightInd w:val="0"/>
        <w:jc w:val="center"/>
        <w:rPr>
          <w:sz w:val="22"/>
          <w:szCs w:val="22"/>
        </w:rPr>
      </w:pPr>
      <w:r w:rsidRPr="00756DDD">
        <w:rPr>
          <w:sz w:val="86"/>
        </w:rPr>
        <w:t xml:space="preserve">Nº </w:t>
      </w:r>
      <w:r w:rsidR="000D7CDB">
        <w:rPr>
          <w:sz w:val="86"/>
        </w:rPr>
        <w:t>001/2017</w:t>
      </w:r>
    </w:p>
    <w:p w:rsidR="00513499" w:rsidRPr="00756DDD" w:rsidRDefault="00513499" w:rsidP="00513499">
      <w:pPr>
        <w:autoSpaceDE w:val="0"/>
        <w:autoSpaceDN w:val="0"/>
        <w:adjustRightInd w:val="0"/>
        <w:jc w:val="center"/>
        <w:rPr>
          <w:sz w:val="22"/>
          <w:szCs w:val="22"/>
        </w:rPr>
      </w:pPr>
    </w:p>
    <w:p w:rsidR="00513499" w:rsidRPr="00756DDD" w:rsidRDefault="00513499" w:rsidP="00513499">
      <w:pPr>
        <w:autoSpaceDE w:val="0"/>
        <w:autoSpaceDN w:val="0"/>
        <w:adjustRightInd w:val="0"/>
        <w:jc w:val="center"/>
        <w:rPr>
          <w:sz w:val="22"/>
          <w:szCs w:val="22"/>
        </w:rPr>
      </w:pPr>
    </w:p>
    <w:p w:rsidR="00513499" w:rsidRPr="00756DDD" w:rsidRDefault="00513499" w:rsidP="00513499">
      <w:pPr>
        <w:autoSpaceDE w:val="0"/>
        <w:autoSpaceDN w:val="0"/>
        <w:adjustRightInd w:val="0"/>
        <w:jc w:val="center"/>
        <w:rPr>
          <w:sz w:val="22"/>
          <w:szCs w:val="22"/>
        </w:rPr>
      </w:pPr>
    </w:p>
    <w:p w:rsidR="00513499" w:rsidRPr="00756DDD" w:rsidRDefault="00513499" w:rsidP="00513499">
      <w:pPr>
        <w:autoSpaceDE w:val="0"/>
        <w:autoSpaceDN w:val="0"/>
        <w:adjustRightInd w:val="0"/>
        <w:jc w:val="center"/>
        <w:rPr>
          <w:sz w:val="22"/>
          <w:szCs w:val="22"/>
        </w:rPr>
      </w:pPr>
    </w:p>
    <w:p w:rsidR="00513499" w:rsidRDefault="00513499" w:rsidP="003A43AE">
      <w:pPr>
        <w:autoSpaceDE w:val="0"/>
        <w:autoSpaceDN w:val="0"/>
        <w:adjustRightInd w:val="0"/>
        <w:jc w:val="center"/>
        <w:rPr>
          <w:b/>
          <w:bCs/>
          <w:color w:val="000000" w:themeColor="text1"/>
          <w:sz w:val="24"/>
          <w:szCs w:val="24"/>
          <w:u w:val="single"/>
        </w:rPr>
      </w:pPr>
    </w:p>
    <w:p w:rsidR="00513499" w:rsidRDefault="00513499" w:rsidP="003A43AE">
      <w:pPr>
        <w:autoSpaceDE w:val="0"/>
        <w:autoSpaceDN w:val="0"/>
        <w:adjustRightInd w:val="0"/>
        <w:jc w:val="center"/>
        <w:rPr>
          <w:b/>
          <w:bCs/>
          <w:color w:val="000000" w:themeColor="text1"/>
          <w:sz w:val="24"/>
          <w:szCs w:val="24"/>
          <w:u w:val="single"/>
        </w:rPr>
      </w:pPr>
    </w:p>
    <w:p w:rsidR="00513499" w:rsidRDefault="00513499" w:rsidP="003A43AE">
      <w:pPr>
        <w:autoSpaceDE w:val="0"/>
        <w:autoSpaceDN w:val="0"/>
        <w:adjustRightInd w:val="0"/>
        <w:jc w:val="center"/>
        <w:rPr>
          <w:b/>
          <w:bCs/>
          <w:color w:val="000000" w:themeColor="text1"/>
          <w:sz w:val="24"/>
          <w:szCs w:val="24"/>
          <w:u w:val="single"/>
        </w:rPr>
      </w:pPr>
    </w:p>
    <w:p w:rsidR="00513499" w:rsidRDefault="00513499" w:rsidP="003A43AE">
      <w:pPr>
        <w:autoSpaceDE w:val="0"/>
        <w:autoSpaceDN w:val="0"/>
        <w:adjustRightInd w:val="0"/>
        <w:jc w:val="center"/>
        <w:rPr>
          <w:b/>
          <w:bCs/>
          <w:color w:val="000000" w:themeColor="text1"/>
          <w:sz w:val="24"/>
          <w:szCs w:val="24"/>
          <w:u w:val="single"/>
        </w:rPr>
      </w:pPr>
    </w:p>
    <w:p w:rsidR="00BF4BD7" w:rsidRDefault="00BF4BD7" w:rsidP="003A43AE">
      <w:pPr>
        <w:autoSpaceDE w:val="0"/>
        <w:autoSpaceDN w:val="0"/>
        <w:adjustRightInd w:val="0"/>
        <w:jc w:val="center"/>
        <w:rPr>
          <w:b/>
          <w:bCs/>
          <w:color w:val="000000" w:themeColor="text1"/>
          <w:sz w:val="24"/>
          <w:szCs w:val="24"/>
          <w:u w:val="single"/>
        </w:rPr>
      </w:pPr>
    </w:p>
    <w:p w:rsidR="00BF4BD7" w:rsidRDefault="00BF4BD7" w:rsidP="003A43AE">
      <w:pPr>
        <w:autoSpaceDE w:val="0"/>
        <w:autoSpaceDN w:val="0"/>
        <w:adjustRightInd w:val="0"/>
        <w:jc w:val="center"/>
        <w:rPr>
          <w:b/>
          <w:bCs/>
          <w:color w:val="000000" w:themeColor="text1"/>
          <w:sz w:val="24"/>
          <w:szCs w:val="24"/>
          <w:u w:val="single"/>
        </w:rPr>
      </w:pPr>
    </w:p>
    <w:p w:rsidR="000D7CDB" w:rsidRDefault="000D7CDB" w:rsidP="003A43AE">
      <w:pPr>
        <w:autoSpaceDE w:val="0"/>
        <w:autoSpaceDN w:val="0"/>
        <w:adjustRightInd w:val="0"/>
        <w:jc w:val="center"/>
        <w:rPr>
          <w:b/>
          <w:bCs/>
          <w:color w:val="000000" w:themeColor="text1"/>
          <w:sz w:val="24"/>
          <w:szCs w:val="24"/>
          <w:u w:val="single"/>
        </w:rPr>
      </w:pPr>
    </w:p>
    <w:p w:rsidR="000D7CDB" w:rsidRDefault="000D7CDB" w:rsidP="003A43AE">
      <w:pPr>
        <w:autoSpaceDE w:val="0"/>
        <w:autoSpaceDN w:val="0"/>
        <w:adjustRightInd w:val="0"/>
        <w:jc w:val="center"/>
        <w:rPr>
          <w:b/>
          <w:bCs/>
          <w:color w:val="000000" w:themeColor="text1"/>
          <w:sz w:val="24"/>
          <w:szCs w:val="24"/>
          <w:u w:val="single"/>
        </w:rPr>
      </w:pPr>
    </w:p>
    <w:p w:rsidR="000D7CDB" w:rsidRDefault="000D7CDB" w:rsidP="003A43AE">
      <w:pPr>
        <w:autoSpaceDE w:val="0"/>
        <w:autoSpaceDN w:val="0"/>
        <w:adjustRightInd w:val="0"/>
        <w:jc w:val="center"/>
        <w:rPr>
          <w:b/>
          <w:bCs/>
          <w:color w:val="000000" w:themeColor="text1"/>
          <w:sz w:val="24"/>
          <w:szCs w:val="24"/>
          <w:u w:val="single"/>
        </w:rPr>
      </w:pPr>
    </w:p>
    <w:p w:rsidR="000D7CDB" w:rsidRDefault="000D7CDB" w:rsidP="003A43AE">
      <w:pPr>
        <w:autoSpaceDE w:val="0"/>
        <w:autoSpaceDN w:val="0"/>
        <w:adjustRightInd w:val="0"/>
        <w:jc w:val="center"/>
        <w:rPr>
          <w:b/>
          <w:bCs/>
          <w:color w:val="000000" w:themeColor="text1"/>
          <w:sz w:val="24"/>
          <w:szCs w:val="24"/>
          <w:u w:val="single"/>
        </w:rPr>
      </w:pPr>
    </w:p>
    <w:p w:rsidR="000D7CDB" w:rsidRDefault="000D7CDB" w:rsidP="003A43AE">
      <w:pPr>
        <w:autoSpaceDE w:val="0"/>
        <w:autoSpaceDN w:val="0"/>
        <w:adjustRightInd w:val="0"/>
        <w:jc w:val="center"/>
        <w:rPr>
          <w:b/>
          <w:bCs/>
          <w:color w:val="000000" w:themeColor="text1"/>
          <w:sz w:val="24"/>
          <w:szCs w:val="24"/>
          <w:u w:val="single"/>
        </w:rPr>
      </w:pPr>
    </w:p>
    <w:p w:rsidR="000D7CDB" w:rsidRDefault="000D7CDB" w:rsidP="003A43AE">
      <w:pPr>
        <w:autoSpaceDE w:val="0"/>
        <w:autoSpaceDN w:val="0"/>
        <w:adjustRightInd w:val="0"/>
        <w:jc w:val="center"/>
        <w:rPr>
          <w:b/>
          <w:bCs/>
          <w:color w:val="000000" w:themeColor="text1"/>
          <w:sz w:val="24"/>
          <w:szCs w:val="24"/>
          <w:u w:val="single"/>
        </w:rPr>
      </w:pPr>
    </w:p>
    <w:p w:rsidR="000D7CDB" w:rsidRDefault="000D7CDB" w:rsidP="003A43AE">
      <w:pPr>
        <w:autoSpaceDE w:val="0"/>
        <w:autoSpaceDN w:val="0"/>
        <w:adjustRightInd w:val="0"/>
        <w:jc w:val="center"/>
        <w:rPr>
          <w:b/>
          <w:bCs/>
          <w:color w:val="000000" w:themeColor="text1"/>
          <w:sz w:val="24"/>
          <w:szCs w:val="24"/>
          <w:u w:val="single"/>
        </w:rPr>
      </w:pPr>
    </w:p>
    <w:p w:rsidR="000D7CDB" w:rsidRDefault="000D7CDB" w:rsidP="003A43AE">
      <w:pPr>
        <w:autoSpaceDE w:val="0"/>
        <w:autoSpaceDN w:val="0"/>
        <w:adjustRightInd w:val="0"/>
        <w:jc w:val="center"/>
        <w:rPr>
          <w:b/>
          <w:bCs/>
          <w:color w:val="000000" w:themeColor="text1"/>
          <w:sz w:val="24"/>
          <w:szCs w:val="24"/>
          <w:u w:val="single"/>
        </w:rPr>
      </w:pPr>
    </w:p>
    <w:p w:rsidR="000D7CDB" w:rsidRDefault="000D7CDB" w:rsidP="003A43AE">
      <w:pPr>
        <w:autoSpaceDE w:val="0"/>
        <w:autoSpaceDN w:val="0"/>
        <w:adjustRightInd w:val="0"/>
        <w:jc w:val="center"/>
        <w:rPr>
          <w:b/>
          <w:bCs/>
          <w:color w:val="000000" w:themeColor="text1"/>
          <w:sz w:val="24"/>
          <w:szCs w:val="24"/>
          <w:u w:val="single"/>
        </w:rPr>
      </w:pPr>
    </w:p>
    <w:p w:rsidR="000D7CDB" w:rsidRDefault="000D7CDB" w:rsidP="003A43AE">
      <w:pPr>
        <w:autoSpaceDE w:val="0"/>
        <w:autoSpaceDN w:val="0"/>
        <w:adjustRightInd w:val="0"/>
        <w:jc w:val="center"/>
        <w:rPr>
          <w:b/>
          <w:bCs/>
          <w:color w:val="000000" w:themeColor="text1"/>
          <w:sz w:val="24"/>
          <w:szCs w:val="24"/>
          <w:u w:val="single"/>
        </w:rPr>
      </w:pPr>
    </w:p>
    <w:p w:rsidR="000D7CDB" w:rsidRDefault="000D7CDB" w:rsidP="003A43AE">
      <w:pPr>
        <w:autoSpaceDE w:val="0"/>
        <w:autoSpaceDN w:val="0"/>
        <w:adjustRightInd w:val="0"/>
        <w:jc w:val="center"/>
        <w:rPr>
          <w:b/>
          <w:bCs/>
          <w:color w:val="000000" w:themeColor="text1"/>
          <w:sz w:val="24"/>
          <w:szCs w:val="24"/>
          <w:u w:val="single"/>
        </w:rPr>
      </w:pPr>
    </w:p>
    <w:p w:rsidR="000D7CDB" w:rsidRDefault="000D7CDB" w:rsidP="003A43AE">
      <w:pPr>
        <w:autoSpaceDE w:val="0"/>
        <w:autoSpaceDN w:val="0"/>
        <w:adjustRightInd w:val="0"/>
        <w:jc w:val="center"/>
        <w:rPr>
          <w:b/>
          <w:bCs/>
          <w:color w:val="000000" w:themeColor="text1"/>
          <w:sz w:val="24"/>
          <w:szCs w:val="24"/>
          <w:u w:val="single"/>
        </w:rPr>
      </w:pPr>
    </w:p>
    <w:p w:rsidR="00BF4BD7" w:rsidRDefault="00BF4BD7" w:rsidP="003A43AE">
      <w:pPr>
        <w:autoSpaceDE w:val="0"/>
        <w:autoSpaceDN w:val="0"/>
        <w:adjustRightInd w:val="0"/>
        <w:jc w:val="center"/>
        <w:rPr>
          <w:b/>
          <w:bCs/>
          <w:color w:val="000000" w:themeColor="text1"/>
          <w:sz w:val="24"/>
          <w:szCs w:val="24"/>
          <w:u w:val="single"/>
        </w:rPr>
      </w:pPr>
    </w:p>
    <w:p w:rsidR="00BF4BD7" w:rsidRDefault="00BF4BD7" w:rsidP="003A43AE">
      <w:pPr>
        <w:autoSpaceDE w:val="0"/>
        <w:autoSpaceDN w:val="0"/>
        <w:adjustRightInd w:val="0"/>
        <w:jc w:val="center"/>
        <w:rPr>
          <w:b/>
          <w:bCs/>
          <w:color w:val="000000" w:themeColor="text1"/>
          <w:sz w:val="24"/>
          <w:szCs w:val="24"/>
          <w:u w:val="single"/>
        </w:rPr>
      </w:pPr>
    </w:p>
    <w:p w:rsidR="00513499" w:rsidRDefault="00513499" w:rsidP="003A43AE">
      <w:pPr>
        <w:autoSpaceDE w:val="0"/>
        <w:autoSpaceDN w:val="0"/>
        <w:adjustRightInd w:val="0"/>
        <w:jc w:val="center"/>
        <w:rPr>
          <w:b/>
          <w:bCs/>
          <w:color w:val="000000" w:themeColor="text1"/>
          <w:sz w:val="24"/>
          <w:szCs w:val="24"/>
          <w:u w:val="single"/>
        </w:rPr>
      </w:pPr>
    </w:p>
    <w:p w:rsidR="003A43AE" w:rsidRPr="007A08CE" w:rsidRDefault="00513499" w:rsidP="003A43AE">
      <w:pPr>
        <w:autoSpaceDE w:val="0"/>
        <w:autoSpaceDN w:val="0"/>
        <w:adjustRightInd w:val="0"/>
        <w:jc w:val="center"/>
        <w:rPr>
          <w:b/>
          <w:bCs/>
          <w:color w:val="000000" w:themeColor="text1"/>
          <w:sz w:val="24"/>
          <w:szCs w:val="24"/>
          <w:u w:val="single"/>
        </w:rPr>
      </w:pPr>
      <w:r>
        <w:rPr>
          <w:b/>
          <w:bCs/>
          <w:color w:val="000000" w:themeColor="text1"/>
          <w:sz w:val="24"/>
          <w:szCs w:val="24"/>
          <w:u w:val="single"/>
        </w:rPr>
        <w:t>E</w:t>
      </w:r>
      <w:r w:rsidR="003A43AE" w:rsidRPr="007A08CE">
        <w:rPr>
          <w:b/>
          <w:bCs/>
          <w:color w:val="000000" w:themeColor="text1"/>
          <w:sz w:val="24"/>
          <w:szCs w:val="24"/>
          <w:u w:val="single"/>
        </w:rPr>
        <w:t>DIT</w:t>
      </w:r>
      <w:r w:rsidR="003A43AE">
        <w:rPr>
          <w:b/>
          <w:bCs/>
          <w:color w:val="000000" w:themeColor="text1"/>
          <w:sz w:val="24"/>
          <w:szCs w:val="24"/>
          <w:u w:val="single"/>
        </w:rPr>
        <w:t>AL DE LICITAÇÃO Nº</w:t>
      </w:r>
      <w:r w:rsidR="000D7CDB">
        <w:rPr>
          <w:b/>
          <w:bCs/>
          <w:color w:val="000000" w:themeColor="text1"/>
          <w:sz w:val="24"/>
          <w:szCs w:val="24"/>
          <w:u w:val="single"/>
        </w:rPr>
        <w:t>001/2017</w:t>
      </w:r>
    </w:p>
    <w:p w:rsidR="003A43AE" w:rsidRPr="007A08CE" w:rsidRDefault="003A43AE" w:rsidP="003A43AE">
      <w:pPr>
        <w:autoSpaceDE w:val="0"/>
        <w:autoSpaceDN w:val="0"/>
        <w:adjustRightInd w:val="0"/>
        <w:jc w:val="center"/>
        <w:rPr>
          <w:b/>
          <w:bCs/>
          <w:color w:val="000000" w:themeColor="text1"/>
          <w:sz w:val="24"/>
          <w:szCs w:val="24"/>
        </w:rPr>
      </w:pPr>
      <w:r w:rsidRPr="007A08CE">
        <w:rPr>
          <w:b/>
          <w:bCs/>
          <w:color w:val="000000" w:themeColor="text1"/>
          <w:sz w:val="24"/>
          <w:szCs w:val="24"/>
        </w:rPr>
        <w:t>MODALIDADE: TOMADA DE PREÇOS</w:t>
      </w:r>
    </w:p>
    <w:p w:rsidR="003A43AE" w:rsidRPr="007A08CE" w:rsidRDefault="003A43AE" w:rsidP="003A43AE">
      <w:pPr>
        <w:autoSpaceDE w:val="0"/>
        <w:autoSpaceDN w:val="0"/>
        <w:adjustRightInd w:val="0"/>
        <w:jc w:val="center"/>
        <w:rPr>
          <w:b/>
          <w:bCs/>
          <w:color w:val="000000" w:themeColor="text1"/>
          <w:sz w:val="24"/>
          <w:szCs w:val="24"/>
        </w:rPr>
      </w:pPr>
      <w:r w:rsidRPr="007A08CE">
        <w:rPr>
          <w:b/>
          <w:bCs/>
          <w:color w:val="000000" w:themeColor="text1"/>
          <w:sz w:val="24"/>
          <w:szCs w:val="24"/>
        </w:rPr>
        <w:t>TIPO: MENOR PREÇO GLOBAL</w:t>
      </w:r>
    </w:p>
    <w:p w:rsidR="003A43AE" w:rsidRPr="007A08CE" w:rsidRDefault="003A43AE" w:rsidP="003A43AE">
      <w:pPr>
        <w:autoSpaceDE w:val="0"/>
        <w:autoSpaceDN w:val="0"/>
        <w:adjustRightInd w:val="0"/>
        <w:jc w:val="center"/>
        <w:rPr>
          <w:b/>
          <w:bCs/>
          <w:color w:val="000000" w:themeColor="text1"/>
          <w:sz w:val="24"/>
          <w:szCs w:val="24"/>
        </w:rPr>
      </w:pPr>
      <w:r>
        <w:rPr>
          <w:b/>
          <w:color w:val="000000" w:themeColor="text1"/>
          <w:sz w:val="24"/>
          <w:szCs w:val="24"/>
        </w:rPr>
        <w:t xml:space="preserve">ABERTURA: </w:t>
      </w:r>
      <w:r w:rsidR="000D7CDB">
        <w:rPr>
          <w:b/>
          <w:color w:val="000000" w:themeColor="text1"/>
          <w:sz w:val="24"/>
          <w:szCs w:val="24"/>
        </w:rPr>
        <w:t>14/02/2016</w:t>
      </w:r>
      <w:r w:rsidR="006B698E">
        <w:rPr>
          <w:b/>
          <w:color w:val="000000" w:themeColor="text1"/>
          <w:sz w:val="24"/>
          <w:szCs w:val="24"/>
        </w:rPr>
        <w:t xml:space="preserve">, HORAS: </w:t>
      </w:r>
      <w:r w:rsidR="000D7CDB">
        <w:rPr>
          <w:b/>
          <w:color w:val="000000" w:themeColor="text1"/>
          <w:sz w:val="24"/>
          <w:szCs w:val="24"/>
        </w:rPr>
        <w:t>14Hh00m</w:t>
      </w:r>
      <w:r w:rsidRPr="007A08CE">
        <w:rPr>
          <w:b/>
          <w:color w:val="000000" w:themeColor="text1"/>
          <w:sz w:val="24"/>
          <w:szCs w:val="24"/>
        </w:rPr>
        <w:t>in</w:t>
      </w:r>
    </w:p>
    <w:p w:rsidR="003A43AE" w:rsidRPr="007A08CE" w:rsidRDefault="003A43AE" w:rsidP="003A43AE">
      <w:pPr>
        <w:autoSpaceDE w:val="0"/>
        <w:autoSpaceDN w:val="0"/>
        <w:adjustRightInd w:val="0"/>
        <w:jc w:val="center"/>
        <w:rPr>
          <w:color w:val="000000" w:themeColor="text1"/>
          <w:sz w:val="24"/>
          <w:szCs w:val="24"/>
        </w:rPr>
      </w:pPr>
    </w:p>
    <w:p w:rsidR="003A43AE" w:rsidRPr="007A08CE" w:rsidRDefault="003A43AE" w:rsidP="003A43AE">
      <w:pPr>
        <w:ind w:firstLine="709"/>
        <w:jc w:val="both"/>
        <w:rPr>
          <w:color w:val="000000" w:themeColor="text1"/>
          <w:sz w:val="24"/>
          <w:szCs w:val="24"/>
        </w:rPr>
      </w:pPr>
      <w:r w:rsidRPr="007A08CE">
        <w:rPr>
          <w:color w:val="000000" w:themeColor="text1"/>
          <w:sz w:val="24"/>
          <w:szCs w:val="24"/>
        </w:rPr>
        <w:t xml:space="preserve">Nos termos da Lei 8.666, de 21 de julho de 1993, e sua alteração através da Lei 8.883, de 08 de junho de 1994, o Município de </w:t>
      </w:r>
      <w:r w:rsidR="006B698E">
        <w:rPr>
          <w:color w:val="000000" w:themeColor="text1"/>
          <w:sz w:val="24"/>
          <w:szCs w:val="24"/>
        </w:rPr>
        <w:t>Mara Rosa</w:t>
      </w:r>
      <w:r w:rsidRPr="007A08CE">
        <w:rPr>
          <w:color w:val="000000" w:themeColor="text1"/>
          <w:sz w:val="24"/>
          <w:szCs w:val="24"/>
        </w:rPr>
        <w:t xml:space="preserve">, e a Comissão Permanente de Licitação, tornam público para conhecimento dos interessados, que fará realizar </w:t>
      </w:r>
      <w:r w:rsidRPr="007A08CE">
        <w:rPr>
          <w:b/>
          <w:color w:val="000000" w:themeColor="text1"/>
          <w:sz w:val="24"/>
          <w:szCs w:val="24"/>
        </w:rPr>
        <w:t>LICITAÇÃO PÚBLICA</w:t>
      </w:r>
      <w:r w:rsidRPr="007A08CE">
        <w:rPr>
          <w:color w:val="000000" w:themeColor="text1"/>
          <w:sz w:val="24"/>
          <w:szCs w:val="24"/>
        </w:rPr>
        <w:t xml:space="preserve"> na Modalidade </w:t>
      </w:r>
      <w:r w:rsidRPr="007A08CE">
        <w:rPr>
          <w:b/>
          <w:color w:val="000000" w:themeColor="text1"/>
          <w:sz w:val="24"/>
          <w:szCs w:val="24"/>
        </w:rPr>
        <w:t>TOMADA DE PREÇO</w:t>
      </w:r>
      <w:r>
        <w:rPr>
          <w:b/>
          <w:color w:val="000000" w:themeColor="text1"/>
          <w:sz w:val="24"/>
          <w:szCs w:val="24"/>
        </w:rPr>
        <w:t>S</w:t>
      </w:r>
      <w:r w:rsidRPr="007A08CE">
        <w:rPr>
          <w:b/>
          <w:color w:val="000000" w:themeColor="text1"/>
          <w:sz w:val="24"/>
          <w:szCs w:val="24"/>
        </w:rPr>
        <w:t xml:space="preserve">, </w:t>
      </w:r>
      <w:r w:rsidRPr="007A08CE">
        <w:rPr>
          <w:color w:val="000000" w:themeColor="text1"/>
          <w:sz w:val="24"/>
          <w:szCs w:val="24"/>
        </w:rPr>
        <w:t>tipo menor preço global</w:t>
      </w:r>
      <w:r w:rsidRPr="007A08CE">
        <w:rPr>
          <w:b/>
          <w:color w:val="000000" w:themeColor="text1"/>
          <w:sz w:val="24"/>
          <w:szCs w:val="24"/>
        </w:rPr>
        <w:t xml:space="preserve">, </w:t>
      </w:r>
      <w:r w:rsidR="0089605D" w:rsidRPr="00F22536">
        <w:rPr>
          <w:b/>
          <w:color w:val="000000"/>
          <w:spacing w:val="-3"/>
          <w:sz w:val="24"/>
          <w:szCs w:val="24"/>
        </w:rPr>
        <w:t xml:space="preserve">CONTRATAÇÃO DE EMPRESA PARA EXECUÇÃO NA FORMA DE EMPREITADA GLOBAL CONSTRUÇÃO DE </w:t>
      </w:r>
      <w:proofErr w:type="gramStart"/>
      <w:r w:rsidR="0089605D" w:rsidRPr="00F22536">
        <w:rPr>
          <w:b/>
          <w:color w:val="000000"/>
          <w:spacing w:val="-3"/>
          <w:sz w:val="24"/>
          <w:szCs w:val="24"/>
        </w:rPr>
        <w:t>1</w:t>
      </w:r>
      <w:proofErr w:type="gramEnd"/>
      <w:r w:rsidR="0089605D" w:rsidRPr="00F22536">
        <w:rPr>
          <w:b/>
          <w:color w:val="000000"/>
          <w:spacing w:val="-3"/>
          <w:sz w:val="24"/>
          <w:szCs w:val="24"/>
        </w:rPr>
        <w:t xml:space="preserve"> (UM) CAMPO DE FUTEBOL SOCIETY NAS DIMENSÕES DE 18,00 X 36,00M,PERFAZENDO UMA ÁREA TOTAL DE 648,00M2, COMPOSTO DE FORNECIMENTO E INSTALAÇÃO DA GRAMA SINTÉTICA, ALAMBRADOS, ILUMINAÇÃO E ACESSÓRIOS, ALÉM DA PREPARAÇÃO DA BASE GRADUADA CONFORME MEMORIAL INFRA DESCRITO</w:t>
      </w:r>
      <w:r w:rsidRPr="007A08CE">
        <w:rPr>
          <w:color w:val="000000" w:themeColor="text1"/>
          <w:sz w:val="24"/>
          <w:szCs w:val="24"/>
        </w:rPr>
        <w:t xml:space="preserve">, as </w:t>
      </w:r>
      <w:r w:rsidR="000D7CDB">
        <w:rPr>
          <w:b/>
          <w:color w:val="000000" w:themeColor="text1"/>
          <w:sz w:val="24"/>
          <w:szCs w:val="24"/>
          <w:u w:val="single"/>
        </w:rPr>
        <w:t>14h00</w:t>
      </w:r>
      <w:r>
        <w:rPr>
          <w:b/>
          <w:color w:val="000000" w:themeColor="text1"/>
          <w:sz w:val="24"/>
          <w:szCs w:val="24"/>
          <w:u w:val="single"/>
        </w:rPr>
        <w:t xml:space="preserve">min, </w:t>
      </w:r>
      <w:r w:rsidR="000D7CDB">
        <w:rPr>
          <w:b/>
          <w:color w:val="000000" w:themeColor="text1"/>
          <w:sz w:val="24"/>
          <w:szCs w:val="24"/>
          <w:u w:val="single"/>
        </w:rPr>
        <w:t xml:space="preserve">14 de </w:t>
      </w:r>
      <w:r w:rsidR="004A306E">
        <w:rPr>
          <w:b/>
          <w:color w:val="000000" w:themeColor="text1"/>
          <w:sz w:val="24"/>
          <w:szCs w:val="24"/>
          <w:u w:val="single"/>
        </w:rPr>
        <w:t>Fevereiro</w:t>
      </w:r>
      <w:r w:rsidR="000D7CDB">
        <w:rPr>
          <w:b/>
          <w:color w:val="000000" w:themeColor="text1"/>
          <w:sz w:val="24"/>
          <w:szCs w:val="24"/>
          <w:u w:val="single"/>
        </w:rPr>
        <w:t xml:space="preserve"> de 2017</w:t>
      </w:r>
      <w:r w:rsidR="009D674E">
        <w:rPr>
          <w:b/>
          <w:color w:val="000000" w:themeColor="text1"/>
          <w:sz w:val="24"/>
          <w:szCs w:val="24"/>
          <w:u w:val="single"/>
        </w:rPr>
        <w:t>_</w:t>
      </w:r>
      <w:r w:rsidRPr="007A08CE">
        <w:rPr>
          <w:color w:val="000000" w:themeColor="text1"/>
          <w:sz w:val="24"/>
          <w:szCs w:val="24"/>
        </w:rPr>
        <w:t xml:space="preserve">em sua sede na </w:t>
      </w:r>
      <w:r w:rsidR="006B698E">
        <w:rPr>
          <w:color w:val="000000" w:themeColor="text1"/>
          <w:sz w:val="24"/>
          <w:szCs w:val="24"/>
        </w:rPr>
        <w:t xml:space="preserve">Praça José Maurício Moura </w:t>
      </w:r>
      <w:r w:rsidR="00584EAD">
        <w:rPr>
          <w:color w:val="000000" w:themeColor="text1"/>
          <w:sz w:val="24"/>
          <w:szCs w:val="24"/>
        </w:rPr>
        <w:t>Nº378</w:t>
      </w:r>
      <w:r w:rsidR="006B698E">
        <w:rPr>
          <w:color w:val="000000" w:themeColor="text1"/>
          <w:sz w:val="24"/>
          <w:szCs w:val="24"/>
        </w:rPr>
        <w:t xml:space="preserve"> , Mara Rosa ,Goiás</w:t>
      </w:r>
      <w:r w:rsidRPr="007A08CE">
        <w:rPr>
          <w:color w:val="000000" w:themeColor="text1"/>
          <w:sz w:val="24"/>
          <w:szCs w:val="24"/>
        </w:rPr>
        <w:t>. A presente licitação rege-se pelo disposto na Lei supra referida e demais legislações pertinentes e obedecerão as condições fixadas neste Edital, seus anexos e na minuta contratual, cujos termos igualmente o integram.</w:t>
      </w:r>
    </w:p>
    <w:p w:rsidR="003A43AE" w:rsidRPr="007A08CE" w:rsidRDefault="003A43AE" w:rsidP="003A43AE">
      <w:pPr>
        <w:pStyle w:val="TextosemFormatao"/>
        <w:ind w:firstLine="709"/>
        <w:jc w:val="both"/>
        <w:rPr>
          <w:rFonts w:ascii="Times New Roman" w:hAnsi="Times New Roman"/>
          <w:color w:val="000000" w:themeColor="text1"/>
          <w:sz w:val="24"/>
          <w:szCs w:val="24"/>
        </w:rPr>
      </w:pPr>
    </w:p>
    <w:p w:rsidR="003A43AE" w:rsidRPr="007A08CE" w:rsidRDefault="003A43AE" w:rsidP="003A43AE">
      <w:pPr>
        <w:pStyle w:val="Ttulo2"/>
        <w:rPr>
          <w:rFonts w:ascii="Times New Roman" w:hAnsi="Times New Roman"/>
          <w:b/>
          <w:color w:val="000000" w:themeColor="text1"/>
          <w:szCs w:val="24"/>
        </w:rPr>
      </w:pPr>
      <w:r w:rsidRPr="007A08CE">
        <w:rPr>
          <w:rFonts w:ascii="Times New Roman" w:hAnsi="Times New Roman"/>
          <w:b/>
          <w:color w:val="000000" w:themeColor="text1"/>
          <w:szCs w:val="24"/>
        </w:rPr>
        <w:t>DEFINIÇÕES</w:t>
      </w:r>
    </w:p>
    <w:p w:rsidR="003A43AE" w:rsidRPr="007A08CE" w:rsidRDefault="003A43AE" w:rsidP="003A43AE">
      <w:pPr>
        <w:rPr>
          <w:color w:val="000000" w:themeColor="text1"/>
          <w:sz w:val="24"/>
          <w:szCs w:val="24"/>
        </w:rPr>
      </w:pPr>
    </w:p>
    <w:p w:rsidR="003A43AE" w:rsidRPr="007A08CE" w:rsidRDefault="003A43AE" w:rsidP="003A43AE">
      <w:pPr>
        <w:pStyle w:val="floriano"/>
        <w:widowControl/>
        <w:tabs>
          <w:tab w:val="clear" w:pos="2835"/>
        </w:tabs>
        <w:suppressAutoHyphens w:val="0"/>
        <w:spacing w:before="0" w:after="0" w:line="240" w:lineRule="auto"/>
        <w:rPr>
          <w:rFonts w:ascii="Times New Roman" w:hAnsi="Times New Roman"/>
          <w:noProof w:val="0"/>
          <w:color w:val="000000" w:themeColor="text1"/>
          <w:spacing w:val="0"/>
          <w:szCs w:val="24"/>
        </w:rPr>
      </w:pPr>
      <w:r w:rsidRPr="007A08CE">
        <w:rPr>
          <w:rFonts w:ascii="Times New Roman" w:hAnsi="Times New Roman"/>
          <w:noProof w:val="0"/>
          <w:color w:val="000000" w:themeColor="text1"/>
          <w:spacing w:val="0"/>
          <w:szCs w:val="24"/>
        </w:rPr>
        <w:t>Neste EDITAL, para os efeitos da licitação e do contrato, as expressões abaixo têm o seguinte significado:</w:t>
      </w:r>
    </w:p>
    <w:p w:rsidR="003A43AE" w:rsidRPr="007A08CE" w:rsidRDefault="003A43AE" w:rsidP="003A43AE">
      <w:pPr>
        <w:jc w:val="both"/>
        <w:rPr>
          <w:color w:val="000000" w:themeColor="text1"/>
          <w:sz w:val="24"/>
          <w:szCs w:val="24"/>
        </w:rPr>
      </w:pPr>
    </w:p>
    <w:p w:rsidR="006B698E" w:rsidRPr="006B698E" w:rsidRDefault="003A43AE" w:rsidP="003A43AE">
      <w:pPr>
        <w:numPr>
          <w:ilvl w:val="0"/>
          <w:numId w:val="1"/>
        </w:numPr>
        <w:jc w:val="both"/>
        <w:rPr>
          <w:color w:val="FF0000"/>
          <w:sz w:val="24"/>
          <w:szCs w:val="24"/>
        </w:rPr>
      </w:pPr>
      <w:r w:rsidRPr="006B698E">
        <w:rPr>
          <w:b/>
          <w:color w:val="000000" w:themeColor="text1"/>
          <w:sz w:val="24"/>
          <w:szCs w:val="24"/>
        </w:rPr>
        <w:t xml:space="preserve">MUNICÍPIO DE </w:t>
      </w:r>
      <w:r w:rsidR="006B698E" w:rsidRPr="006B698E">
        <w:rPr>
          <w:b/>
          <w:color w:val="000000" w:themeColor="text1"/>
          <w:sz w:val="24"/>
          <w:szCs w:val="24"/>
        </w:rPr>
        <w:t>MARA ROSA</w:t>
      </w:r>
      <w:r w:rsidRPr="006B698E">
        <w:rPr>
          <w:color w:val="000000" w:themeColor="text1"/>
          <w:sz w:val="24"/>
          <w:szCs w:val="24"/>
        </w:rPr>
        <w:t xml:space="preserve">: Município de </w:t>
      </w:r>
      <w:r w:rsidR="006B698E" w:rsidRPr="006B698E">
        <w:rPr>
          <w:color w:val="000000" w:themeColor="text1"/>
          <w:sz w:val="24"/>
          <w:szCs w:val="24"/>
        </w:rPr>
        <w:t>Mara Rosa</w:t>
      </w:r>
      <w:r w:rsidRPr="006B698E">
        <w:rPr>
          <w:color w:val="000000" w:themeColor="text1"/>
          <w:sz w:val="24"/>
          <w:szCs w:val="24"/>
        </w:rPr>
        <w:t xml:space="preserve">, pessoa jurídica de direito público interno, com endereço </w:t>
      </w:r>
      <w:r w:rsidR="006B698E">
        <w:rPr>
          <w:color w:val="000000" w:themeColor="text1"/>
          <w:sz w:val="24"/>
          <w:szCs w:val="24"/>
        </w:rPr>
        <w:t xml:space="preserve">Praça José Maurício Moura </w:t>
      </w:r>
      <w:proofErr w:type="gramStart"/>
      <w:r w:rsidR="00584EAD">
        <w:rPr>
          <w:color w:val="000000" w:themeColor="text1"/>
          <w:sz w:val="24"/>
          <w:szCs w:val="24"/>
        </w:rPr>
        <w:t>Nº378</w:t>
      </w:r>
      <w:r w:rsidR="006B698E">
        <w:rPr>
          <w:color w:val="000000" w:themeColor="text1"/>
          <w:sz w:val="24"/>
          <w:szCs w:val="24"/>
        </w:rPr>
        <w:t xml:space="preserve"> ,</w:t>
      </w:r>
      <w:proofErr w:type="gramEnd"/>
      <w:r w:rsidR="006B698E">
        <w:rPr>
          <w:color w:val="000000" w:themeColor="text1"/>
          <w:sz w:val="24"/>
          <w:szCs w:val="24"/>
        </w:rPr>
        <w:t xml:space="preserve"> Mara Rosa ,Goiás</w:t>
      </w:r>
      <w:r w:rsidR="006B698E" w:rsidRPr="007A08CE">
        <w:rPr>
          <w:color w:val="000000" w:themeColor="text1"/>
          <w:sz w:val="24"/>
          <w:szCs w:val="24"/>
        </w:rPr>
        <w:t xml:space="preserve">. </w:t>
      </w:r>
    </w:p>
    <w:p w:rsidR="003A43AE" w:rsidRPr="004847ED" w:rsidRDefault="003A43AE" w:rsidP="003A43AE">
      <w:pPr>
        <w:numPr>
          <w:ilvl w:val="0"/>
          <w:numId w:val="1"/>
        </w:numPr>
        <w:jc w:val="both"/>
        <w:rPr>
          <w:sz w:val="24"/>
          <w:szCs w:val="24"/>
        </w:rPr>
      </w:pPr>
      <w:r w:rsidRPr="006B698E">
        <w:rPr>
          <w:b/>
          <w:color w:val="000000" w:themeColor="text1"/>
          <w:sz w:val="24"/>
          <w:szCs w:val="24"/>
        </w:rPr>
        <w:t>COMISSÃO PERMANENTE DE LICITAÇÃO (C</w:t>
      </w:r>
      <w:r w:rsidRPr="006B698E">
        <w:rPr>
          <w:b/>
          <w:sz w:val="24"/>
          <w:szCs w:val="24"/>
        </w:rPr>
        <w:t>PL)</w:t>
      </w:r>
      <w:r w:rsidRPr="006B698E">
        <w:rPr>
          <w:sz w:val="24"/>
          <w:szCs w:val="24"/>
        </w:rPr>
        <w:t xml:space="preserve">:  </w:t>
      </w:r>
      <w:r w:rsidRPr="004847ED">
        <w:rPr>
          <w:sz w:val="24"/>
          <w:szCs w:val="24"/>
        </w:rPr>
        <w:t xml:space="preserve">instituída </w:t>
      </w:r>
      <w:proofErr w:type="gramStart"/>
      <w:r w:rsidRPr="004847ED">
        <w:rPr>
          <w:sz w:val="24"/>
          <w:szCs w:val="24"/>
        </w:rPr>
        <w:t xml:space="preserve">pela </w:t>
      </w:r>
      <w:r w:rsidR="000D7CDB">
        <w:rPr>
          <w:sz w:val="24"/>
          <w:szCs w:val="24"/>
        </w:rPr>
        <w:t>Decreto</w:t>
      </w:r>
      <w:proofErr w:type="gramEnd"/>
      <w:r w:rsidRPr="004847ED">
        <w:rPr>
          <w:sz w:val="24"/>
          <w:szCs w:val="24"/>
        </w:rPr>
        <w:t xml:space="preserve"> nº </w:t>
      </w:r>
      <w:r w:rsidR="00471C6D">
        <w:rPr>
          <w:sz w:val="24"/>
          <w:szCs w:val="24"/>
        </w:rPr>
        <w:t>013/2017</w:t>
      </w:r>
      <w:r w:rsidRPr="004847ED">
        <w:rPr>
          <w:sz w:val="24"/>
          <w:szCs w:val="24"/>
        </w:rPr>
        <w:t xml:space="preserve">, de </w:t>
      </w:r>
      <w:r w:rsidR="00471C6D">
        <w:rPr>
          <w:sz w:val="24"/>
          <w:szCs w:val="24"/>
        </w:rPr>
        <w:t>05 de Janeiro de 2017</w:t>
      </w:r>
    </w:p>
    <w:p w:rsidR="003A43AE" w:rsidRPr="007A08CE" w:rsidRDefault="003A43AE" w:rsidP="003A43AE">
      <w:pPr>
        <w:numPr>
          <w:ilvl w:val="0"/>
          <w:numId w:val="1"/>
        </w:numPr>
        <w:jc w:val="both"/>
        <w:rPr>
          <w:color w:val="000000" w:themeColor="text1"/>
          <w:sz w:val="24"/>
          <w:szCs w:val="24"/>
        </w:rPr>
      </w:pPr>
      <w:r w:rsidRPr="007A08CE">
        <w:rPr>
          <w:b/>
          <w:color w:val="000000" w:themeColor="text1"/>
          <w:sz w:val="24"/>
          <w:szCs w:val="24"/>
        </w:rPr>
        <w:t>TOMADA DE PREÇOS</w:t>
      </w:r>
      <w:r w:rsidRPr="007A08CE">
        <w:rPr>
          <w:color w:val="000000" w:themeColor="text1"/>
          <w:sz w:val="24"/>
          <w:szCs w:val="24"/>
        </w:rPr>
        <w:t>: procedimento licitatório adotado para escolha da melhor proposta para execução do SERVIÇO;</w:t>
      </w:r>
    </w:p>
    <w:p w:rsidR="003A43AE" w:rsidRPr="007A08CE" w:rsidRDefault="003A43AE" w:rsidP="003A43AE">
      <w:pPr>
        <w:numPr>
          <w:ilvl w:val="0"/>
          <w:numId w:val="1"/>
        </w:numPr>
        <w:jc w:val="both"/>
        <w:rPr>
          <w:color w:val="000000" w:themeColor="text1"/>
          <w:sz w:val="24"/>
          <w:szCs w:val="24"/>
        </w:rPr>
      </w:pPr>
      <w:r w:rsidRPr="007A08CE">
        <w:rPr>
          <w:b/>
          <w:color w:val="000000" w:themeColor="text1"/>
          <w:sz w:val="24"/>
          <w:szCs w:val="24"/>
        </w:rPr>
        <w:t>CONTRATADA</w:t>
      </w:r>
      <w:r w:rsidRPr="007A08CE">
        <w:rPr>
          <w:color w:val="000000" w:themeColor="text1"/>
          <w:sz w:val="24"/>
          <w:szCs w:val="24"/>
        </w:rPr>
        <w:t xml:space="preserve">: empresa que vencer a licitação e que, preenchendo as condições legais e </w:t>
      </w:r>
      <w:proofErr w:type="spellStart"/>
      <w:r w:rsidRPr="007A08CE">
        <w:rPr>
          <w:color w:val="000000" w:themeColor="text1"/>
          <w:sz w:val="24"/>
          <w:szCs w:val="24"/>
        </w:rPr>
        <w:t>editalícias</w:t>
      </w:r>
      <w:proofErr w:type="spellEnd"/>
      <w:r w:rsidRPr="007A08CE">
        <w:rPr>
          <w:color w:val="000000" w:themeColor="text1"/>
          <w:sz w:val="24"/>
          <w:szCs w:val="24"/>
        </w:rPr>
        <w:t>, assuma a obrigação de executar o SERVIÇO;</w:t>
      </w:r>
    </w:p>
    <w:p w:rsidR="003A43AE" w:rsidRPr="007A08CE" w:rsidRDefault="003A43AE" w:rsidP="003A43AE">
      <w:pPr>
        <w:numPr>
          <w:ilvl w:val="0"/>
          <w:numId w:val="1"/>
        </w:numPr>
        <w:jc w:val="both"/>
        <w:rPr>
          <w:color w:val="000000" w:themeColor="text1"/>
          <w:sz w:val="24"/>
          <w:szCs w:val="24"/>
        </w:rPr>
      </w:pPr>
      <w:r w:rsidRPr="007A08CE">
        <w:rPr>
          <w:b/>
          <w:color w:val="000000" w:themeColor="text1"/>
          <w:sz w:val="24"/>
          <w:szCs w:val="24"/>
        </w:rPr>
        <w:t>CONTRATO</w:t>
      </w:r>
      <w:r w:rsidRPr="007A08CE">
        <w:rPr>
          <w:color w:val="000000" w:themeColor="text1"/>
          <w:sz w:val="24"/>
          <w:szCs w:val="24"/>
        </w:rPr>
        <w:t xml:space="preserve">: é o contrato administrativo a ser firmado entre o Município de </w:t>
      </w:r>
      <w:r w:rsidR="006B698E">
        <w:rPr>
          <w:color w:val="000000" w:themeColor="text1"/>
          <w:sz w:val="24"/>
          <w:szCs w:val="24"/>
        </w:rPr>
        <w:t>Mara Rosa</w:t>
      </w:r>
      <w:r w:rsidRPr="007A08CE">
        <w:rPr>
          <w:color w:val="000000" w:themeColor="text1"/>
          <w:sz w:val="24"/>
          <w:szCs w:val="24"/>
        </w:rPr>
        <w:t xml:space="preserve"> e a CONTRATADA, cuja minuta constitui Anexo n° 10 deste EDITAL;</w:t>
      </w:r>
    </w:p>
    <w:p w:rsidR="003A43AE" w:rsidRPr="007A08CE" w:rsidRDefault="003A43AE" w:rsidP="003A43AE">
      <w:pPr>
        <w:numPr>
          <w:ilvl w:val="0"/>
          <w:numId w:val="1"/>
        </w:numPr>
        <w:jc w:val="both"/>
        <w:rPr>
          <w:color w:val="000000" w:themeColor="text1"/>
          <w:sz w:val="24"/>
          <w:szCs w:val="24"/>
        </w:rPr>
      </w:pPr>
      <w:r w:rsidRPr="007A08CE">
        <w:rPr>
          <w:b/>
          <w:color w:val="000000" w:themeColor="text1"/>
          <w:sz w:val="24"/>
          <w:szCs w:val="24"/>
        </w:rPr>
        <w:t>SERVIÇO</w:t>
      </w:r>
      <w:r w:rsidRPr="007A08CE">
        <w:rPr>
          <w:color w:val="000000" w:themeColor="text1"/>
          <w:sz w:val="24"/>
          <w:szCs w:val="24"/>
        </w:rPr>
        <w:t>: é o conjunto de obrigações assumidas pela CONTRATADA perante a PREFEITURA, indicados no item 1.</w:t>
      </w:r>
    </w:p>
    <w:p w:rsidR="003A43AE" w:rsidRPr="007A08CE" w:rsidRDefault="003A43AE" w:rsidP="003A43AE">
      <w:pPr>
        <w:numPr>
          <w:ilvl w:val="0"/>
          <w:numId w:val="1"/>
        </w:numPr>
        <w:jc w:val="both"/>
        <w:rPr>
          <w:color w:val="000000" w:themeColor="text1"/>
          <w:sz w:val="24"/>
          <w:szCs w:val="24"/>
        </w:rPr>
      </w:pPr>
      <w:r w:rsidRPr="007A08CE">
        <w:rPr>
          <w:b/>
          <w:color w:val="000000" w:themeColor="text1"/>
          <w:sz w:val="24"/>
          <w:szCs w:val="24"/>
        </w:rPr>
        <w:t>LICITANTE</w:t>
      </w:r>
      <w:r w:rsidRPr="007A08CE">
        <w:rPr>
          <w:color w:val="000000" w:themeColor="text1"/>
          <w:sz w:val="24"/>
          <w:szCs w:val="24"/>
        </w:rPr>
        <w:t>: pessoa jurídica de direito privado que apresente proposta para a TOMADA DE PREÇOS;</w:t>
      </w:r>
    </w:p>
    <w:p w:rsidR="003A43AE" w:rsidRPr="007A08CE" w:rsidRDefault="003A43AE" w:rsidP="003A43AE">
      <w:pPr>
        <w:pStyle w:val="Ttulo1"/>
        <w:numPr>
          <w:ilvl w:val="0"/>
          <w:numId w:val="1"/>
        </w:numPr>
        <w:jc w:val="both"/>
        <w:rPr>
          <w:rFonts w:ascii="Times New Roman" w:hAnsi="Times New Roman"/>
          <w:color w:val="000000" w:themeColor="text1"/>
          <w:szCs w:val="24"/>
        </w:rPr>
      </w:pPr>
      <w:r w:rsidRPr="007A08CE">
        <w:rPr>
          <w:rFonts w:ascii="Times New Roman" w:hAnsi="Times New Roman"/>
          <w:b/>
          <w:color w:val="000000" w:themeColor="text1"/>
          <w:szCs w:val="24"/>
        </w:rPr>
        <w:t>INTERESSADO</w:t>
      </w:r>
      <w:r w:rsidRPr="007A08CE">
        <w:rPr>
          <w:rFonts w:ascii="Times New Roman" w:hAnsi="Times New Roman"/>
          <w:color w:val="000000" w:themeColor="text1"/>
          <w:szCs w:val="24"/>
        </w:rPr>
        <w:t xml:space="preserve">: pessoa jurídica de direito privado que adquira o EDITAL. </w:t>
      </w:r>
    </w:p>
    <w:p w:rsidR="003A43AE" w:rsidRPr="007A08CE" w:rsidRDefault="003A43AE" w:rsidP="003A43AE">
      <w:pPr>
        <w:jc w:val="both"/>
        <w:rPr>
          <w:color w:val="000000" w:themeColor="text1"/>
          <w:sz w:val="24"/>
          <w:szCs w:val="24"/>
        </w:rPr>
      </w:pPr>
    </w:p>
    <w:p w:rsidR="003A43AE" w:rsidRPr="007A08CE" w:rsidRDefault="003A43AE" w:rsidP="003A43AE">
      <w:pPr>
        <w:pStyle w:val="Ttulo1"/>
        <w:numPr>
          <w:ilvl w:val="0"/>
          <w:numId w:val="1"/>
        </w:numPr>
        <w:jc w:val="both"/>
        <w:rPr>
          <w:rFonts w:ascii="Times New Roman" w:hAnsi="Times New Roman"/>
          <w:color w:val="000000" w:themeColor="text1"/>
          <w:szCs w:val="24"/>
        </w:rPr>
      </w:pPr>
      <w:r w:rsidRPr="007A08CE">
        <w:rPr>
          <w:rFonts w:ascii="Times New Roman" w:hAnsi="Times New Roman"/>
          <w:b/>
          <w:color w:val="000000" w:themeColor="text1"/>
          <w:szCs w:val="24"/>
        </w:rPr>
        <w:lastRenderedPageBreak/>
        <w:t>AUTORIDADE ADMINISTRATIVA</w:t>
      </w:r>
      <w:r w:rsidR="00A51E14">
        <w:rPr>
          <w:rFonts w:ascii="Times New Roman" w:hAnsi="Times New Roman"/>
          <w:color w:val="000000" w:themeColor="text1"/>
          <w:szCs w:val="24"/>
        </w:rPr>
        <w:t>: Chefe do Poder Executivo</w:t>
      </w:r>
      <w:r w:rsidRPr="007A08CE">
        <w:rPr>
          <w:rFonts w:ascii="Times New Roman" w:hAnsi="Times New Roman"/>
          <w:color w:val="000000" w:themeColor="text1"/>
          <w:szCs w:val="24"/>
        </w:rPr>
        <w:t>, Substituto Legal ou Interventor.</w:t>
      </w:r>
    </w:p>
    <w:p w:rsidR="003A43AE" w:rsidRPr="000C74E4" w:rsidRDefault="003A43AE" w:rsidP="003A43AE">
      <w:pPr>
        <w:pStyle w:val="Ttulo1"/>
        <w:numPr>
          <w:ilvl w:val="0"/>
          <w:numId w:val="1"/>
        </w:numPr>
        <w:jc w:val="both"/>
        <w:rPr>
          <w:rFonts w:ascii="Times New Roman" w:hAnsi="Times New Roman"/>
          <w:szCs w:val="24"/>
        </w:rPr>
      </w:pPr>
      <w:r w:rsidRPr="000C74E4">
        <w:rPr>
          <w:rFonts w:ascii="Times New Roman" w:hAnsi="Times New Roman"/>
          <w:b/>
          <w:szCs w:val="24"/>
        </w:rPr>
        <w:t>GESTOR DO CONTRATO</w:t>
      </w:r>
      <w:r w:rsidRPr="000C74E4">
        <w:rPr>
          <w:rFonts w:ascii="Times New Roman" w:hAnsi="Times New Roman"/>
          <w:szCs w:val="24"/>
        </w:rPr>
        <w:t xml:space="preserve">: </w:t>
      </w:r>
      <w:r w:rsidR="00870695" w:rsidRPr="000C74E4">
        <w:rPr>
          <w:rFonts w:ascii="Times New Roman" w:hAnsi="Times New Roman"/>
          <w:szCs w:val="24"/>
        </w:rPr>
        <w:t>Será designado por meio de Decreto pelo Prefeito Municipal</w:t>
      </w:r>
    </w:p>
    <w:p w:rsidR="003A43AE" w:rsidRDefault="003A43AE" w:rsidP="003A43AE">
      <w:pPr>
        <w:pStyle w:val="TextosemFormatao"/>
        <w:jc w:val="both"/>
        <w:rPr>
          <w:rFonts w:ascii="Times New Roman" w:hAnsi="Times New Roman"/>
          <w:b/>
          <w:color w:val="000000" w:themeColor="text1"/>
          <w:sz w:val="24"/>
          <w:szCs w:val="24"/>
        </w:rPr>
      </w:pPr>
      <w:r w:rsidRPr="007A08CE">
        <w:rPr>
          <w:rFonts w:ascii="Times New Roman" w:hAnsi="Times New Roman"/>
          <w:b/>
          <w:color w:val="000000" w:themeColor="text1"/>
          <w:sz w:val="24"/>
          <w:szCs w:val="24"/>
        </w:rPr>
        <w:t>1. OBJETO DA LICITAÇÃO</w:t>
      </w:r>
    </w:p>
    <w:p w:rsidR="00F22536" w:rsidRPr="00F22536" w:rsidRDefault="003A43AE" w:rsidP="003A43AE">
      <w:pPr>
        <w:pStyle w:val="TextosemFormatao"/>
        <w:jc w:val="both"/>
        <w:rPr>
          <w:rFonts w:ascii="Times New Roman" w:hAnsi="Times New Roman"/>
          <w:b/>
          <w:color w:val="000000"/>
          <w:spacing w:val="-3"/>
          <w:sz w:val="24"/>
          <w:szCs w:val="24"/>
        </w:rPr>
      </w:pPr>
      <w:smartTag w:uri="urn:schemas-microsoft-com:office:smarttags" w:element="metricconverter">
        <w:smartTagPr>
          <w:attr w:name="ProductID" w:val="1.1 A"/>
        </w:smartTagPr>
        <w:r w:rsidRPr="007A08CE">
          <w:rPr>
            <w:rFonts w:ascii="Times New Roman" w:hAnsi="Times New Roman"/>
            <w:color w:val="000000" w:themeColor="text1"/>
            <w:sz w:val="24"/>
            <w:szCs w:val="24"/>
          </w:rPr>
          <w:t>1.1 A</w:t>
        </w:r>
      </w:smartTag>
      <w:r w:rsidRPr="007A08CE">
        <w:rPr>
          <w:rFonts w:ascii="Times New Roman" w:hAnsi="Times New Roman"/>
          <w:color w:val="000000" w:themeColor="text1"/>
          <w:sz w:val="24"/>
          <w:szCs w:val="24"/>
        </w:rPr>
        <w:t xml:space="preserve"> presente TOMADA DE PREÇO </w:t>
      </w:r>
      <w:r w:rsidRPr="00F22536">
        <w:rPr>
          <w:rFonts w:ascii="Times New Roman" w:hAnsi="Times New Roman"/>
          <w:color w:val="000000" w:themeColor="text1"/>
          <w:sz w:val="24"/>
          <w:szCs w:val="24"/>
        </w:rPr>
        <w:t xml:space="preserve">tem por objeto a seleção da melhor proposta para contratação de empresa para a execução da obra de </w:t>
      </w:r>
      <w:r w:rsidR="006B698E" w:rsidRPr="00F22536">
        <w:rPr>
          <w:rFonts w:ascii="Times New Roman" w:hAnsi="Times New Roman"/>
          <w:bCs/>
          <w:color w:val="000000" w:themeColor="text1"/>
          <w:sz w:val="24"/>
          <w:szCs w:val="24"/>
        </w:rPr>
        <w:t xml:space="preserve">para </w:t>
      </w:r>
      <w:r w:rsidR="006B698E" w:rsidRPr="00F22536">
        <w:rPr>
          <w:rFonts w:ascii="Times New Roman" w:hAnsi="Times New Roman"/>
          <w:color w:val="000000" w:themeColor="text1"/>
          <w:sz w:val="24"/>
          <w:szCs w:val="24"/>
        </w:rPr>
        <w:t>a</w:t>
      </w:r>
      <w:r w:rsidR="006B698E" w:rsidRPr="00F22536">
        <w:rPr>
          <w:rFonts w:ascii="Times New Roman" w:hAnsi="Times New Roman"/>
          <w:b/>
          <w:color w:val="000000" w:themeColor="text1"/>
          <w:sz w:val="24"/>
          <w:szCs w:val="24"/>
        </w:rPr>
        <w:t xml:space="preserve"> </w:t>
      </w:r>
      <w:r w:rsidR="00F22536" w:rsidRPr="00F22536">
        <w:rPr>
          <w:rFonts w:ascii="Times New Roman" w:hAnsi="Times New Roman"/>
          <w:b/>
          <w:color w:val="000000"/>
          <w:spacing w:val="-3"/>
          <w:sz w:val="24"/>
          <w:szCs w:val="24"/>
        </w:rPr>
        <w:t>CONTRATAÇÃO DE EMPRESA PARA EXECUÇÃO NA FORMA DE EMPREITADA GLOBAL CONSTRUÇÃO DE 1 (UM) CAMPO DE FUTEBOL SOCIETY NAS DIMENSÕES DE 18,00 X 36,00M,PERFAZENDO UMA ÁREA TOTAL DE 648,00M2, COMPOSTO DE FORNECIMENTO E INSTALAÇÃO DA GRAMA SINTÉTICA, ALAMBRADOS, ILUMINAÇÃO E ACESSÓRIOS, ALÉM DA PREPARAÇÃO DA BASE GRADUADA CONFORME MEMORIAL INFRA DESCRITO</w:t>
      </w:r>
    </w:p>
    <w:p w:rsidR="004847ED" w:rsidRPr="00CB3717" w:rsidRDefault="003A43AE" w:rsidP="004847ED">
      <w:pPr>
        <w:pStyle w:val="TextosemFormatao"/>
        <w:jc w:val="both"/>
        <w:rPr>
          <w:rFonts w:ascii="Times New Roman" w:hAnsi="Times New Roman"/>
          <w:b/>
          <w:color w:val="000000" w:themeColor="text1"/>
          <w:sz w:val="28"/>
          <w:szCs w:val="24"/>
        </w:rPr>
      </w:pPr>
      <w:r w:rsidRPr="00F22536">
        <w:rPr>
          <w:rFonts w:ascii="Times New Roman" w:hAnsi="Times New Roman"/>
          <w:color w:val="000000" w:themeColor="text1"/>
          <w:sz w:val="24"/>
          <w:szCs w:val="24"/>
        </w:rPr>
        <w:t xml:space="preserve">1.2. O Edital, especificações e anexos encontra-se a disposição dos interessados para consulta, podendo ser adquiridos, sem ônus na sala de licitações do Município de </w:t>
      </w:r>
      <w:r w:rsidR="006B698E" w:rsidRPr="00F22536">
        <w:rPr>
          <w:rFonts w:ascii="Times New Roman" w:hAnsi="Times New Roman"/>
          <w:color w:val="000000" w:themeColor="text1"/>
          <w:sz w:val="24"/>
          <w:szCs w:val="24"/>
        </w:rPr>
        <w:t>Mara Rosa</w:t>
      </w:r>
      <w:r w:rsidR="00BF4BD7">
        <w:rPr>
          <w:rFonts w:ascii="Times New Roman" w:hAnsi="Times New Roman"/>
          <w:color w:val="000000" w:themeColor="text1"/>
          <w:sz w:val="24"/>
          <w:szCs w:val="24"/>
        </w:rPr>
        <w:t>, sit</w:t>
      </w:r>
      <w:r w:rsidR="00BF4BD7">
        <w:rPr>
          <w:rFonts w:ascii="Times New Roman" w:hAnsi="Times New Roman"/>
          <w:color w:val="000000" w:themeColor="text1"/>
          <w:sz w:val="24"/>
          <w:szCs w:val="24"/>
          <w:lang w:val="pt-BR"/>
        </w:rPr>
        <w:t>uado</w:t>
      </w:r>
      <w:r w:rsidRPr="00F22536">
        <w:rPr>
          <w:rFonts w:ascii="Times New Roman" w:hAnsi="Times New Roman"/>
          <w:color w:val="000000" w:themeColor="text1"/>
          <w:sz w:val="24"/>
          <w:szCs w:val="24"/>
        </w:rPr>
        <w:t xml:space="preserve"> </w:t>
      </w:r>
      <w:r w:rsidR="00BF4BD7">
        <w:rPr>
          <w:rFonts w:ascii="Times New Roman" w:hAnsi="Times New Roman"/>
          <w:color w:val="000000" w:themeColor="text1"/>
          <w:sz w:val="24"/>
          <w:szCs w:val="24"/>
          <w:lang w:val="pt-BR"/>
        </w:rPr>
        <w:t>n</w:t>
      </w:r>
      <w:r w:rsidRPr="00F22536">
        <w:rPr>
          <w:rFonts w:ascii="Times New Roman" w:hAnsi="Times New Roman"/>
          <w:color w:val="000000" w:themeColor="text1"/>
          <w:sz w:val="24"/>
          <w:szCs w:val="24"/>
        </w:rPr>
        <w:t xml:space="preserve">a </w:t>
      </w:r>
      <w:r w:rsidR="00464A4C" w:rsidRPr="00F22536">
        <w:rPr>
          <w:rFonts w:ascii="Times New Roman" w:hAnsi="Times New Roman"/>
          <w:color w:val="000000" w:themeColor="text1"/>
          <w:sz w:val="24"/>
          <w:szCs w:val="24"/>
        </w:rPr>
        <w:t xml:space="preserve">Praça José Maurício Moura </w:t>
      </w:r>
      <w:r w:rsidR="00584EAD">
        <w:rPr>
          <w:rFonts w:ascii="Times New Roman" w:hAnsi="Times New Roman"/>
          <w:color w:val="000000" w:themeColor="text1"/>
          <w:sz w:val="24"/>
          <w:szCs w:val="24"/>
        </w:rPr>
        <w:t>Nº378</w:t>
      </w:r>
      <w:r w:rsidR="00464A4C" w:rsidRPr="00F22536">
        <w:rPr>
          <w:rFonts w:ascii="Times New Roman" w:hAnsi="Times New Roman"/>
          <w:color w:val="000000" w:themeColor="text1"/>
          <w:sz w:val="24"/>
          <w:szCs w:val="24"/>
        </w:rPr>
        <w:t xml:space="preserve"> Central , Mara Rosa ,Goiás</w:t>
      </w:r>
      <w:r w:rsidRPr="00F22536">
        <w:rPr>
          <w:rFonts w:ascii="Times New Roman" w:hAnsi="Times New Roman"/>
          <w:color w:val="000000" w:themeColor="text1"/>
          <w:sz w:val="24"/>
          <w:szCs w:val="24"/>
        </w:rPr>
        <w:t>,</w:t>
      </w:r>
      <w:r w:rsidR="00A92306">
        <w:rPr>
          <w:rFonts w:ascii="Times New Roman" w:hAnsi="Times New Roman"/>
          <w:color w:val="000000" w:themeColor="text1"/>
          <w:sz w:val="24"/>
          <w:szCs w:val="24"/>
        </w:rPr>
        <w:t xml:space="preserve"> e</w:t>
      </w:r>
      <w:r w:rsidRPr="00F22536">
        <w:rPr>
          <w:rFonts w:ascii="Times New Roman" w:hAnsi="Times New Roman"/>
          <w:color w:val="000000" w:themeColor="text1"/>
          <w:sz w:val="24"/>
          <w:szCs w:val="24"/>
        </w:rPr>
        <w:t xml:space="preserve"> </w:t>
      </w:r>
      <w:r w:rsidRPr="00F22536">
        <w:rPr>
          <w:rFonts w:ascii="Times New Roman" w:hAnsi="Times New Roman"/>
          <w:b/>
          <w:color w:val="000000" w:themeColor="text1"/>
          <w:sz w:val="24"/>
          <w:szCs w:val="24"/>
          <w:u w:val="single"/>
        </w:rPr>
        <w:t xml:space="preserve">até o </w:t>
      </w:r>
      <w:r w:rsidR="000D7CDB">
        <w:rPr>
          <w:rFonts w:ascii="Times New Roman" w:hAnsi="Times New Roman"/>
          <w:b/>
          <w:color w:val="000000" w:themeColor="text1"/>
          <w:sz w:val="24"/>
          <w:szCs w:val="24"/>
          <w:u w:val="single"/>
          <w:lang w:val="pt-BR"/>
        </w:rPr>
        <w:t xml:space="preserve">dia 14 de </w:t>
      </w:r>
      <w:r w:rsidR="004A306E">
        <w:rPr>
          <w:rFonts w:ascii="Times New Roman" w:hAnsi="Times New Roman"/>
          <w:b/>
          <w:color w:val="000000" w:themeColor="text1"/>
          <w:sz w:val="24"/>
          <w:szCs w:val="24"/>
          <w:u w:val="single"/>
          <w:lang w:val="pt-BR"/>
        </w:rPr>
        <w:t>Fevereiro</w:t>
      </w:r>
      <w:r w:rsidR="000D7CDB">
        <w:rPr>
          <w:rFonts w:ascii="Times New Roman" w:hAnsi="Times New Roman"/>
          <w:b/>
          <w:color w:val="000000" w:themeColor="text1"/>
          <w:sz w:val="24"/>
          <w:szCs w:val="24"/>
          <w:u w:val="single"/>
          <w:lang w:val="pt-BR"/>
        </w:rPr>
        <w:t xml:space="preserve"> de 2017 </w:t>
      </w:r>
      <w:r w:rsidRPr="00F22536">
        <w:rPr>
          <w:rFonts w:ascii="Times New Roman" w:hAnsi="Times New Roman"/>
          <w:color w:val="000000" w:themeColor="text1"/>
          <w:sz w:val="24"/>
          <w:szCs w:val="24"/>
        </w:rPr>
        <w:t xml:space="preserve">e a Comissão de Licitação permanecerá à disposição das interessadas, para esclarecer quaisquer dúvidas e prestar informações, no período de </w:t>
      </w:r>
      <w:r w:rsidR="000D7CDB">
        <w:rPr>
          <w:rFonts w:ascii="Times New Roman" w:hAnsi="Times New Roman"/>
          <w:b/>
          <w:color w:val="000000" w:themeColor="text1"/>
          <w:sz w:val="24"/>
          <w:szCs w:val="24"/>
          <w:lang w:val="pt-BR"/>
        </w:rPr>
        <w:t>23/01/2017 à 14/02/2017</w:t>
      </w:r>
      <w:r w:rsidRPr="00F22536">
        <w:rPr>
          <w:rFonts w:ascii="Times New Roman" w:hAnsi="Times New Roman"/>
          <w:color w:val="000000" w:themeColor="text1"/>
          <w:sz w:val="24"/>
          <w:szCs w:val="24"/>
        </w:rPr>
        <w:t xml:space="preserve"> de segunda a sexta-feira das </w:t>
      </w:r>
      <w:r w:rsidR="000D7CDB">
        <w:rPr>
          <w:rFonts w:ascii="Times New Roman" w:hAnsi="Times New Roman"/>
          <w:color w:val="000000" w:themeColor="text1"/>
          <w:sz w:val="24"/>
          <w:szCs w:val="24"/>
          <w:lang w:val="pt-BR"/>
        </w:rPr>
        <w:t>08h00</w:t>
      </w:r>
      <w:r w:rsidRPr="00F22536">
        <w:rPr>
          <w:rFonts w:ascii="Times New Roman" w:hAnsi="Times New Roman"/>
          <w:color w:val="000000" w:themeColor="text1"/>
          <w:sz w:val="24"/>
          <w:szCs w:val="24"/>
        </w:rPr>
        <w:t xml:space="preserve">min as </w:t>
      </w:r>
      <w:r w:rsidR="000D7CDB">
        <w:rPr>
          <w:rFonts w:ascii="Times New Roman" w:hAnsi="Times New Roman"/>
          <w:color w:val="000000" w:themeColor="text1"/>
          <w:sz w:val="24"/>
          <w:szCs w:val="24"/>
          <w:lang w:val="pt-BR"/>
        </w:rPr>
        <w:t>11h00</w:t>
      </w:r>
      <w:r w:rsidRPr="00F22536">
        <w:rPr>
          <w:rFonts w:ascii="Times New Roman" w:hAnsi="Times New Roman"/>
          <w:color w:val="000000" w:themeColor="text1"/>
          <w:sz w:val="24"/>
          <w:szCs w:val="24"/>
        </w:rPr>
        <w:t>min</w:t>
      </w:r>
      <w:r w:rsidR="004847ED">
        <w:rPr>
          <w:rFonts w:ascii="Times New Roman" w:hAnsi="Times New Roman"/>
          <w:color w:val="000000" w:themeColor="text1"/>
          <w:sz w:val="24"/>
          <w:szCs w:val="24"/>
          <w:lang w:val="pt-BR"/>
        </w:rPr>
        <w:t>,</w:t>
      </w:r>
      <w:r w:rsidR="004847ED" w:rsidRPr="004847ED">
        <w:rPr>
          <w:rFonts w:ascii="Times New Roman" w:hAnsi="Times New Roman"/>
          <w:color w:val="000000" w:themeColor="text1"/>
          <w:sz w:val="24"/>
          <w:szCs w:val="24"/>
        </w:rPr>
        <w:t xml:space="preserve"> </w:t>
      </w:r>
      <w:r w:rsidR="004847ED">
        <w:rPr>
          <w:rFonts w:ascii="Times New Roman" w:hAnsi="Times New Roman"/>
          <w:color w:val="000000" w:themeColor="text1"/>
          <w:sz w:val="24"/>
          <w:szCs w:val="24"/>
        </w:rPr>
        <w:t xml:space="preserve">pelos telefones (62) 3366-2209 ou pelo </w:t>
      </w:r>
      <w:proofErr w:type="spellStart"/>
      <w:r w:rsidR="004847ED">
        <w:rPr>
          <w:rFonts w:ascii="Times New Roman" w:hAnsi="Times New Roman"/>
          <w:color w:val="000000" w:themeColor="text1"/>
          <w:sz w:val="24"/>
          <w:szCs w:val="24"/>
        </w:rPr>
        <w:t>email</w:t>
      </w:r>
      <w:proofErr w:type="spellEnd"/>
      <w:r w:rsidR="004847ED">
        <w:rPr>
          <w:rFonts w:ascii="Times New Roman" w:hAnsi="Times New Roman"/>
          <w:color w:val="000000" w:themeColor="text1"/>
          <w:sz w:val="24"/>
          <w:szCs w:val="24"/>
        </w:rPr>
        <w:t>:</w:t>
      </w:r>
      <w:r w:rsidR="004847ED" w:rsidRPr="00CB3717">
        <w:rPr>
          <w:rFonts w:ascii="Calibri" w:hAnsi="Calibri"/>
          <w:color w:val="000000"/>
          <w:shd w:val="clear" w:color="auto" w:fill="FFFFFF"/>
        </w:rPr>
        <w:t xml:space="preserve"> </w:t>
      </w:r>
      <w:r w:rsidR="004847ED" w:rsidRPr="00CB3717">
        <w:rPr>
          <w:rFonts w:ascii="Calibri" w:hAnsi="Calibri"/>
          <w:b/>
          <w:color w:val="000000"/>
          <w:sz w:val="22"/>
          <w:shd w:val="clear" w:color="auto" w:fill="FFFFFF"/>
        </w:rPr>
        <w:t>licitacao@</w:t>
      </w:r>
      <w:hyperlink r:id="rId9" w:tgtFrame="_blank" w:history="1">
        <w:r w:rsidR="004847ED" w:rsidRPr="00CB3717">
          <w:rPr>
            <w:rStyle w:val="Hyperlink"/>
            <w:rFonts w:ascii="Calibri" w:hAnsi="Calibri"/>
            <w:b/>
            <w:color w:val="1155CC"/>
            <w:sz w:val="22"/>
            <w:shd w:val="clear" w:color="auto" w:fill="FFFFFF"/>
          </w:rPr>
          <w:t>mararosa.go.gov.br</w:t>
        </w:r>
      </w:hyperlink>
      <w:r w:rsidR="004847ED" w:rsidRPr="00CB3717">
        <w:rPr>
          <w:rFonts w:ascii="Times New Roman" w:hAnsi="Times New Roman"/>
          <w:b/>
          <w:color w:val="000000" w:themeColor="text1"/>
          <w:sz w:val="28"/>
          <w:szCs w:val="24"/>
        </w:rPr>
        <w:t>.</w:t>
      </w:r>
    </w:p>
    <w:p w:rsidR="003A43AE" w:rsidRPr="007A08CE" w:rsidRDefault="003A43AE" w:rsidP="003A43AE">
      <w:pPr>
        <w:pStyle w:val="TextosemFormatao"/>
        <w:jc w:val="both"/>
        <w:rPr>
          <w:rFonts w:ascii="Times New Roman" w:hAnsi="Times New Roman"/>
          <w:color w:val="000000" w:themeColor="text1"/>
          <w:sz w:val="24"/>
          <w:szCs w:val="24"/>
        </w:rPr>
      </w:pPr>
      <w:r w:rsidRPr="007A08CE">
        <w:rPr>
          <w:rFonts w:ascii="Times New Roman" w:hAnsi="Times New Roman"/>
          <w:color w:val="000000" w:themeColor="text1"/>
          <w:sz w:val="24"/>
          <w:szCs w:val="24"/>
        </w:rPr>
        <w:t>1.3. Fica entendido que todos os documentos da licitação são complementares entre si, de modo que qualquer detalhe que se mencione em um documento e se omita em outro será válido.</w:t>
      </w:r>
    </w:p>
    <w:p w:rsidR="003A43AE" w:rsidRPr="007A08CE" w:rsidRDefault="003A43AE" w:rsidP="003A43AE">
      <w:pPr>
        <w:pStyle w:val="TextosemFormatao"/>
        <w:jc w:val="both"/>
        <w:rPr>
          <w:rFonts w:ascii="Times New Roman" w:hAnsi="Times New Roman"/>
          <w:color w:val="000000" w:themeColor="text1"/>
          <w:sz w:val="24"/>
          <w:szCs w:val="24"/>
        </w:rPr>
      </w:pPr>
    </w:p>
    <w:p w:rsidR="003A43AE" w:rsidRPr="003B0203" w:rsidRDefault="003A43AE" w:rsidP="003A43AE">
      <w:pPr>
        <w:pStyle w:val="TextosemFormatao"/>
        <w:jc w:val="both"/>
        <w:rPr>
          <w:rFonts w:ascii="Times New Roman" w:hAnsi="Times New Roman"/>
          <w:b/>
          <w:color w:val="000000" w:themeColor="text1"/>
          <w:sz w:val="24"/>
          <w:szCs w:val="24"/>
        </w:rPr>
      </w:pPr>
      <w:r w:rsidRPr="007A08CE">
        <w:rPr>
          <w:rFonts w:ascii="Times New Roman" w:hAnsi="Times New Roman"/>
          <w:color w:val="000000" w:themeColor="text1"/>
          <w:sz w:val="24"/>
          <w:szCs w:val="24"/>
        </w:rPr>
        <w:t xml:space="preserve">1.4. </w:t>
      </w:r>
      <w:r w:rsidRPr="003B0203">
        <w:rPr>
          <w:rFonts w:ascii="Times New Roman" w:hAnsi="Times New Roman"/>
          <w:b/>
          <w:color w:val="000000" w:themeColor="text1"/>
          <w:sz w:val="24"/>
          <w:szCs w:val="24"/>
        </w:rPr>
        <w:t>SOMENTE PODERÁ REPRESENTAR O LICITANTE NAS SEÇÕES, SEU REPRESENTANTE LEGAL OU PROCURADOR ESPECIFICAMENTE NOMEADO, MEDIANTE A APRESENTAÇÃO DE INSTRUMENTO DE PROCURAÇÃO COM FIRMA RECONHECIDA E CÓPIA AUTENTICADA DO DOCUMENTO DE IDENTIDADE, OS QUAIS DEVERÃO SER APRESENTADOS FORA DOS ENVELOPES E SERÃO RECOLHIDOS E CONFERIDOS PELA COMISSÃO E ANEXADOS AO PROCESSO. NENHUM REPRESENTANTE LEGAL OU PROCURADOR PODE</w:t>
      </w:r>
      <w:r w:rsidR="00BF4BD7">
        <w:rPr>
          <w:rFonts w:ascii="Times New Roman" w:hAnsi="Times New Roman"/>
          <w:b/>
          <w:color w:val="000000" w:themeColor="text1"/>
          <w:sz w:val="24"/>
          <w:szCs w:val="24"/>
        </w:rPr>
        <w:t>RÁ REPRESENTAR MAIS DE UMA EMPRESA</w:t>
      </w:r>
      <w:r w:rsidRPr="003B0203">
        <w:rPr>
          <w:rFonts w:ascii="Times New Roman" w:hAnsi="Times New Roman"/>
          <w:b/>
          <w:color w:val="000000" w:themeColor="text1"/>
          <w:sz w:val="24"/>
          <w:szCs w:val="24"/>
        </w:rPr>
        <w:t xml:space="preserve"> NESTA LICITAÇÃO.  </w:t>
      </w:r>
    </w:p>
    <w:p w:rsidR="003A43AE" w:rsidRPr="003B0203" w:rsidRDefault="003A43AE" w:rsidP="003A43AE">
      <w:pPr>
        <w:pStyle w:val="TextosemFormatao"/>
        <w:jc w:val="both"/>
        <w:rPr>
          <w:rFonts w:ascii="Times New Roman" w:hAnsi="Times New Roman"/>
          <w:b/>
          <w:color w:val="000000" w:themeColor="text1"/>
          <w:sz w:val="24"/>
          <w:szCs w:val="24"/>
        </w:rPr>
      </w:pPr>
    </w:p>
    <w:p w:rsidR="003A43AE" w:rsidRPr="007A08CE" w:rsidRDefault="003A43AE" w:rsidP="003A43AE">
      <w:pPr>
        <w:pStyle w:val="TextosemFormatao"/>
        <w:jc w:val="both"/>
        <w:rPr>
          <w:rFonts w:ascii="Times New Roman" w:hAnsi="Times New Roman"/>
          <w:b/>
          <w:color w:val="000000" w:themeColor="text1"/>
          <w:sz w:val="24"/>
          <w:szCs w:val="24"/>
        </w:rPr>
      </w:pPr>
      <w:r w:rsidRPr="007A08CE">
        <w:rPr>
          <w:rFonts w:ascii="Times New Roman" w:hAnsi="Times New Roman"/>
          <w:b/>
          <w:color w:val="000000" w:themeColor="text1"/>
          <w:sz w:val="24"/>
          <w:szCs w:val="24"/>
        </w:rPr>
        <w:t>2. DAS NORMAS DE REGÊNCIA</w:t>
      </w:r>
    </w:p>
    <w:p w:rsidR="003A43AE" w:rsidRPr="007A08CE" w:rsidRDefault="003A43AE" w:rsidP="003A43AE">
      <w:pPr>
        <w:pStyle w:val="TextosemFormatao"/>
        <w:jc w:val="both"/>
        <w:rPr>
          <w:rFonts w:ascii="Times New Roman" w:hAnsi="Times New Roman"/>
          <w:color w:val="000000" w:themeColor="text1"/>
          <w:sz w:val="24"/>
          <w:szCs w:val="24"/>
        </w:rPr>
      </w:pPr>
      <w:smartTag w:uri="urn:schemas-microsoft-com:office:smarttags" w:element="metricconverter">
        <w:smartTagPr>
          <w:attr w:name="ProductID" w:val="2.1 A"/>
        </w:smartTagPr>
        <w:r w:rsidRPr="007A08CE">
          <w:rPr>
            <w:rFonts w:ascii="Times New Roman" w:hAnsi="Times New Roman"/>
            <w:color w:val="000000" w:themeColor="text1"/>
            <w:sz w:val="24"/>
            <w:szCs w:val="24"/>
          </w:rPr>
          <w:t>2.1 A</w:t>
        </w:r>
      </w:smartTag>
      <w:r w:rsidRPr="007A08CE">
        <w:rPr>
          <w:rFonts w:ascii="Times New Roman" w:hAnsi="Times New Roman"/>
          <w:color w:val="000000" w:themeColor="text1"/>
          <w:sz w:val="24"/>
          <w:szCs w:val="24"/>
        </w:rPr>
        <w:t xml:space="preserve"> presente licitação será regida pelos dispositivos deste EDITAL, da Lei Federal nº 8.666/93, de 21 de junho de 1993, e demais normas aplicáveis à matéria.</w:t>
      </w:r>
    </w:p>
    <w:p w:rsidR="003A43AE" w:rsidRPr="007A08CE" w:rsidRDefault="003A43AE" w:rsidP="003A43AE">
      <w:pPr>
        <w:pStyle w:val="TextosemFormatao"/>
        <w:jc w:val="both"/>
        <w:rPr>
          <w:rFonts w:ascii="Times New Roman" w:hAnsi="Times New Roman"/>
          <w:color w:val="000000" w:themeColor="text1"/>
          <w:sz w:val="24"/>
          <w:szCs w:val="24"/>
        </w:rPr>
      </w:pPr>
    </w:p>
    <w:p w:rsidR="003A43AE" w:rsidRPr="007A08CE" w:rsidRDefault="003A43AE" w:rsidP="003A43AE">
      <w:pPr>
        <w:pStyle w:val="TextosemFormatao"/>
        <w:jc w:val="both"/>
        <w:rPr>
          <w:rFonts w:ascii="Times New Roman" w:hAnsi="Times New Roman"/>
          <w:b/>
          <w:color w:val="000000" w:themeColor="text1"/>
          <w:sz w:val="24"/>
          <w:szCs w:val="24"/>
        </w:rPr>
      </w:pPr>
      <w:r w:rsidRPr="007A08CE">
        <w:rPr>
          <w:rFonts w:ascii="Times New Roman" w:hAnsi="Times New Roman"/>
          <w:b/>
          <w:color w:val="000000" w:themeColor="text1"/>
          <w:sz w:val="24"/>
          <w:szCs w:val="24"/>
        </w:rPr>
        <w:t>3. DO REGIME DE EXECUÇÃO</w:t>
      </w:r>
    </w:p>
    <w:p w:rsidR="003A43AE" w:rsidRPr="007A08CE" w:rsidRDefault="003A43AE" w:rsidP="003A43AE">
      <w:pPr>
        <w:pStyle w:val="TextosemFormatao"/>
        <w:jc w:val="both"/>
        <w:rPr>
          <w:rFonts w:ascii="Times New Roman" w:hAnsi="Times New Roman"/>
          <w:color w:val="000000" w:themeColor="text1"/>
          <w:sz w:val="24"/>
          <w:szCs w:val="24"/>
        </w:rPr>
      </w:pPr>
      <w:r w:rsidRPr="007A08CE">
        <w:rPr>
          <w:rFonts w:ascii="Times New Roman" w:hAnsi="Times New Roman"/>
          <w:color w:val="000000" w:themeColor="text1"/>
          <w:sz w:val="24"/>
          <w:szCs w:val="24"/>
        </w:rPr>
        <w:t>3.1 Os SERVIÇOS serão realizados em regime de empreitada global, na forma do artigo 6º, VIII, letra a da Lei nº 8.666/93.</w:t>
      </w:r>
    </w:p>
    <w:p w:rsidR="003A43AE" w:rsidRPr="007A08CE" w:rsidRDefault="003A43AE" w:rsidP="003A43AE">
      <w:pPr>
        <w:pStyle w:val="TextosemFormatao"/>
        <w:jc w:val="both"/>
        <w:rPr>
          <w:rFonts w:ascii="Times New Roman" w:hAnsi="Times New Roman"/>
          <w:color w:val="000000" w:themeColor="text1"/>
          <w:sz w:val="24"/>
          <w:szCs w:val="24"/>
        </w:rPr>
      </w:pPr>
    </w:p>
    <w:p w:rsidR="003A43AE" w:rsidRPr="007A08CE" w:rsidRDefault="003A43AE" w:rsidP="003A43AE">
      <w:pPr>
        <w:pStyle w:val="TextosemFormatao"/>
        <w:jc w:val="both"/>
        <w:rPr>
          <w:rFonts w:ascii="Times New Roman" w:hAnsi="Times New Roman"/>
          <w:b/>
          <w:color w:val="000000" w:themeColor="text1"/>
          <w:sz w:val="24"/>
          <w:szCs w:val="24"/>
        </w:rPr>
      </w:pPr>
      <w:r w:rsidRPr="007A08CE">
        <w:rPr>
          <w:rFonts w:ascii="Times New Roman" w:hAnsi="Times New Roman"/>
          <w:b/>
          <w:color w:val="000000" w:themeColor="text1"/>
          <w:sz w:val="24"/>
          <w:szCs w:val="24"/>
        </w:rPr>
        <w:t>4. DA DOTAÇÃO ORÇAMENTÁRIA E RECURSOS</w:t>
      </w:r>
    </w:p>
    <w:p w:rsidR="003A43AE" w:rsidRPr="007A08CE" w:rsidRDefault="003A43AE" w:rsidP="003A43AE">
      <w:pPr>
        <w:pStyle w:val="TextosemFormatao"/>
        <w:jc w:val="both"/>
        <w:rPr>
          <w:rFonts w:ascii="Times New Roman" w:hAnsi="Times New Roman"/>
          <w:color w:val="000000" w:themeColor="text1"/>
          <w:sz w:val="24"/>
          <w:szCs w:val="24"/>
        </w:rPr>
      </w:pPr>
    </w:p>
    <w:p w:rsidR="003A43AE" w:rsidRPr="000C74E4" w:rsidRDefault="003A43AE" w:rsidP="003A43AE">
      <w:pPr>
        <w:pStyle w:val="TextosemFormatao"/>
        <w:jc w:val="both"/>
        <w:rPr>
          <w:rFonts w:ascii="Times New Roman" w:hAnsi="Times New Roman"/>
          <w:b/>
          <w:sz w:val="24"/>
          <w:szCs w:val="24"/>
          <w:lang w:val="pt-BR"/>
        </w:rPr>
      </w:pPr>
      <w:r w:rsidRPr="00F22536">
        <w:rPr>
          <w:rFonts w:ascii="Times New Roman" w:hAnsi="Times New Roman"/>
          <w:b/>
          <w:color w:val="000000" w:themeColor="text1"/>
          <w:sz w:val="24"/>
          <w:szCs w:val="24"/>
        </w:rPr>
        <w:t>4</w:t>
      </w:r>
      <w:r w:rsidRPr="000C74E4">
        <w:rPr>
          <w:rFonts w:ascii="Times New Roman" w:hAnsi="Times New Roman"/>
          <w:b/>
          <w:sz w:val="24"/>
          <w:szCs w:val="24"/>
        </w:rPr>
        <w:t xml:space="preserve">.1 As despesas ficarão a cargo de recursos financeiros oriundos </w:t>
      </w:r>
      <w:r w:rsidR="00F22536" w:rsidRPr="000C74E4">
        <w:rPr>
          <w:rFonts w:ascii="Times New Roman" w:hAnsi="Times New Roman"/>
          <w:b/>
          <w:sz w:val="24"/>
          <w:szCs w:val="24"/>
        </w:rPr>
        <w:t xml:space="preserve"> do  Governo Estadual</w:t>
      </w:r>
      <w:r w:rsidR="001406A9" w:rsidRPr="000C74E4">
        <w:rPr>
          <w:rFonts w:ascii="Times New Roman" w:hAnsi="Times New Roman"/>
          <w:b/>
          <w:sz w:val="24"/>
          <w:szCs w:val="24"/>
        </w:rPr>
        <w:t xml:space="preserve"> / Municipal </w:t>
      </w:r>
      <w:r w:rsidR="00F22536" w:rsidRPr="000C74E4">
        <w:rPr>
          <w:rFonts w:ascii="Times New Roman" w:hAnsi="Times New Roman"/>
          <w:b/>
          <w:sz w:val="24"/>
          <w:szCs w:val="24"/>
        </w:rPr>
        <w:t>27.813.</w:t>
      </w:r>
      <w:r w:rsidR="00870695" w:rsidRPr="000C74E4">
        <w:rPr>
          <w:rFonts w:ascii="Times New Roman" w:hAnsi="Times New Roman"/>
          <w:b/>
          <w:sz w:val="24"/>
          <w:szCs w:val="24"/>
          <w:lang w:val="pt-BR"/>
        </w:rPr>
        <w:t>0</w:t>
      </w:r>
      <w:r w:rsidR="00870695" w:rsidRPr="000C74E4">
        <w:rPr>
          <w:rFonts w:ascii="Times New Roman" w:hAnsi="Times New Roman"/>
          <w:b/>
          <w:sz w:val="24"/>
          <w:szCs w:val="24"/>
        </w:rPr>
        <w:t>720.1.007.4.4.90.51  Ficha 267</w:t>
      </w:r>
      <w:r w:rsidR="001406A9" w:rsidRPr="000C74E4">
        <w:rPr>
          <w:rFonts w:ascii="Times New Roman" w:hAnsi="Times New Roman"/>
          <w:b/>
          <w:sz w:val="24"/>
          <w:szCs w:val="24"/>
        </w:rPr>
        <w:t xml:space="preserve"> Fonte </w:t>
      </w:r>
      <w:r w:rsidR="00870695" w:rsidRPr="000C74E4">
        <w:rPr>
          <w:rFonts w:ascii="Times New Roman" w:hAnsi="Times New Roman"/>
          <w:b/>
          <w:sz w:val="24"/>
          <w:szCs w:val="24"/>
        </w:rPr>
        <w:t>123/100</w:t>
      </w:r>
    </w:p>
    <w:p w:rsidR="003A43AE" w:rsidRPr="00BF4BD7" w:rsidRDefault="003A43AE" w:rsidP="003A43AE">
      <w:pPr>
        <w:pStyle w:val="TextosemFormatao"/>
        <w:jc w:val="both"/>
        <w:rPr>
          <w:rFonts w:ascii="Times New Roman" w:hAnsi="Times New Roman"/>
          <w:b/>
          <w:color w:val="FF0000"/>
          <w:sz w:val="24"/>
          <w:szCs w:val="24"/>
        </w:rPr>
      </w:pPr>
    </w:p>
    <w:p w:rsidR="003A43AE" w:rsidRPr="007A08CE" w:rsidRDefault="003A43AE" w:rsidP="003A43AE">
      <w:pPr>
        <w:pStyle w:val="TextosemFormatao"/>
        <w:jc w:val="both"/>
        <w:rPr>
          <w:rFonts w:ascii="Times New Roman" w:hAnsi="Times New Roman"/>
          <w:b/>
          <w:color w:val="000000" w:themeColor="text1"/>
          <w:sz w:val="24"/>
          <w:szCs w:val="24"/>
        </w:rPr>
      </w:pPr>
      <w:r w:rsidRPr="007A08CE">
        <w:rPr>
          <w:rFonts w:ascii="Times New Roman" w:hAnsi="Times New Roman"/>
          <w:b/>
          <w:color w:val="000000" w:themeColor="text1"/>
          <w:sz w:val="24"/>
          <w:szCs w:val="24"/>
        </w:rPr>
        <w:t>5. DO PRAZO DE VIGÊNCIA</w:t>
      </w:r>
    </w:p>
    <w:p w:rsidR="003A43AE" w:rsidRPr="007A08CE" w:rsidRDefault="003A43AE" w:rsidP="003A43AE">
      <w:pPr>
        <w:pStyle w:val="TextosemFormatao"/>
        <w:jc w:val="both"/>
        <w:rPr>
          <w:rFonts w:ascii="Times New Roman" w:hAnsi="Times New Roman"/>
          <w:color w:val="000000" w:themeColor="text1"/>
          <w:sz w:val="24"/>
          <w:szCs w:val="24"/>
        </w:rPr>
      </w:pPr>
      <w:r w:rsidRPr="007A08CE">
        <w:rPr>
          <w:rFonts w:ascii="Times New Roman" w:hAnsi="Times New Roman"/>
          <w:color w:val="000000" w:themeColor="text1"/>
          <w:sz w:val="24"/>
          <w:szCs w:val="24"/>
        </w:rPr>
        <w:t xml:space="preserve">5.1 O prazo total para execução dos serviços será de </w:t>
      </w:r>
      <w:r w:rsidR="0014646F">
        <w:rPr>
          <w:rFonts w:ascii="Times New Roman" w:hAnsi="Times New Roman"/>
          <w:color w:val="000000" w:themeColor="text1"/>
          <w:sz w:val="24"/>
          <w:szCs w:val="24"/>
          <w:lang w:val="pt-BR"/>
        </w:rPr>
        <w:t>90</w:t>
      </w:r>
      <w:r w:rsidRPr="007A08CE">
        <w:rPr>
          <w:rFonts w:ascii="Times New Roman" w:hAnsi="Times New Roman"/>
          <w:color w:val="000000" w:themeColor="text1"/>
          <w:sz w:val="24"/>
          <w:szCs w:val="24"/>
        </w:rPr>
        <w:t>(</w:t>
      </w:r>
      <w:r w:rsidR="00551CBA">
        <w:rPr>
          <w:rFonts w:ascii="Times New Roman" w:hAnsi="Times New Roman"/>
          <w:color w:val="000000" w:themeColor="text1"/>
          <w:sz w:val="24"/>
          <w:szCs w:val="24"/>
          <w:lang w:val="pt-BR"/>
        </w:rPr>
        <w:t>Noventa</w:t>
      </w:r>
      <w:r w:rsidRPr="007A08CE">
        <w:rPr>
          <w:rFonts w:ascii="Times New Roman" w:hAnsi="Times New Roman"/>
          <w:color w:val="000000" w:themeColor="text1"/>
          <w:sz w:val="24"/>
          <w:szCs w:val="24"/>
        </w:rPr>
        <w:t>) dias</w:t>
      </w:r>
      <w:r w:rsidR="00551CBA">
        <w:rPr>
          <w:rFonts w:ascii="Times New Roman" w:hAnsi="Times New Roman"/>
          <w:color w:val="000000" w:themeColor="text1"/>
          <w:sz w:val="24"/>
          <w:szCs w:val="24"/>
          <w:lang w:val="pt-BR"/>
        </w:rPr>
        <w:t xml:space="preserve"> </w:t>
      </w:r>
      <w:proofErr w:type="spellStart"/>
      <w:r w:rsidR="00551CBA">
        <w:rPr>
          <w:rFonts w:ascii="Times New Roman" w:hAnsi="Times New Roman"/>
          <w:color w:val="000000" w:themeColor="text1"/>
          <w:sz w:val="24"/>
          <w:szCs w:val="24"/>
          <w:lang w:val="pt-BR"/>
        </w:rPr>
        <w:t>utéis</w:t>
      </w:r>
      <w:proofErr w:type="spellEnd"/>
      <w:r w:rsidRPr="007A08CE">
        <w:rPr>
          <w:rFonts w:ascii="Times New Roman" w:hAnsi="Times New Roman"/>
          <w:color w:val="000000" w:themeColor="text1"/>
          <w:sz w:val="24"/>
          <w:szCs w:val="24"/>
        </w:rPr>
        <w:t xml:space="preserve"> e/ou com a conclusão do objeto licitado, em conformidade com as ordens de serviços. Inicia-se o referido prazo a partir da emissão da "Ordem de Serviço". </w:t>
      </w:r>
    </w:p>
    <w:p w:rsidR="003A43AE" w:rsidRPr="007A08CE" w:rsidRDefault="003A43AE" w:rsidP="003A43AE">
      <w:pPr>
        <w:pStyle w:val="TextosemFormatao"/>
        <w:jc w:val="both"/>
        <w:rPr>
          <w:rFonts w:ascii="Times New Roman" w:hAnsi="Times New Roman"/>
          <w:color w:val="000000" w:themeColor="text1"/>
          <w:sz w:val="24"/>
          <w:szCs w:val="24"/>
        </w:rPr>
      </w:pPr>
    </w:p>
    <w:p w:rsidR="003A43AE" w:rsidRPr="007A08CE" w:rsidRDefault="003A43AE" w:rsidP="003A43AE">
      <w:pPr>
        <w:pStyle w:val="TextosemFormatao"/>
        <w:jc w:val="both"/>
        <w:rPr>
          <w:rFonts w:ascii="Times New Roman" w:hAnsi="Times New Roman"/>
          <w:color w:val="000000" w:themeColor="text1"/>
          <w:sz w:val="24"/>
          <w:szCs w:val="24"/>
        </w:rPr>
      </w:pPr>
      <w:r w:rsidRPr="007A08CE">
        <w:rPr>
          <w:rFonts w:ascii="Times New Roman" w:hAnsi="Times New Roman"/>
          <w:color w:val="000000" w:themeColor="text1"/>
          <w:sz w:val="24"/>
          <w:szCs w:val="24"/>
        </w:rPr>
        <w:t>5.2 PRORROGAÇÃO: Durante a vigência deste, o prazo previsto para a execução da obra, poderá ser prorrogado, por solicitação da CONTRATADA e a critério da CONTRATANTE, se verificado e comprovado alguns dos seguintes motivos:</w:t>
      </w:r>
      <w:r w:rsidRPr="007A08CE">
        <w:rPr>
          <w:rFonts w:ascii="Times New Roman" w:hAnsi="Times New Roman"/>
          <w:color w:val="000000" w:themeColor="text1"/>
          <w:sz w:val="24"/>
          <w:szCs w:val="24"/>
        </w:rPr>
        <w:cr/>
        <w:t>a)</w:t>
      </w:r>
      <w:r w:rsidRPr="007A08CE">
        <w:rPr>
          <w:rFonts w:ascii="Times New Roman" w:hAnsi="Times New Roman"/>
          <w:color w:val="000000" w:themeColor="text1"/>
          <w:sz w:val="24"/>
          <w:szCs w:val="24"/>
        </w:rPr>
        <w:tab/>
        <w:t>Calamidade pública;</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t>b)</w:t>
      </w:r>
      <w:r w:rsidRPr="007A08CE">
        <w:rPr>
          <w:rFonts w:ascii="Times New Roman" w:hAnsi="Times New Roman"/>
          <w:color w:val="000000" w:themeColor="text1"/>
          <w:sz w:val="24"/>
          <w:szCs w:val="24"/>
        </w:rPr>
        <w:tab/>
        <w:t>Acidente na obra que avarie, temporariamente, alguma parte executada, uma vez provado que o acidente não decorreu de culpa da CONTRATADA;</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t>c)</w:t>
      </w:r>
      <w:r w:rsidRPr="007A08CE">
        <w:rPr>
          <w:rFonts w:ascii="Times New Roman" w:hAnsi="Times New Roman"/>
          <w:color w:val="000000" w:themeColor="text1"/>
          <w:sz w:val="24"/>
          <w:szCs w:val="24"/>
        </w:rPr>
        <w:tab/>
        <w:t xml:space="preserve">Chuvas copiosas e suas </w:t>
      </w:r>
      <w:proofErr w:type="spellStart"/>
      <w:r w:rsidRPr="007A08CE">
        <w:rPr>
          <w:rFonts w:ascii="Times New Roman" w:hAnsi="Times New Roman"/>
          <w:color w:val="000000" w:themeColor="text1"/>
          <w:sz w:val="24"/>
          <w:szCs w:val="24"/>
        </w:rPr>
        <w:t>conseqüências</w:t>
      </w:r>
      <w:proofErr w:type="spellEnd"/>
      <w:r w:rsidRPr="007A08CE">
        <w:rPr>
          <w:rFonts w:ascii="Times New Roman" w:hAnsi="Times New Roman"/>
          <w:color w:val="000000" w:themeColor="text1"/>
          <w:sz w:val="24"/>
          <w:szCs w:val="24"/>
        </w:rPr>
        <w:t>;</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t>d)</w:t>
      </w:r>
      <w:r w:rsidRPr="007A08CE">
        <w:rPr>
          <w:rFonts w:ascii="Times New Roman" w:hAnsi="Times New Roman"/>
          <w:color w:val="000000" w:themeColor="text1"/>
          <w:sz w:val="24"/>
          <w:szCs w:val="24"/>
        </w:rPr>
        <w:tab/>
        <w:t>Ato ou fato oriundo da Administração da CONTRATANTE;</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t>e)</w:t>
      </w:r>
      <w:r w:rsidRPr="007A08CE">
        <w:rPr>
          <w:rFonts w:ascii="Times New Roman" w:hAnsi="Times New Roman"/>
          <w:color w:val="000000" w:themeColor="text1"/>
          <w:sz w:val="24"/>
          <w:szCs w:val="24"/>
        </w:rPr>
        <w:tab/>
        <w:t>Outros casos que se enquadrem no parágrafo único do Art. 1058 do Código Civil Brasileiro.</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t>f)</w:t>
      </w:r>
      <w:r w:rsidRPr="007A08CE">
        <w:rPr>
          <w:rFonts w:ascii="Times New Roman" w:hAnsi="Times New Roman"/>
          <w:color w:val="000000" w:themeColor="text1"/>
          <w:sz w:val="24"/>
          <w:szCs w:val="24"/>
        </w:rPr>
        <w:tab/>
        <w:t>Outros casos previstos no § 1°, Artigo 57, Lei 8.666/93 c/c Lei 8.883/94.</w:t>
      </w:r>
    </w:p>
    <w:p w:rsidR="003A43AE" w:rsidRPr="007A08CE" w:rsidRDefault="003A43AE" w:rsidP="003A43AE">
      <w:pPr>
        <w:pStyle w:val="TextosemFormatao"/>
        <w:jc w:val="both"/>
        <w:rPr>
          <w:rFonts w:ascii="Times New Roman" w:hAnsi="Times New Roman"/>
          <w:color w:val="000000" w:themeColor="text1"/>
          <w:sz w:val="24"/>
          <w:szCs w:val="24"/>
        </w:rPr>
      </w:pPr>
      <w:r w:rsidRPr="007A08CE">
        <w:rPr>
          <w:rFonts w:ascii="Times New Roman" w:hAnsi="Times New Roman"/>
          <w:color w:val="000000" w:themeColor="text1"/>
          <w:sz w:val="24"/>
          <w:szCs w:val="24"/>
        </w:rPr>
        <w:cr/>
        <w:t>5.2.1.</w:t>
      </w:r>
      <w:r w:rsidRPr="007A08CE">
        <w:rPr>
          <w:rFonts w:ascii="Times New Roman" w:hAnsi="Times New Roman"/>
          <w:color w:val="000000" w:themeColor="text1"/>
          <w:sz w:val="24"/>
          <w:szCs w:val="24"/>
        </w:rPr>
        <w:tab/>
        <w:t xml:space="preserve">No caso previsto da alínea “d” do item anterior, o ato ou fato, deverá ser notificado à CONTRATADA, mediante documento expedido pela CONTRATANTE.                                     </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t>5.2.2.</w:t>
      </w:r>
      <w:r w:rsidRPr="007A08CE">
        <w:rPr>
          <w:rFonts w:ascii="Times New Roman" w:hAnsi="Times New Roman"/>
          <w:color w:val="000000" w:themeColor="text1"/>
          <w:sz w:val="24"/>
          <w:szCs w:val="24"/>
        </w:rPr>
        <w:tab/>
        <w:t xml:space="preserve">Nos casos previstos nas alíneas “a”, “b”, “c”, “e” e “f” do item anterior, a inevitabilidade do fato, a absoluta ausência da culpa da CONTRATADA, a relação direta de causa e efeito, entre o fato alegado e o atraso na execução dos serviços contratados, deverão ser comprovados, documentalmente, pela CONTRATADA, para apreciação preliminar pela Assessoria Jurídica do Município de </w:t>
      </w:r>
      <w:r w:rsidR="006B698E">
        <w:rPr>
          <w:rFonts w:ascii="Times New Roman" w:hAnsi="Times New Roman"/>
          <w:color w:val="000000" w:themeColor="text1"/>
          <w:sz w:val="24"/>
          <w:szCs w:val="24"/>
        </w:rPr>
        <w:t>Mara Rosa</w:t>
      </w:r>
      <w:r w:rsidRPr="007A08CE">
        <w:rPr>
          <w:rFonts w:ascii="Times New Roman" w:hAnsi="Times New Roman"/>
          <w:color w:val="000000" w:themeColor="text1"/>
          <w:sz w:val="24"/>
          <w:szCs w:val="24"/>
        </w:rPr>
        <w:t>, e posterior decisão da CONTRATANTE.</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tab/>
      </w:r>
      <w:r w:rsidRPr="007A08CE">
        <w:rPr>
          <w:rFonts w:ascii="Times New Roman" w:hAnsi="Times New Roman"/>
          <w:color w:val="000000" w:themeColor="text1"/>
          <w:sz w:val="24"/>
          <w:szCs w:val="24"/>
        </w:rPr>
        <w:tab/>
      </w:r>
      <w:r w:rsidRPr="007A08CE">
        <w:rPr>
          <w:rFonts w:ascii="Times New Roman" w:hAnsi="Times New Roman"/>
          <w:color w:val="000000" w:themeColor="text1"/>
          <w:sz w:val="24"/>
          <w:szCs w:val="24"/>
        </w:rPr>
        <w:tab/>
      </w:r>
      <w:r w:rsidRPr="007A08CE">
        <w:rPr>
          <w:rFonts w:ascii="Times New Roman" w:hAnsi="Times New Roman"/>
          <w:color w:val="000000" w:themeColor="text1"/>
          <w:sz w:val="24"/>
          <w:szCs w:val="24"/>
        </w:rPr>
        <w:cr/>
        <w:t>5.2.3.</w:t>
      </w:r>
      <w:r w:rsidRPr="007A08CE">
        <w:rPr>
          <w:rFonts w:ascii="Times New Roman" w:hAnsi="Times New Roman"/>
          <w:color w:val="000000" w:themeColor="text1"/>
          <w:sz w:val="24"/>
          <w:szCs w:val="24"/>
        </w:rPr>
        <w:tab/>
        <w:t xml:space="preserve">O requerimento da CONTRATADA, nos casos acima mencionados, deverá ser protocolado em prazo não superior a 10 (dez) dias corridos da data do ato, fato ou evento alegado como causa do pedido de prorrogação. A comprovação de tempestividade do requerimento de que trata o assunto, deverá ser feita, através do recibo de Protocolo da CONTRATANTE.                                    </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t>5.2.4.</w:t>
      </w:r>
      <w:r w:rsidRPr="007A08CE">
        <w:rPr>
          <w:rFonts w:ascii="Times New Roman" w:hAnsi="Times New Roman"/>
          <w:color w:val="000000" w:themeColor="text1"/>
          <w:sz w:val="24"/>
          <w:szCs w:val="24"/>
        </w:rPr>
        <w:tab/>
        <w:t>Toda prorrogação de prazo deverá ser justificada por escrito e previamente autorizada pela CONTRATANTE.</w:t>
      </w:r>
    </w:p>
    <w:p w:rsidR="003A43AE" w:rsidRPr="007A08CE" w:rsidRDefault="003A43AE" w:rsidP="003A43AE">
      <w:pPr>
        <w:pStyle w:val="TextosemFormatao"/>
        <w:jc w:val="both"/>
        <w:rPr>
          <w:rFonts w:ascii="Times New Roman" w:hAnsi="Times New Roman"/>
          <w:color w:val="000000" w:themeColor="text1"/>
          <w:sz w:val="24"/>
          <w:szCs w:val="24"/>
        </w:rPr>
      </w:pPr>
    </w:p>
    <w:p w:rsidR="003A43AE" w:rsidRPr="007A08CE" w:rsidRDefault="003A43AE" w:rsidP="003A43AE">
      <w:pPr>
        <w:pStyle w:val="TextosemFormatao"/>
        <w:jc w:val="both"/>
        <w:rPr>
          <w:rFonts w:ascii="Times New Roman" w:hAnsi="Times New Roman"/>
          <w:b/>
          <w:color w:val="000000" w:themeColor="text1"/>
          <w:sz w:val="24"/>
          <w:szCs w:val="24"/>
        </w:rPr>
      </w:pPr>
      <w:r w:rsidRPr="007A08CE">
        <w:rPr>
          <w:rFonts w:ascii="Times New Roman" w:hAnsi="Times New Roman"/>
          <w:b/>
          <w:color w:val="000000" w:themeColor="text1"/>
          <w:sz w:val="24"/>
          <w:szCs w:val="24"/>
        </w:rPr>
        <w:t>6. DAS CONDIÇÕES DE PARTICIPAÇÃO</w:t>
      </w:r>
    </w:p>
    <w:p w:rsidR="003A43AE" w:rsidRPr="007A08CE" w:rsidRDefault="003A43AE" w:rsidP="003A43AE">
      <w:pPr>
        <w:pStyle w:val="TextosemFormatao"/>
        <w:jc w:val="both"/>
        <w:rPr>
          <w:rFonts w:ascii="Times New Roman" w:hAnsi="Times New Roman"/>
          <w:color w:val="000000" w:themeColor="text1"/>
          <w:sz w:val="24"/>
          <w:szCs w:val="24"/>
        </w:rPr>
      </w:pPr>
    </w:p>
    <w:p w:rsidR="003A43AE" w:rsidRDefault="003A43AE" w:rsidP="003A43AE">
      <w:pPr>
        <w:pStyle w:val="TextosemFormatao"/>
        <w:jc w:val="both"/>
        <w:rPr>
          <w:rFonts w:ascii="Times New Roman" w:hAnsi="Times New Roman"/>
          <w:color w:val="000000" w:themeColor="text1"/>
          <w:sz w:val="24"/>
          <w:szCs w:val="24"/>
        </w:rPr>
      </w:pPr>
      <w:r w:rsidRPr="00604723">
        <w:rPr>
          <w:rFonts w:ascii="Times New Roman" w:hAnsi="Times New Roman"/>
          <w:sz w:val="24"/>
          <w:szCs w:val="24"/>
        </w:rPr>
        <w:t>6.1.</w:t>
      </w:r>
      <w:r w:rsidRPr="002D1DFA">
        <w:rPr>
          <w:rFonts w:ascii="Times New Roman" w:hAnsi="Times New Roman"/>
          <w:color w:val="000000"/>
          <w:sz w:val="24"/>
          <w:szCs w:val="24"/>
        </w:rPr>
        <w:t xml:space="preserve">Somente poderão participar da presente licitação as empresas que, legalmente constituídas, comprovarem possuir em seu contrato social, objetivo pertinente ao objeto </w:t>
      </w:r>
      <w:r w:rsidRPr="002D1DFA">
        <w:rPr>
          <w:rFonts w:ascii="Times New Roman" w:hAnsi="Times New Roman"/>
          <w:color w:val="000000"/>
          <w:sz w:val="24"/>
          <w:szCs w:val="24"/>
        </w:rPr>
        <w:lastRenderedPageBreak/>
        <w:t xml:space="preserve">licitado, </w:t>
      </w:r>
      <w:r w:rsidRPr="007A08CE">
        <w:rPr>
          <w:rFonts w:ascii="Times New Roman" w:hAnsi="Times New Roman"/>
          <w:color w:val="000000" w:themeColor="text1"/>
          <w:sz w:val="24"/>
          <w:szCs w:val="24"/>
        </w:rPr>
        <w:t xml:space="preserve">devidamente cadastrada ou que atenderem a todas as condições exigidas para </w:t>
      </w:r>
      <w:r w:rsidRPr="007A08CE">
        <w:rPr>
          <w:rFonts w:ascii="Times New Roman" w:hAnsi="Times New Roman"/>
          <w:b/>
          <w:color w:val="000000" w:themeColor="text1"/>
          <w:sz w:val="24"/>
          <w:szCs w:val="24"/>
          <w:u w:val="single"/>
        </w:rPr>
        <w:t>cadastramento até o terceiro dia útil anterior à data do recebimento das propostas</w:t>
      </w:r>
      <w:r w:rsidRPr="007A08CE">
        <w:rPr>
          <w:rFonts w:ascii="Times New Roman" w:hAnsi="Times New Roman"/>
          <w:color w:val="000000" w:themeColor="text1"/>
          <w:sz w:val="24"/>
          <w:szCs w:val="24"/>
        </w:rPr>
        <w:t>, demonstrando ainda ter habilitação, qualificação técnica, econômica, financeira, regularidade fiscal, e que atendam a todas as condições e exigências deste Edital e na lei 8666/93 devendo apresentar documentação e proposta que atendam integralmente o seu objeto, ficando veda</w:t>
      </w:r>
      <w:r>
        <w:rPr>
          <w:rFonts w:ascii="Times New Roman" w:hAnsi="Times New Roman"/>
          <w:color w:val="000000" w:themeColor="text1"/>
          <w:sz w:val="24"/>
          <w:szCs w:val="24"/>
        </w:rPr>
        <w:t>da à participação daquelas que:</w:t>
      </w:r>
    </w:p>
    <w:p w:rsidR="003A43AE" w:rsidRPr="00BF6D65" w:rsidRDefault="003A43AE" w:rsidP="003A43AE">
      <w:pPr>
        <w:pStyle w:val="TextosemFormatao"/>
        <w:jc w:val="both"/>
        <w:rPr>
          <w:rFonts w:ascii="Times New Roman" w:hAnsi="Times New Roman"/>
          <w:color w:val="000000" w:themeColor="text1"/>
          <w:sz w:val="24"/>
          <w:szCs w:val="24"/>
        </w:rPr>
      </w:pPr>
      <w:r w:rsidRPr="007A08CE">
        <w:rPr>
          <w:rFonts w:ascii="Times New Roman" w:hAnsi="Times New Roman"/>
          <w:color w:val="000000" w:themeColor="text1"/>
          <w:sz w:val="24"/>
          <w:szCs w:val="24"/>
        </w:rPr>
        <w:cr/>
        <w:t>a) Tenham sido declaradas inidôneas por ato do Poder Público;</w:t>
      </w:r>
      <w:r w:rsidRPr="007A08CE">
        <w:rPr>
          <w:rFonts w:ascii="Times New Roman" w:hAnsi="Times New Roman"/>
          <w:color w:val="000000" w:themeColor="text1"/>
          <w:sz w:val="24"/>
          <w:szCs w:val="24"/>
        </w:rPr>
        <w:cr/>
        <w:t>b) Estejam sob processo de concordata ou falência;</w:t>
      </w:r>
      <w:r w:rsidRPr="007A08CE">
        <w:rPr>
          <w:rFonts w:ascii="Times New Roman" w:hAnsi="Times New Roman"/>
          <w:color w:val="000000" w:themeColor="text1"/>
          <w:sz w:val="24"/>
          <w:szCs w:val="24"/>
        </w:rPr>
        <w:cr/>
        <w:t>c) Estejam impedidas de licitar, contratar, transacionar com a Administração pública ou quaisquer de seus órgãos descentralizados;</w:t>
      </w:r>
      <w:r w:rsidRPr="007A08CE">
        <w:rPr>
          <w:rFonts w:ascii="Times New Roman" w:hAnsi="Times New Roman"/>
          <w:color w:val="000000" w:themeColor="text1"/>
          <w:sz w:val="24"/>
          <w:szCs w:val="24"/>
        </w:rPr>
        <w:cr/>
        <w:t xml:space="preserve">d) Possuam vínculos impeditivos com o Município de </w:t>
      </w:r>
      <w:r w:rsidR="006B698E">
        <w:rPr>
          <w:rFonts w:ascii="Times New Roman" w:hAnsi="Times New Roman"/>
          <w:color w:val="000000" w:themeColor="text1"/>
          <w:sz w:val="24"/>
          <w:szCs w:val="24"/>
        </w:rPr>
        <w:t>Mara Rosa</w:t>
      </w:r>
      <w:r w:rsidRPr="007A08CE">
        <w:rPr>
          <w:rFonts w:ascii="Times New Roman" w:hAnsi="Times New Roman"/>
          <w:color w:val="000000" w:themeColor="text1"/>
          <w:sz w:val="24"/>
          <w:szCs w:val="24"/>
        </w:rPr>
        <w:t>, na forma do artigo 9º da Lei n.º 8.666/93;</w:t>
      </w:r>
      <w:r w:rsidRPr="007A08CE">
        <w:rPr>
          <w:rFonts w:ascii="Times New Roman" w:hAnsi="Times New Roman"/>
          <w:color w:val="000000" w:themeColor="text1"/>
          <w:sz w:val="24"/>
          <w:szCs w:val="24"/>
        </w:rPr>
        <w:cr/>
        <w:t>e) Reunidas em consórcios.</w:t>
      </w:r>
      <w:r w:rsidRPr="007A08CE">
        <w:rPr>
          <w:rFonts w:ascii="Times New Roman" w:hAnsi="Times New Roman"/>
          <w:color w:val="000000" w:themeColor="text1"/>
          <w:sz w:val="24"/>
          <w:szCs w:val="24"/>
        </w:rPr>
        <w:cr/>
      </w:r>
    </w:p>
    <w:p w:rsidR="003A43AE" w:rsidRPr="00604723" w:rsidRDefault="003A43AE" w:rsidP="003A43AE">
      <w:pPr>
        <w:pStyle w:val="TextosemFormatao"/>
        <w:jc w:val="both"/>
        <w:rPr>
          <w:rFonts w:ascii="Times New Roman" w:hAnsi="Times New Roman"/>
          <w:b/>
          <w:color w:val="000000" w:themeColor="text1"/>
          <w:sz w:val="24"/>
          <w:szCs w:val="24"/>
        </w:rPr>
      </w:pPr>
      <w:r>
        <w:rPr>
          <w:rFonts w:ascii="Times New Roman" w:hAnsi="Times New Roman"/>
          <w:color w:val="000000" w:themeColor="text1"/>
          <w:sz w:val="24"/>
          <w:szCs w:val="24"/>
        </w:rPr>
        <w:t>6.2</w:t>
      </w:r>
      <w:r w:rsidRPr="007A08CE">
        <w:rPr>
          <w:rFonts w:ascii="Times New Roman" w:hAnsi="Times New Roman"/>
          <w:color w:val="000000" w:themeColor="text1"/>
          <w:sz w:val="24"/>
          <w:szCs w:val="24"/>
        </w:rPr>
        <w:t xml:space="preserve"> A apresentação de propostas para esta licitação pressupõe que as LICITANTES detenham pleno conhecimento das condições atuais de execução dos serviços objeto do certame, não sendo aceitas reivindicações posteriores de qualquer natureza no</w:t>
      </w:r>
      <w:r>
        <w:rPr>
          <w:rFonts w:ascii="Times New Roman" w:hAnsi="Times New Roman"/>
          <w:color w:val="000000" w:themeColor="text1"/>
          <w:sz w:val="24"/>
          <w:szCs w:val="24"/>
        </w:rPr>
        <w:t xml:space="preserve"> que tange a este aspecto. </w:t>
      </w:r>
      <w:r>
        <w:rPr>
          <w:rFonts w:ascii="Times New Roman" w:hAnsi="Times New Roman"/>
          <w:color w:val="000000" w:themeColor="text1"/>
          <w:sz w:val="24"/>
          <w:szCs w:val="24"/>
        </w:rPr>
        <w:cr/>
      </w:r>
      <w:r>
        <w:rPr>
          <w:rFonts w:ascii="Times New Roman" w:hAnsi="Times New Roman"/>
          <w:color w:val="000000" w:themeColor="text1"/>
          <w:sz w:val="24"/>
          <w:szCs w:val="24"/>
        </w:rPr>
        <w:cr/>
        <w:t>6.2</w:t>
      </w:r>
      <w:r w:rsidRPr="007A08CE">
        <w:rPr>
          <w:rFonts w:ascii="Times New Roman" w:hAnsi="Times New Roman"/>
          <w:color w:val="000000" w:themeColor="text1"/>
          <w:sz w:val="24"/>
          <w:szCs w:val="24"/>
        </w:rPr>
        <w:t xml:space="preserve">.1 As obras a serem executadas deverão atender às Normas Técnicas, Especificações e métodos de Ensaio da ABNT (Associação Brasileira de Normas Técnicas), ou outras normas similares indicadas pela Proponente e aceitas pelo contratante que garantam, no mínimo, qualidade análoga </w:t>
      </w:r>
      <w:r>
        <w:rPr>
          <w:rFonts w:ascii="Times New Roman" w:hAnsi="Times New Roman"/>
          <w:color w:val="000000" w:themeColor="text1"/>
          <w:sz w:val="24"/>
          <w:szCs w:val="24"/>
        </w:rPr>
        <w:t>à exigida pelas normas da ABNT.</w:t>
      </w:r>
    </w:p>
    <w:p w:rsidR="003A43AE" w:rsidRPr="00341B4E" w:rsidRDefault="003A43AE" w:rsidP="003A43AE">
      <w:pPr>
        <w:autoSpaceDE w:val="0"/>
        <w:autoSpaceDN w:val="0"/>
        <w:adjustRightInd w:val="0"/>
        <w:jc w:val="both"/>
        <w:rPr>
          <w:b/>
          <w:color w:val="000000" w:themeColor="text1"/>
          <w:sz w:val="24"/>
          <w:szCs w:val="24"/>
        </w:rPr>
      </w:pPr>
    </w:p>
    <w:p w:rsidR="003A43AE" w:rsidRPr="00341B4E" w:rsidRDefault="003A43AE" w:rsidP="003A43AE">
      <w:pPr>
        <w:autoSpaceDE w:val="0"/>
        <w:autoSpaceDN w:val="0"/>
        <w:adjustRightInd w:val="0"/>
        <w:jc w:val="both"/>
        <w:rPr>
          <w:b/>
          <w:color w:val="000000" w:themeColor="text1"/>
          <w:sz w:val="24"/>
          <w:szCs w:val="24"/>
        </w:rPr>
      </w:pPr>
      <w:r w:rsidRPr="00341B4E">
        <w:rPr>
          <w:b/>
          <w:color w:val="000000" w:themeColor="text1"/>
          <w:sz w:val="24"/>
          <w:szCs w:val="24"/>
        </w:rPr>
        <w:t>6.3 As Microempresas e Empresas de Pequeno Porte deverão apresentar, obrigatoriamente, a declaração constante do Anexo 11 deste Edital.</w:t>
      </w:r>
    </w:p>
    <w:p w:rsidR="003A43AE" w:rsidRPr="007A08CE" w:rsidRDefault="003A43AE" w:rsidP="003A43AE">
      <w:pPr>
        <w:autoSpaceDE w:val="0"/>
        <w:autoSpaceDN w:val="0"/>
        <w:adjustRightInd w:val="0"/>
        <w:jc w:val="both"/>
        <w:rPr>
          <w:color w:val="000000" w:themeColor="text1"/>
          <w:sz w:val="24"/>
          <w:szCs w:val="24"/>
        </w:rPr>
      </w:pPr>
    </w:p>
    <w:p w:rsidR="003A43AE" w:rsidRPr="007A08CE" w:rsidRDefault="003A43AE" w:rsidP="003A43AE">
      <w:pPr>
        <w:autoSpaceDE w:val="0"/>
        <w:autoSpaceDN w:val="0"/>
        <w:adjustRightInd w:val="0"/>
        <w:jc w:val="both"/>
        <w:rPr>
          <w:color w:val="000000" w:themeColor="text1"/>
          <w:sz w:val="24"/>
          <w:szCs w:val="24"/>
        </w:rPr>
      </w:pPr>
      <w:r>
        <w:rPr>
          <w:b/>
          <w:sz w:val="24"/>
          <w:szCs w:val="24"/>
        </w:rPr>
        <w:t>6.4.1 Além do Anexo 11</w:t>
      </w:r>
      <w:r w:rsidRPr="007A08CE">
        <w:rPr>
          <w:b/>
          <w:sz w:val="24"/>
          <w:szCs w:val="24"/>
        </w:rPr>
        <w:t xml:space="preserve"> é necessário apresentar junto com os documentos de </w:t>
      </w:r>
      <w:r w:rsidRPr="007A08CE">
        <w:rPr>
          <w:b/>
          <w:sz w:val="24"/>
          <w:szCs w:val="24"/>
          <w:u w:val="single"/>
        </w:rPr>
        <w:t>CREDENCIAMENTO Certidão Simplificada expedida pela Junta Comercial (IN 103/2008, art. 8°)</w:t>
      </w:r>
      <w:r w:rsidRPr="007A08CE">
        <w:rPr>
          <w:b/>
          <w:sz w:val="24"/>
          <w:szCs w:val="24"/>
        </w:rPr>
        <w:t>, com data de emissão não superior a 30(trinta)dias da data da sessão(abertura do certame).</w:t>
      </w:r>
    </w:p>
    <w:p w:rsidR="003A43AE" w:rsidRPr="007A08CE" w:rsidRDefault="003A43AE" w:rsidP="003A43AE">
      <w:pPr>
        <w:autoSpaceDE w:val="0"/>
        <w:autoSpaceDN w:val="0"/>
        <w:adjustRightInd w:val="0"/>
        <w:jc w:val="both"/>
        <w:rPr>
          <w:color w:val="000000" w:themeColor="text1"/>
          <w:sz w:val="24"/>
          <w:szCs w:val="24"/>
        </w:rPr>
      </w:pPr>
    </w:p>
    <w:p w:rsidR="003A43AE" w:rsidRPr="007A08CE" w:rsidRDefault="003A43AE" w:rsidP="003A43AE">
      <w:pPr>
        <w:pStyle w:val="TextosemFormatao"/>
        <w:jc w:val="both"/>
        <w:rPr>
          <w:rFonts w:ascii="Times New Roman" w:hAnsi="Times New Roman"/>
          <w:color w:val="000000" w:themeColor="text1"/>
          <w:sz w:val="24"/>
          <w:szCs w:val="24"/>
        </w:rPr>
      </w:pPr>
      <w:r w:rsidRPr="007A08CE">
        <w:rPr>
          <w:rFonts w:ascii="Times New Roman" w:hAnsi="Times New Roman"/>
          <w:b/>
          <w:color w:val="000000" w:themeColor="text1"/>
          <w:sz w:val="24"/>
          <w:szCs w:val="24"/>
        </w:rPr>
        <w:t>7. DO CADERNO DE LICITAÇÃO</w:t>
      </w:r>
      <w:r w:rsidRPr="007A08CE">
        <w:rPr>
          <w:rFonts w:ascii="Times New Roman" w:hAnsi="Times New Roman"/>
          <w:b/>
          <w:color w:val="000000" w:themeColor="text1"/>
          <w:sz w:val="24"/>
          <w:szCs w:val="24"/>
        </w:rPr>
        <w:cr/>
      </w:r>
      <w:r w:rsidRPr="007A08CE">
        <w:rPr>
          <w:rFonts w:ascii="Times New Roman" w:hAnsi="Times New Roman"/>
          <w:color w:val="000000" w:themeColor="text1"/>
          <w:sz w:val="24"/>
          <w:szCs w:val="24"/>
        </w:rPr>
        <w:cr/>
        <w:t>7.1 O Caderno</w:t>
      </w:r>
      <w:r>
        <w:rPr>
          <w:rFonts w:ascii="Times New Roman" w:hAnsi="Times New Roman"/>
          <w:color w:val="000000" w:themeColor="text1"/>
          <w:sz w:val="24"/>
          <w:szCs w:val="24"/>
        </w:rPr>
        <w:t xml:space="preserve"> de Licitação será composto de:</w:t>
      </w:r>
      <w:r w:rsidRPr="007A08CE">
        <w:rPr>
          <w:rFonts w:ascii="Times New Roman" w:hAnsi="Times New Roman"/>
          <w:color w:val="000000" w:themeColor="text1"/>
          <w:sz w:val="24"/>
          <w:szCs w:val="24"/>
        </w:rPr>
        <w:cr/>
        <w:t>7.1.2</w:t>
      </w:r>
      <w:r w:rsidRPr="007A08CE">
        <w:rPr>
          <w:rFonts w:ascii="Times New Roman" w:hAnsi="Times New Roman"/>
          <w:color w:val="000000" w:themeColor="text1"/>
          <w:sz w:val="24"/>
          <w:szCs w:val="24"/>
        </w:rPr>
        <w:tab/>
      </w:r>
      <w:r w:rsidRPr="007A08CE">
        <w:rPr>
          <w:rFonts w:ascii="Times New Roman" w:hAnsi="Times New Roman"/>
          <w:color w:val="000000" w:themeColor="text1"/>
          <w:sz w:val="24"/>
          <w:szCs w:val="24"/>
        </w:rPr>
        <w:tab/>
        <w:t>EDITAL</w:t>
      </w:r>
      <w:r w:rsidRPr="007A08CE">
        <w:rPr>
          <w:rFonts w:ascii="Times New Roman" w:hAnsi="Times New Roman"/>
          <w:color w:val="000000" w:themeColor="text1"/>
          <w:sz w:val="24"/>
          <w:szCs w:val="24"/>
        </w:rPr>
        <w:cr/>
        <w:t xml:space="preserve">7.1.3 </w:t>
      </w:r>
      <w:r w:rsidRPr="007A08CE">
        <w:rPr>
          <w:rFonts w:ascii="Times New Roman" w:hAnsi="Times New Roman"/>
          <w:color w:val="000000" w:themeColor="text1"/>
          <w:sz w:val="24"/>
          <w:szCs w:val="24"/>
        </w:rPr>
        <w:tab/>
      </w:r>
      <w:r w:rsidRPr="007A08CE">
        <w:rPr>
          <w:rFonts w:ascii="Times New Roman" w:hAnsi="Times New Roman"/>
          <w:color w:val="000000" w:themeColor="text1"/>
          <w:sz w:val="24"/>
          <w:szCs w:val="24"/>
        </w:rPr>
        <w:tab/>
        <w:t>Anexo 01 – Declaração de sujeição ao Edital e de inexistência de fato impeditivo;</w:t>
      </w:r>
      <w:r w:rsidRPr="007A08CE">
        <w:rPr>
          <w:rFonts w:ascii="Times New Roman" w:hAnsi="Times New Roman"/>
          <w:color w:val="000000" w:themeColor="text1"/>
          <w:sz w:val="24"/>
          <w:szCs w:val="24"/>
        </w:rPr>
        <w:cr/>
        <w:t xml:space="preserve">7.1.4 </w:t>
      </w:r>
      <w:r w:rsidRPr="007A08CE">
        <w:rPr>
          <w:rFonts w:ascii="Times New Roman" w:hAnsi="Times New Roman"/>
          <w:color w:val="000000" w:themeColor="text1"/>
          <w:sz w:val="24"/>
          <w:szCs w:val="24"/>
        </w:rPr>
        <w:tab/>
      </w:r>
      <w:r w:rsidRPr="007A08CE">
        <w:rPr>
          <w:rFonts w:ascii="Times New Roman" w:hAnsi="Times New Roman"/>
          <w:color w:val="000000" w:themeColor="text1"/>
          <w:sz w:val="24"/>
          <w:szCs w:val="24"/>
        </w:rPr>
        <w:tab/>
        <w:t>Anexo 02 – Carta-credencial;</w:t>
      </w:r>
      <w:r w:rsidRPr="007A08CE">
        <w:rPr>
          <w:rFonts w:ascii="Times New Roman" w:hAnsi="Times New Roman"/>
          <w:color w:val="000000" w:themeColor="text1"/>
          <w:sz w:val="24"/>
          <w:szCs w:val="24"/>
        </w:rPr>
        <w:cr/>
        <w:t xml:space="preserve">7.1.5 </w:t>
      </w:r>
      <w:r w:rsidRPr="007A08CE">
        <w:rPr>
          <w:rFonts w:ascii="Times New Roman" w:hAnsi="Times New Roman"/>
          <w:color w:val="000000" w:themeColor="text1"/>
          <w:sz w:val="24"/>
          <w:szCs w:val="24"/>
        </w:rPr>
        <w:tab/>
      </w:r>
      <w:r w:rsidRPr="007A08CE">
        <w:rPr>
          <w:rFonts w:ascii="Times New Roman" w:hAnsi="Times New Roman"/>
          <w:color w:val="000000" w:themeColor="text1"/>
          <w:sz w:val="24"/>
          <w:szCs w:val="24"/>
        </w:rPr>
        <w:tab/>
        <w:t>Anexo 03 – Comprovante de Visita Técnica - (APRESENTACAO OPCIONAL);</w:t>
      </w:r>
      <w:r w:rsidRPr="007A08CE">
        <w:rPr>
          <w:rFonts w:ascii="Times New Roman" w:hAnsi="Times New Roman"/>
          <w:color w:val="000000" w:themeColor="text1"/>
          <w:sz w:val="24"/>
          <w:szCs w:val="24"/>
        </w:rPr>
        <w:cr/>
        <w:t>7.1.6</w:t>
      </w:r>
      <w:r w:rsidRPr="007A08CE">
        <w:rPr>
          <w:rFonts w:ascii="Times New Roman" w:hAnsi="Times New Roman"/>
          <w:color w:val="000000" w:themeColor="text1"/>
          <w:sz w:val="24"/>
          <w:szCs w:val="24"/>
        </w:rPr>
        <w:tab/>
      </w:r>
      <w:r w:rsidRPr="007A08CE">
        <w:rPr>
          <w:rFonts w:ascii="Times New Roman" w:hAnsi="Times New Roman"/>
          <w:color w:val="000000" w:themeColor="text1"/>
          <w:sz w:val="24"/>
          <w:szCs w:val="24"/>
        </w:rPr>
        <w:tab/>
        <w:t>Anexo 04 – Carta de Apresentação da Proposta Comercial;</w:t>
      </w:r>
      <w:r w:rsidRPr="007A08CE">
        <w:rPr>
          <w:rFonts w:ascii="Times New Roman" w:hAnsi="Times New Roman"/>
          <w:color w:val="000000" w:themeColor="text1"/>
          <w:sz w:val="24"/>
          <w:szCs w:val="24"/>
        </w:rPr>
        <w:cr/>
        <w:t xml:space="preserve">7.1.7 </w:t>
      </w:r>
      <w:r w:rsidRPr="007A08CE">
        <w:rPr>
          <w:rFonts w:ascii="Times New Roman" w:hAnsi="Times New Roman"/>
          <w:color w:val="000000" w:themeColor="text1"/>
          <w:sz w:val="24"/>
          <w:szCs w:val="24"/>
        </w:rPr>
        <w:tab/>
      </w:r>
      <w:r w:rsidRPr="007A08CE">
        <w:rPr>
          <w:rFonts w:ascii="Times New Roman" w:hAnsi="Times New Roman"/>
          <w:color w:val="000000" w:themeColor="text1"/>
          <w:sz w:val="24"/>
          <w:szCs w:val="24"/>
        </w:rPr>
        <w:tab/>
        <w:t>Anexo 05 – Relação de máquinas e equipamentos - (APRESENTACAO OPCIONAL);</w:t>
      </w:r>
      <w:r w:rsidRPr="007A08CE">
        <w:rPr>
          <w:rFonts w:ascii="Times New Roman" w:hAnsi="Times New Roman"/>
          <w:color w:val="000000" w:themeColor="text1"/>
          <w:sz w:val="24"/>
          <w:szCs w:val="24"/>
        </w:rPr>
        <w:cr/>
        <w:t>7.1.8</w:t>
      </w:r>
      <w:r w:rsidRPr="007A08CE">
        <w:rPr>
          <w:rFonts w:ascii="Times New Roman" w:hAnsi="Times New Roman"/>
          <w:color w:val="000000" w:themeColor="text1"/>
          <w:sz w:val="24"/>
          <w:szCs w:val="24"/>
        </w:rPr>
        <w:tab/>
      </w:r>
      <w:r w:rsidRPr="007A08CE">
        <w:rPr>
          <w:rFonts w:ascii="Times New Roman" w:hAnsi="Times New Roman"/>
          <w:color w:val="000000" w:themeColor="text1"/>
          <w:sz w:val="24"/>
          <w:szCs w:val="24"/>
        </w:rPr>
        <w:tab/>
        <w:t>Anexo 06 – Capacidade financeira;</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lastRenderedPageBreak/>
        <w:t xml:space="preserve">7.1.9 </w:t>
      </w:r>
      <w:r w:rsidRPr="007A08CE">
        <w:rPr>
          <w:rFonts w:ascii="Times New Roman" w:hAnsi="Times New Roman"/>
          <w:color w:val="000000" w:themeColor="text1"/>
          <w:sz w:val="24"/>
          <w:szCs w:val="24"/>
        </w:rPr>
        <w:tab/>
        <w:t xml:space="preserve">            Anexo 07 – Planilha de serviços e preços;</w:t>
      </w:r>
      <w:r w:rsidRPr="007A08CE">
        <w:rPr>
          <w:rFonts w:ascii="Times New Roman" w:hAnsi="Times New Roman"/>
          <w:color w:val="000000" w:themeColor="text1"/>
          <w:sz w:val="24"/>
          <w:szCs w:val="24"/>
        </w:rPr>
        <w:cr/>
        <w:t xml:space="preserve">7.1.10   </w:t>
      </w:r>
      <w:r w:rsidRPr="007A08CE">
        <w:rPr>
          <w:rFonts w:ascii="Times New Roman" w:hAnsi="Times New Roman"/>
          <w:color w:val="000000" w:themeColor="text1"/>
          <w:sz w:val="24"/>
          <w:szCs w:val="24"/>
        </w:rPr>
        <w:tab/>
        <w:t>Anexo 08 – Cronograma físico-financeiro;</w:t>
      </w:r>
      <w:r w:rsidRPr="007A08CE">
        <w:rPr>
          <w:rFonts w:ascii="Times New Roman" w:hAnsi="Times New Roman"/>
          <w:color w:val="000000" w:themeColor="text1"/>
          <w:sz w:val="24"/>
          <w:szCs w:val="24"/>
        </w:rPr>
        <w:cr/>
        <w:t>7.1.11</w:t>
      </w:r>
      <w:r w:rsidRPr="007A08CE">
        <w:rPr>
          <w:rFonts w:ascii="Times New Roman" w:hAnsi="Times New Roman"/>
          <w:color w:val="000000" w:themeColor="text1"/>
          <w:sz w:val="24"/>
          <w:szCs w:val="24"/>
        </w:rPr>
        <w:tab/>
      </w:r>
      <w:r w:rsidRPr="007A08CE">
        <w:rPr>
          <w:rFonts w:ascii="Times New Roman" w:hAnsi="Times New Roman"/>
          <w:color w:val="000000" w:themeColor="text1"/>
          <w:sz w:val="24"/>
          <w:szCs w:val="24"/>
        </w:rPr>
        <w:tab/>
        <w:t>Anexo 09 -  Declaração de inexistência de menores no quadro de funcionários;</w:t>
      </w:r>
    </w:p>
    <w:p w:rsidR="000C74E4" w:rsidRPr="000C74E4" w:rsidRDefault="000C74E4" w:rsidP="003A43AE">
      <w:pPr>
        <w:pStyle w:val="TextosemFormatao"/>
        <w:jc w:val="both"/>
        <w:rPr>
          <w:rFonts w:ascii="Times New Roman" w:hAnsi="Times New Roman"/>
          <w:color w:val="000000" w:themeColor="text1"/>
          <w:sz w:val="24"/>
          <w:szCs w:val="24"/>
          <w:lang w:val="pt-BR"/>
        </w:rPr>
      </w:pPr>
      <w:r>
        <w:rPr>
          <w:rFonts w:ascii="Times New Roman" w:hAnsi="Times New Roman"/>
          <w:color w:val="000000" w:themeColor="text1"/>
          <w:sz w:val="24"/>
          <w:szCs w:val="24"/>
          <w:lang w:val="pt-BR"/>
        </w:rPr>
        <w:t>7.1.12              Anexo 10 -  Memorial Descritivo</w:t>
      </w:r>
    </w:p>
    <w:p w:rsidR="003A43AE" w:rsidRPr="007A08CE" w:rsidRDefault="000C74E4" w:rsidP="003A43AE">
      <w:pPr>
        <w:pStyle w:val="TextosemFormata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7.1.13 </w:t>
      </w:r>
      <w:r>
        <w:rPr>
          <w:rFonts w:ascii="Times New Roman" w:hAnsi="Times New Roman"/>
          <w:color w:val="000000" w:themeColor="text1"/>
          <w:sz w:val="24"/>
          <w:szCs w:val="24"/>
        </w:rPr>
        <w:tab/>
        <w:t xml:space="preserve">            Anexo 11</w:t>
      </w:r>
      <w:r w:rsidR="003A43AE" w:rsidRPr="007A08CE">
        <w:rPr>
          <w:rFonts w:ascii="Times New Roman" w:hAnsi="Times New Roman"/>
          <w:color w:val="000000" w:themeColor="text1"/>
          <w:sz w:val="24"/>
          <w:szCs w:val="24"/>
        </w:rPr>
        <w:t xml:space="preserve"> – Minuta de contrato </w:t>
      </w:r>
      <w:r>
        <w:rPr>
          <w:rFonts w:ascii="Times New Roman" w:hAnsi="Times New Roman"/>
          <w:color w:val="000000" w:themeColor="text1"/>
          <w:sz w:val="24"/>
          <w:szCs w:val="24"/>
        </w:rPr>
        <w:t>de empreitada;</w:t>
      </w:r>
      <w:r>
        <w:rPr>
          <w:rFonts w:ascii="Times New Roman" w:hAnsi="Times New Roman"/>
          <w:color w:val="000000" w:themeColor="text1"/>
          <w:sz w:val="24"/>
          <w:szCs w:val="24"/>
        </w:rPr>
        <w:cr/>
        <w:t>7.1.14</w:t>
      </w:r>
      <w:r>
        <w:rPr>
          <w:rFonts w:ascii="Times New Roman" w:hAnsi="Times New Roman"/>
          <w:color w:val="000000" w:themeColor="text1"/>
          <w:sz w:val="24"/>
          <w:szCs w:val="24"/>
        </w:rPr>
        <w:tab/>
      </w:r>
      <w:r>
        <w:rPr>
          <w:rFonts w:ascii="Times New Roman" w:hAnsi="Times New Roman"/>
          <w:color w:val="000000" w:themeColor="text1"/>
          <w:sz w:val="24"/>
          <w:szCs w:val="24"/>
        </w:rPr>
        <w:tab/>
        <w:t>Anexo 12</w:t>
      </w:r>
      <w:r w:rsidR="003A43AE" w:rsidRPr="007A08CE">
        <w:rPr>
          <w:rFonts w:ascii="Times New Roman" w:hAnsi="Times New Roman"/>
          <w:color w:val="000000" w:themeColor="text1"/>
          <w:sz w:val="24"/>
          <w:szCs w:val="24"/>
        </w:rPr>
        <w:t>-  Declaração de Enquadramento como ME ou EPP;</w:t>
      </w:r>
    </w:p>
    <w:p w:rsidR="003A43AE" w:rsidRPr="007A08CE" w:rsidRDefault="000C74E4" w:rsidP="003A43AE">
      <w:pPr>
        <w:pStyle w:val="TextosemFormatao"/>
        <w:jc w:val="both"/>
        <w:rPr>
          <w:rFonts w:ascii="Times New Roman" w:hAnsi="Times New Roman"/>
          <w:color w:val="000000" w:themeColor="text1"/>
          <w:sz w:val="24"/>
          <w:szCs w:val="24"/>
        </w:rPr>
      </w:pPr>
      <w:r>
        <w:rPr>
          <w:rFonts w:ascii="Times New Roman" w:hAnsi="Times New Roman"/>
          <w:color w:val="000000" w:themeColor="text1"/>
          <w:sz w:val="24"/>
          <w:szCs w:val="24"/>
        </w:rPr>
        <w:t>7.1.15</w:t>
      </w:r>
      <w:r w:rsidR="003A43AE" w:rsidRPr="007A08CE">
        <w:rPr>
          <w:rFonts w:ascii="Times New Roman" w:hAnsi="Times New Roman"/>
          <w:color w:val="000000" w:themeColor="text1"/>
          <w:sz w:val="24"/>
          <w:szCs w:val="24"/>
        </w:rPr>
        <w:t xml:space="preserve"> </w:t>
      </w:r>
      <w:r w:rsidR="003A43AE" w:rsidRPr="007A08CE">
        <w:rPr>
          <w:rFonts w:ascii="Times New Roman" w:hAnsi="Times New Roman"/>
          <w:color w:val="000000" w:themeColor="text1"/>
          <w:sz w:val="24"/>
          <w:szCs w:val="24"/>
        </w:rPr>
        <w:tab/>
      </w:r>
      <w:r>
        <w:rPr>
          <w:rFonts w:ascii="Times New Roman" w:hAnsi="Times New Roman"/>
          <w:color w:val="000000" w:themeColor="text1"/>
          <w:sz w:val="24"/>
          <w:szCs w:val="24"/>
        </w:rPr>
        <w:t>Anexo 13</w:t>
      </w:r>
      <w:r w:rsidR="003A43AE" w:rsidRPr="007A08CE">
        <w:rPr>
          <w:rFonts w:ascii="Times New Roman" w:hAnsi="Times New Roman"/>
          <w:color w:val="000000" w:themeColor="text1"/>
          <w:sz w:val="24"/>
          <w:szCs w:val="24"/>
        </w:rPr>
        <w:t xml:space="preserve"> – Especificações Técnicas (Memorial Descriti</w:t>
      </w:r>
      <w:r>
        <w:rPr>
          <w:rFonts w:ascii="Times New Roman" w:hAnsi="Times New Roman"/>
          <w:color w:val="000000" w:themeColor="text1"/>
          <w:sz w:val="24"/>
          <w:szCs w:val="24"/>
        </w:rPr>
        <w:t>vo) e Projetos;</w:t>
      </w:r>
      <w:r>
        <w:rPr>
          <w:rFonts w:ascii="Times New Roman" w:hAnsi="Times New Roman"/>
          <w:color w:val="000000" w:themeColor="text1"/>
          <w:sz w:val="24"/>
          <w:szCs w:val="24"/>
        </w:rPr>
        <w:cr/>
        <w:t>7.1.16</w:t>
      </w:r>
      <w:r>
        <w:rPr>
          <w:rFonts w:ascii="Times New Roman" w:hAnsi="Times New Roman"/>
          <w:color w:val="000000" w:themeColor="text1"/>
          <w:sz w:val="24"/>
          <w:szCs w:val="24"/>
        </w:rPr>
        <w:tab/>
      </w:r>
      <w:r>
        <w:rPr>
          <w:rFonts w:ascii="Times New Roman" w:hAnsi="Times New Roman"/>
          <w:color w:val="000000" w:themeColor="text1"/>
          <w:sz w:val="24"/>
          <w:szCs w:val="24"/>
        </w:rPr>
        <w:tab/>
        <w:t>Anexo 14</w:t>
      </w:r>
      <w:r w:rsidR="003A43AE" w:rsidRPr="007A08CE">
        <w:rPr>
          <w:rFonts w:ascii="Times New Roman" w:hAnsi="Times New Roman"/>
          <w:color w:val="000000" w:themeColor="text1"/>
          <w:sz w:val="24"/>
          <w:szCs w:val="24"/>
        </w:rPr>
        <w:t xml:space="preserve"> -  Orçamento de referência</w:t>
      </w:r>
    </w:p>
    <w:p w:rsidR="003A43AE" w:rsidRDefault="003A43AE" w:rsidP="003A43AE">
      <w:pPr>
        <w:pStyle w:val="TextosemFormatao"/>
        <w:jc w:val="both"/>
        <w:rPr>
          <w:rFonts w:ascii="Times New Roman" w:hAnsi="Times New Roman"/>
          <w:color w:val="000000" w:themeColor="text1"/>
          <w:sz w:val="24"/>
          <w:szCs w:val="24"/>
        </w:rPr>
      </w:pPr>
      <w:r w:rsidRPr="007A08CE">
        <w:rPr>
          <w:rFonts w:ascii="Times New Roman" w:hAnsi="Times New Roman"/>
          <w:color w:val="000000" w:themeColor="text1"/>
          <w:sz w:val="24"/>
          <w:szCs w:val="24"/>
        </w:rPr>
        <w:cr/>
      </w:r>
    </w:p>
    <w:p w:rsidR="000C13D8" w:rsidRPr="007A08CE" w:rsidRDefault="003A43AE" w:rsidP="000C13D8">
      <w:pPr>
        <w:pStyle w:val="TextosemFormatao"/>
        <w:jc w:val="both"/>
        <w:rPr>
          <w:rFonts w:ascii="Times New Roman" w:hAnsi="Times New Roman"/>
          <w:color w:val="000000" w:themeColor="text1"/>
          <w:sz w:val="24"/>
          <w:szCs w:val="24"/>
        </w:rPr>
      </w:pPr>
      <w:r w:rsidRPr="007A08CE">
        <w:rPr>
          <w:rFonts w:ascii="Times New Roman" w:hAnsi="Times New Roman"/>
          <w:b/>
          <w:color w:val="000000" w:themeColor="text1"/>
          <w:sz w:val="24"/>
          <w:szCs w:val="24"/>
        </w:rPr>
        <w:t>8. DA GARANTIA PARA LICITAR</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r>
      <w:smartTag w:uri="urn:schemas-microsoft-com:office:smarttags" w:element="metricconverter">
        <w:smartTagPr>
          <w:attr w:name="ProductID" w:val="8.1 A"/>
        </w:smartTagPr>
        <w:r w:rsidR="000D7CDB" w:rsidRPr="007A08CE">
          <w:rPr>
            <w:rFonts w:ascii="Times New Roman" w:hAnsi="Times New Roman"/>
            <w:color w:val="000000" w:themeColor="text1"/>
            <w:sz w:val="24"/>
            <w:szCs w:val="24"/>
          </w:rPr>
          <w:t>8.1 A</w:t>
        </w:r>
      </w:smartTag>
      <w:r w:rsidR="000D7CDB" w:rsidRPr="007A08CE">
        <w:rPr>
          <w:rFonts w:ascii="Times New Roman" w:hAnsi="Times New Roman"/>
          <w:color w:val="000000" w:themeColor="text1"/>
          <w:sz w:val="24"/>
          <w:szCs w:val="24"/>
        </w:rPr>
        <w:t xml:space="preserve"> LICITANTE efetuará até as </w:t>
      </w:r>
      <w:r w:rsidR="000D7CDB">
        <w:rPr>
          <w:rFonts w:ascii="Times New Roman" w:hAnsi="Times New Roman"/>
          <w:color w:val="000000" w:themeColor="text1"/>
          <w:sz w:val="24"/>
          <w:szCs w:val="24"/>
        </w:rPr>
        <w:t>16:00</w:t>
      </w:r>
      <w:r w:rsidR="000D7CDB">
        <w:rPr>
          <w:rFonts w:ascii="Times New Roman" w:hAnsi="Times New Roman"/>
          <w:b/>
          <w:color w:val="000000" w:themeColor="text1"/>
          <w:sz w:val="24"/>
          <w:szCs w:val="24"/>
        </w:rPr>
        <w:t xml:space="preserve">min </w:t>
      </w:r>
      <w:r w:rsidR="004A306E">
        <w:rPr>
          <w:rFonts w:ascii="Times New Roman" w:hAnsi="Times New Roman"/>
          <w:b/>
          <w:color w:val="000000" w:themeColor="text1"/>
          <w:sz w:val="24"/>
          <w:szCs w:val="24"/>
        </w:rPr>
        <w:t>horas do 3° dia útil (09/0</w:t>
      </w:r>
      <w:r w:rsidR="004A306E">
        <w:rPr>
          <w:rFonts w:ascii="Times New Roman" w:hAnsi="Times New Roman"/>
          <w:b/>
          <w:color w:val="000000" w:themeColor="text1"/>
          <w:sz w:val="24"/>
          <w:szCs w:val="24"/>
          <w:lang w:val="pt-BR"/>
        </w:rPr>
        <w:t>2</w:t>
      </w:r>
      <w:bookmarkStart w:id="0" w:name="_GoBack"/>
      <w:bookmarkEnd w:id="0"/>
      <w:r w:rsidR="000D7CDB">
        <w:rPr>
          <w:rFonts w:ascii="Times New Roman" w:hAnsi="Times New Roman"/>
          <w:b/>
          <w:color w:val="000000" w:themeColor="text1"/>
          <w:sz w:val="24"/>
          <w:szCs w:val="24"/>
        </w:rPr>
        <w:t>/2017</w:t>
      </w:r>
      <w:r w:rsidR="000D7CDB" w:rsidRPr="007A08CE">
        <w:rPr>
          <w:rFonts w:ascii="Times New Roman" w:hAnsi="Times New Roman"/>
          <w:b/>
          <w:color w:val="000000" w:themeColor="text1"/>
          <w:sz w:val="24"/>
          <w:szCs w:val="24"/>
        </w:rPr>
        <w:t>) que antecede à abertura da proposta</w:t>
      </w:r>
      <w:r w:rsidR="000D7CDB">
        <w:rPr>
          <w:rFonts w:ascii="Times New Roman" w:hAnsi="Times New Roman"/>
          <w:b/>
          <w:color w:val="000000" w:themeColor="text1"/>
          <w:sz w:val="24"/>
          <w:szCs w:val="24"/>
        </w:rPr>
        <w:t xml:space="preserve"> que é no dia</w:t>
      </w:r>
      <w:r w:rsidR="000D7CDB" w:rsidRPr="007A08CE">
        <w:rPr>
          <w:rFonts w:ascii="Times New Roman" w:hAnsi="Times New Roman"/>
          <w:color w:val="000000" w:themeColor="text1"/>
          <w:sz w:val="24"/>
          <w:szCs w:val="24"/>
        </w:rPr>
        <w:t>,</w:t>
      </w:r>
      <w:r w:rsidR="000D7CDB">
        <w:rPr>
          <w:rFonts w:ascii="Times New Roman" w:hAnsi="Times New Roman"/>
          <w:color w:val="000000" w:themeColor="text1"/>
          <w:sz w:val="24"/>
          <w:szCs w:val="24"/>
        </w:rPr>
        <w:t xml:space="preserve"> 14/02/2017 </w:t>
      </w:r>
      <w:r w:rsidR="000D7CDB" w:rsidRPr="007A08CE">
        <w:rPr>
          <w:rFonts w:ascii="Times New Roman" w:hAnsi="Times New Roman"/>
          <w:color w:val="000000" w:themeColor="text1"/>
          <w:sz w:val="24"/>
          <w:szCs w:val="24"/>
        </w:rPr>
        <w:t xml:space="preserve">o depósito de garantia em moeda corrente (caução em dinheiro), títulos da dívida pública, devendo estes ter sido emitidos sob a forma escritural, mediante registro em sistema centralizado de liquidação e de custódia autorizado pelo Banco Central do Brasil e avaliados pelos seus valores econômicos, conforme definido pelo Ministério da Fazenda, Seguro Garantia ou Carta de Fiança Bancaria, conforme previsto no Art. 31, alínea III, da Lei nº 8.666/93, na modalidade e critérios contidos no caput e § 1° do art. 56 da citada lei, no valor de </w:t>
      </w:r>
      <w:r w:rsidR="000D7CDB">
        <w:rPr>
          <w:rFonts w:ascii="Times New Roman" w:hAnsi="Times New Roman"/>
          <w:b/>
          <w:color w:val="000000" w:themeColor="text1"/>
          <w:sz w:val="24"/>
          <w:szCs w:val="24"/>
        </w:rPr>
        <w:t>R$ 1.491,32 ( Um mil quatrocentos e noventa e um reais e trinta e dois centavos)</w:t>
      </w:r>
      <w:r w:rsidR="000D7CDB" w:rsidRPr="007A08CE">
        <w:rPr>
          <w:rFonts w:ascii="Times New Roman" w:hAnsi="Times New Roman"/>
          <w:color w:val="000000" w:themeColor="text1"/>
          <w:sz w:val="24"/>
          <w:szCs w:val="24"/>
        </w:rPr>
        <w:t xml:space="preserve"> correspondente a 1% (um por cento) sobre o total estimado da licitação, que é de</w:t>
      </w:r>
      <w:r w:rsidR="000D7CDB" w:rsidRPr="007A08CE">
        <w:rPr>
          <w:rFonts w:ascii="Times New Roman" w:hAnsi="Times New Roman"/>
          <w:b/>
          <w:color w:val="000000" w:themeColor="text1"/>
          <w:sz w:val="24"/>
          <w:szCs w:val="24"/>
        </w:rPr>
        <w:t xml:space="preserve"> R$ </w:t>
      </w:r>
      <w:r w:rsidR="000D7CDB">
        <w:rPr>
          <w:rFonts w:ascii="Times New Roman" w:hAnsi="Times New Roman"/>
          <w:b/>
          <w:color w:val="000000" w:themeColor="text1"/>
          <w:sz w:val="24"/>
          <w:szCs w:val="24"/>
        </w:rPr>
        <w:t>149.131.90 (Centro e quarenta e nove mil cento e trinta e um reais e noventa centavos</w:t>
      </w:r>
      <w:r w:rsidR="000D7CDB" w:rsidRPr="007A08CE">
        <w:rPr>
          <w:rFonts w:ascii="Times New Roman" w:hAnsi="Times New Roman"/>
          <w:b/>
          <w:color w:val="000000" w:themeColor="text1"/>
          <w:sz w:val="24"/>
          <w:szCs w:val="24"/>
        </w:rPr>
        <w:t>.</w:t>
      </w:r>
      <w:r w:rsidR="000D7CDB" w:rsidRPr="007A08CE">
        <w:rPr>
          <w:rFonts w:ascii="Times New Roman" w:hAnsi="Times New Roman"/>
          <w:b/>
          <w:color w:val="000000" w:themeColor="text1"/>
          <w:sz w:val="24"/>
          <w:szCs w:val="24"/>
        </w:rPr>
        <w:cr/>
      </w:r>
    </w:p>
    <w:p w:rsidR="000C13D8" w:rsidRPr="007A08CE" w:rsidRDefault="000C13D8" w:rsidP="000C13D8">
      <w:pPr>
        <w:pStyle w:val="TextosemFormatao"/>
        <w:jc w:val="both"/>
        <w:rPr>
          <w:rFonts w:ascii="Times New Roman" w:hAnsi="Times New Roman"/>
          <w:color w:val="000000" w:themeColor="text1"/>
          <w:sz w:val="24"/>
          <w:szCs w:val="24"/>
        </w:rPr>
      </w:pPr>
      <w:smartTag w:uri="urn:schemas-microsoft-com:office:smarttags" w:element="metricconverter">
        <w:smartTagPr>
          <w:attr w:name="ProductID" w:val="8.2 A"/>
        </w:smartTagPr>
        <w:r w:rsidRPr="007A08CE">
          <w:rPr>
            <w:rFonts w:ascii="Times New Roman" w:hAnsi="Times New Roman"/>
            <w:color w:val="000000" w:themeColor="text1"/>
            <w:sz w:val="24"/>
            <w:szCs w:val="24"/>
          </w:rPr>
          <w:t>8.2 A</w:t>
        </w:r>
      </w:smartTag>
      <w:r w:rsidRPr="007A08CE">
        <w:rPr>
          <w:rFonts w:ascii="Times New Roman" w:hAnsi="Times New Roman"/>
          <w:color w:val="000000" w:themeColor="text1"/>
          <w:sz w:val="24"/>
          <w:szCs w:val="24"/>
        </w:rPr>
        <w:t xml:space="preserve"> Tesouraria da PREFEITURA expedirá o comprovante de recolhimento do valor da garantia aos cofres municipais, no ato do depósito. As garantias serão liberadas assim que assinado o contrato com a vencedora do certame.</w:t>
      </w:r>
      <w:r w:rsidRPr="007A08CE">
        <w:rPr>
          <w:rFonts w:ascii="Times New Roman" w:hAnsi="Times New Roman"/>
          <w:color w:val="000000" w:themeColor="text1"/>
          <w:sz w:val="24"/>
          <w:szCs w:val="24"/>
        </w:rPr>
        <w:cr/>
      </w:r>
    </w:p>
    <w:p w:rsidR="000C13D8" w:rsidRPr="002C377A" w:rsidRDefault="000C13D8" w:rsidP="000C13D8">
      <w:pPr>
        <w:pStyle w:val="TextosemFormatao"/>
        <w:jc w:val="both"/>
        <w:rPr>
          <w:rFonts w:ascii="Times New Roman" w:hAnsi="Times New Roman"/>
          <w:b/>
          <w:color w:val="000000" w:themeColor="text1"/>
          <w:sz w:val="24"/>
          <w:szCs w:val="24"/>
          <w:u w:val="single"/>
        </w:rPr>
      </w:pPr>
      <w:r w:rsidRPr="007A08CE">
        <w:rPr>
          <w:rFonts w:ascii="Times New Roman" w:hAnsi="Times New Roman"/>
          <w:color w:val="000000" w:themeColor="text1"/>
          <w:sz w:val="24"/>
          <w:szCs w:val="24"/>
        </w:rPr>
        <w:t xml:space="preserve">8.3 </w:t>
      </w:r>
      <w:r w:rsidRPr="002C377A">
        <w:rPr>
          <w:rFonts w:ascii="Times New Roman" w:hAnsi="Times New Roman"/>
          <w:b/>
          <w:color w:val="000000" w:themeColor="text1"/>
          <w:sz w:val="24"/>
          <w:szCs w:val="24"/>
          <w:u w:val="single"/>
        </w:rPr>
        <w:t>CASO A GARANTIA DE PARTICIPAÇÃO FOR DO TIPO “CARTA DE FIANÇA BANCARIA, DEVERA ESTAR COM FIRMA DEVIDAMENTE RECONHECIDA EM CARTÓRIO.</w:t>
      </w:r>
    </w:p>
    <w:p w:rsidR="000C13D8" w:rsidRPr="007A08CE" w:rsidRDefault="000C13D8" w:rsidP="000C13D8">
      <w:pPr>
        <w:pStyle w:val="TextosemFormatao"/>
        <w:jc w:val="both"/>
        <w:rPr>
          <w:rFonts w:ascii="Times New Roman" w:hAnsi="Times New Roman"/>
          <w:color w:val="000000" w:themeColor="text1"/>
          <w:sz w:val="24"/>
          <w:szCs w:val="24"/>
        </w:rPr>
      </w:pPr>
    </w:p>
    <w:p w:rsidR="000C13D8" w:rsidRPr="007A08CE" w:rsidRDefault="000C13D8" w:rsidP="000C13D8">
      <w:pPr>
        <w:pStyle w:val="TextosemFormatao"/>
        <w:jc w:val="both"/>
        <w:rPr>
          <w:rFonts w:ascii="Times New Roman" w:hAnsi="Times New Roman"/>
          <w:color w:val="000000" w:themeColor="text1"/>
          <w:sz w:val="24"/>
          <w:szCs w:val="24"/>
        </w:rPr>
      </w:pPr>
      <w:r w:rsidRPr="007A08CE">
        <w:rPr>
          <w:rFonts w:ascii="Times New Roman" w:hAnsi="Times New Roman"/>
          <w:color w:val="000000" w:themeColor="text1"/>
          <w:sz w:val="24"/>
          <w:szCs w:val="24"/>
        </w:rPr>
        <w:t xml:space="preserve">8.4 </w:t>
      </w:r>
      <w:r w:rsidRPr="002C377A">
        <w:rPr>
          <w:rFonts w:ascii="Times New Roman" w:hAnsi="Times New Roman"/>
          <w:b/>
          <w:color w:val="000000" w:themeColor="text1"/>
          <w:sz w:val="24"/>
          <w:szCs w:val="24"/>
          <w:u w:val="single"/>
        </w:rPr>
        <w:t>NO CASO DE OPÇÃO PELA GARANTIA DE PARTICIPAÇÃO DO TIPO “SEGURO-GARANTIA, O MESMO DEVERA SER FEITO MEDIANTE ENTREGA DA COMPETENTE APÓLICE EMITIDA POR ENTIDADE EM FUNCIONAMENTO DO PAIS, EM NOME DO MUNICÍPIO DE MARA ROSA, COM FIRMA DEVIDAMENTE RECONHECIDA EM CARTÓRIO</w:t>
      </w:r>
      <w:r w:rsidRPr="007A08CE">
        <w:rPr>
          <w:rFonts w:ascii="Times New Roman" w:hAnsi="Times New Roman"/>
          <w:color w:val="000000" w:themeColor="text1"/>
          <w:sz w:val="24"/>
          <w:szCs w:val="24"/>
        </w:rPr>
        <w:t>.</w:t>
      </w:r>
    </w:p>
    <w:p w:rsidR="000C13D8" w:rsidRPr="007A08CE" w:rsidRDefault="000C13D8" w:rsidP="000C13D8">
      <w:pPr>
        <w:pStyle w:val="TextosemFormatao"/>
        <w:jc w:val="both"/>
        <w:rPr>
          <w:rFonts w:ascii="Times New Roman" w:hAnsi="Times New Roman"/>
          <w:color w:val="000000" w:themeColor="text1"/>
          <w:sz w:val="24"/>
          <w:szCs w:val="24"/>
        </w:rPr>
      </w:pPr>
    </w:p>
    <w:p w:rsidR="000C13D8" w:rsidRPr="007A08CE" w:rsidRDefault="000C13D8" w:rsidP="000C13D8">
      <w:pPr>
        <w:pStyle w:val="TextosemFormatao"/>
        <w:jc w:val="both"/>
        <w:rPr>
          <w:rFonts w:ascii="Times New Roman" w:hAnsi="Times New Roman"/>
          <w:color w:val="000000" w:themeColor="text1"/>
          <w:sz w:val="24"/>
          <w:szCs w:val="24"/>
        </w:rPr>
      </w:pPr>
      <w:r w:rsidRPr="007A08CE">
        <w:rPr>
          <w:rFonts w:ascii="Times New Roman" w:hAnsi="Times New Roman"/>
          <w:b/>
          <w:color w:val="000000" w:themeColor="text1"/>
          <w:sz w:val="24"/>
          <w:szCs w:val="24"/>
          <w:u w:val="single"/>
        </w:rPr>
        <w:t xml:space="preserve">8.5 No caso de opção pela garantia em TITULOS DA DIVIDA PUBLICA, deverão tais títulos serem acompanhados de documento emitido pela SECRETARIA DO TESOURO NACIONAL, no qual este atestara a sua validade, </w:t>
      </w:r>
      <w:proofErr w:type="spellStart"/>
      <w:r w:rsidRPr="007A08CE">
        <w:rPr>
          <w:rFonts w:ascii="Times New Roman" w:hAnsi="Times New Roman"/>
          <w:b/>
          <w:color w:val="000000" w:themeColor="text1"/>
          <w:sz w:val="24"/>
          <w:szCs w:val="24"/>
          <w:u w:val="single"/>
        </w:rPr>
        <w:t>exeqüibilidade</w:t>
      </w:r>
      <w:proofErr w:type="spellEnd"/>
      <w:r w:rsidRPr="007A08CE">
        <w:rPr>
          <w:rFonts w:ascii="Times New Roman" w:hAnsi="Times New Roman"/>
          <w:b/>
          <w:color w:val="000000" w:themeColor="text1"/>
          <w:sz w:val="24"/>
          <w:szCs w:val="24"/>
          <w:u w:val="single"/>
        </w:rPr>
        <w:t xml:space="preserve"> e avaliação de resgate atual.</w:t>
      </w:r>
      <w:r w:rsidRPr="007A08CE">
        <w:rPr>
          <w:rFonts w:ascii="Times New Roman" w:hAnsi="Times New Roman"/>
          <w:color w:val="000000" w:themeColor="text1"/>
          <w:sz w:val="24"/>
          <w:szCs w:val="24"/>
        </w:rPr>
        <w:cr/>
      </w:r>
    </w:p>
    <w:p w:rsidR="003A43AE" w:rsidRPr="007A08CE" w:rsidRDefault="003A43AE" w:rsidP="000C13D8">
      <w:pPr>
        <w:pStyle w:val="TextosemFormatao"/>
        <w:jc w:val="both"/>
        <w:rPr>
          <w:rFonts w:ascii="Times New Roman" w:hAnsi="Times New Roman"/>
          <w:color w:val="000000" w:themeColor="text1"/>
          <w:sz w:val="24"/>
          <w:szCs w:val="24"/>
        </w:rPr>
      </w:pPr>
    </w:p>
    <w:p w:rsidR="003A43AE" w:rsidRPr="007A08CE" w:rsidRDefault="003A43AE" w:rsidP="003A43AE">
      <w:pPr>
        <w:pStyle w:val="TextosemFormatao"/>
        <w:jc w:val="both"/>
        <w:rPr>
          <w:rFonts w:ascii="Times New Roman" w:hAnsi="Times New Roman"/>
          <w:color w:val="000000" w:themeColor="text1"/>
          <w:sz w:val="24"/>
          <w:szCs w:val="24"/>
        </w:rPr>
      </w:pPr>
      <w:r w:rsidRPr="007A08CE">
        <w:rPr>
          <w:rFonts w:ascii="Times New Roman" w:hAnsi="Times New Roman"/>
          <w:b/>
          <w:color w:val="000000" w:themeColor="text1"/>
          <w:sz w:val="24"/>
          <w:szCs w:val="24"/>
        </w:rPr>
        <w:lastRenderedPageBreak/>
        <w:t>9. DAS CONDIÇÕES DE ENTREGA DAS PROPOSTAS</w:t>
      </w:r>
      <w:r w:rsidRPr="007A08CE">
        <w:rPr>
          <w:rFonts w:ascii="Times New Roman" w:hAnsi="Times New Roman"/>
          <w:b/>
          <w:color w:val="000000" w:themeColor="text1"/>
          <w:sz w:val="24"/>
          <w:szCs w:val="24"/>
        </w:rPr>
        <w:cr/>
      </w:r>
      <w:r w:rsidRPr="007A08CE">
        <w:rPr>
          <w:rFonts w:ascii="Times New Roman" w:hAnsi="Times New Roman"/>
          <w:color w:val="000000" w:themeColor="text1"/>
          <w:sz w:val="24"/>
          <w:szCs w:val="24"/>
        </w:rPr>
        <w:cr/>
        <w:t>9.1 Os envelopes 01 e 02 concernentes à Habilitação e Proposta Comercial, deverão ser entregues pelos representantes credenciados das LICITANTES, à COMISSÃO PERMANENTE DE LICITAÇÃO, no dia, horário e local indicados neste EDITAL, sendo vedada qualquer outra forma de encaminhamento.</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t xml:space="preserve">9.2 O representante da proponente, se não for membro integrante da diretoria e querendo participar ativamente (com poderes legais para representar a proponente) da sessão, deverá apresentar à COMISSÃO PERMANENTE DE LICITAÇÃO a credencial que lhe outorga poder legal junto à mesma. Esta deverá ser comprovada através do </w:t>
      </w:r>
      <w:r w:rsidRPr="007A08CE">
        <w:rPr>
          <w:rFonts w:ascii="Times New Roman" w:hAnsi="Times New Roman"/>
          <w:b/>
          <w:color w:val="000000" w:themeColor="text1"/>
          <w:sz w:val="24"/>
          <w:szCs w:val="24"/>
        </w:rPr>
        <w:t>Anexo 02, com firma reconhecida</w:t>
      </w:r>
      <w:r w:rsidRPr="007A08CE">
        <w:rPr>
          <w:rFonts w:ascii="Times New Roman" w:hAnsi="Times New Roman"/>
          <w:color w:val="000000" w:themeColor="text1"/>
          <w:sz w:val="24"/>
          <w:szCs w:val="24"/>
        </w:rPr>
        <w:t xml:space="preserve">, ou através de procuração passada em cartório. </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t>9.3 Todos os envelopes deverão estar fechados e lacrados de forma a impedir o acesso a seu conteúdo, e na parte externa deverão estar as seguintes informações:</w:t>
      </w:r>
      <w:r w:rsidRPr="007A08CE">
        <w:rPr>
          <w:rFonts w:ascii="Times New Roman" w:hAnsi="Times New Roman"/>
          <w:color w:val="000000" w:themeColor="text1"/>
          <w:sz w:val="24"/>
          <w:szCs w:val="24"/>
        </w:rPr>
        <w:c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0"/>
      </w:tblGrid>
      <w:tr w:rsidR="003A43AE" w:rsidRPr="007A08CE" w:rsidTr="006B698E">
        <w:tc>
          <w:tcPr>
            <w:tcW w:w="9742" w:type="dxa"/>
          </w:tcPr>
          <w:p w:rsidR="003A43AE" w:rsidRPr="003B0203" w:rsidRDefault="003A43AE" w:rsidP="006B698E">
            <w:pPr>
              <w:pStyle w:val="TextosemFormatao"/>
              <w:jc w:val="center"/>
              <w:rPr>
                <w:rFonts w:ascii="Times New Roman" w:hAnsi="Times New Roman"/>
                <w:b/>
                <w:color w:val="000000" w:themeColor="text1"/>
                <w:sz w:val="24"/>
                <w:szCs w:val="24"/>
              </w:rPr>
            </w:pPr>
          </w:p>
          <w:p w:rsidR="003A43AE" w:rsidRPr="000D7CDB" w:rsidRDefault="003A43AE" w:rsidP="006B698E">
            <w:pPr>
              <w:pStyle w:val="TextosemFormatao"/>
              <w:jc w:val="center"/>
              <w:rPr>
                <w:rFonts w:ascii="Times New Roman" w:hAnsi="Times New Roman"/>
                <w:b/>
                <w:color w:val="000000" w:themeColor="text1"/>
                <w:sz w:val="24"/>
                <w:szCs w:val="24"/>
                <w:lang w:val="pt-BR"/>
              </w:rPr>
            </w:pPr>
            <w:r w:rsidRPr="003B0203">
              <w:rPr>
                <w:rFonts w:ascii="Times New Roman" w:hAnsi="Times New Roman"/>
                <w:b/>
                <w:color w:val="000000" w:themeColor="text1"/>
                <w:sz w:val="24"/>
                <w:szCs w:val="24"/>
              </w:rPr>
              <w:t>ENVELOPE nº 01</w:t>
            </w:r>
            <w:r w:rsidRPr="003B0203">
              <w:rPr>
                <w:rFonts w:ascii="Times New Roman" w:hAnsi="Times New Roman"/>
                <w:b/>
                <w:color w:val="000000" w:themeColor="text1"/>
                <w:sz w:val="24"/>
                <w:szCs w:val="24"/>
              </w:rPr>
              <w:cr/>
              <w:t>HABILITAÇÃO</w:t>
            </w:r>
            <w:r w:rsidRPr="003B0203">
              <w:rPr>
                <w:rFonts w:ascii="Times New Roman" w:hAnsi="Times New Roman"/>
                <w:b/>
                <w:color w:val="000000" w:themeColor="text1"/>
                <w:sz w:val="24"/>
                <w:szCs w:val="24"/>
              </w:rPr>
              <w:cr/>
              <w:t>EDITAL DE TOMADA DE PREÇOS</w:t>
            </w:r>
            <w:r>
              <w:rPr>
                <w:rFonts w:ascii="Times New Roman" w:hAnsi="Times New Roman"/>
                <w:b/>
                <w:color w:val="000000" w:themeColor="text1"/>
                <w:sz w:val="24"/>
                <w:szCs w:val="24"/>
              </w:rPr>
              <w:t xml:space="preserve"> N° </w:t>
            </w:r>
            <w:r w:rsidR="000D7CDB">
              <w:rPr>
                <w:rFonts w:ascii="Times New Roman" w:hAnsi="Times New Roman"/>
                <w:b/>
                <w:color w:val="000000" w:themeColor="text1"/>
                <w:sz w:val="24"/>
                <w:szCs w:val="24"/>
                <w:lang w:val="pt-BR"/>
              </w:rPr>
              <w:t>001/2017</w:t>
            </w:r>
          </w:p>
          <w:p w:rsidR="003A43AE" w:rsidRPr="000D7CDB" w:rsidRDefault="003A43AE" w:rsidP="006B698E">
            <w:pPr>
              <w:pStyle w:val="TextosemFormatao"/>
              <w:rPr>
                <w:rFonts w:ascii="Times New Roman" w:hAnsi="Times New Roman"/>
                <w:b/>
                <w:color w:val="000000" w:themeColor="text1"/>
                <w:sz w:val="24"/>
                <w:szCs w:val="24"/>
                <w:lang w:val="pt-BR"/>
              </w:rPr>
            </w:pPr>
            <w:r w:rsidRPr="003B0203">
              <w:rPr>
                <w:rFonts w:ascii="Times New Roman" w:hAnsi="Times New Roman"/>
                <w:b/>
                <w:color w:val="000000" w:themeColor="text1"/>
                <w:sz w:val="24"/>
                <w:szCs w:val="24"/>
              </w:rPr>
              <w:t>NOME DA LICITANTE:</w:t>
            </w:r>
            <w:r w:rsidRPr="003B0203">
              <w:rPr>
                <w:rFonts w:ascii="Times New Roman" w:hAnsi="Times New Roman"/>
                <w:b/>
                <w:color w:val="000000" w:themeColor="text1"/>
                <w:sz w:val="24"/>
                <w:szCs w:val="24"/>
              </w:rPr>
              <w:cr/>
              <w:t>ENDEREÇO DA LICITANTE:</w:t>
            </w:r>
            <w:r w:rsidRPr="003B0203">
              <w:rPr>
                <w:rFonts w:ascii="Times New Roman" w:hAnsi="Times New Roman"/>
                <w:b/>
                <w:color w:val="000000" w:themeColor="text1"/>
                <w:sz w:val="24"/>
                <w:szCs w:val="24"/>
              </w:rPr>
              <w:cr/>
              <w:t>NOME DO REPRE</w:t>
            </w:r>
            <w:r>
              <w:rPr>
                <w:rFonts w:ascii="Times New Roman" w:hAnsi="Times New Roman"/>
                <w:b/>
                <w:color w:val="000000" w:themeColor="text1"/>
                <w:sz w:val="24"/>
                <w:szCs w:val="24"/>
              </w:rPr>
              <w:t>SENTANTE:</w:t>
            </w:r>
            <w:r>
              <w:rPr>
                <w:rFonts w:ascii="Times New Roman" w:hAnsi="Times New Roman"/>
                <w:b/>
                <w:color w:val="000000" w:themeColor="text1"/>
                <w:sz w:val="24"/>
                <w:szCs w:val="24"/>
              </w:rPr>
              <w:cr/>
              <w:t xml:space="preserve">DATA: </w:t>
            </w:r>
            <w:r w:rsidR="000D7CDB">
              <w:rPr>
                <w:rFonts w:ascii="Times New Roman" w:hAnsi="Times New Roman"/>
                <w:b/>
                <w:color w:val="000000" w:themeColor="text1"/>
                <w:sz w:val="24"/>
                <w:szCs w:val="24"/>
                <w:lang w:val="pt-BR"/>
              </w:rPr>
              <w:t>14/02/2017</w:t>
            </w:r>
          </w:p>
          <w:p w:rsidR="003A43AE" w:rsidRPr="007A08CE" w:rsidRDefault="003A43AE" w:rsidP="006B698E">
            <w:pPr>
              <w:pStyle w:val="TextosemFormatao"/>
              <w:jc w:val="both"/>
              <w:rPr>
                <w:rFonts w:ascii="Times New Roman" w:hAnsi="Times New Roman"/>
                <w:color w:val="000000" w:themeColor="text1"/>
                <w:sz w:val="24"/>
                <w:szCs w:val="24"/>
              </w:rPr>
            </w:pPr>
          </w:p>
        </w:tc>
      </w:tr>
    </w:tbl>
    <w:p w:rsidR="003A43AE" w:rsidRDefault="003A43AE" w:rsidP="003A43AE">
      <w:pPr>
        <w:pStyle w:val="TextosemFormatao"/>
        <w:jc w:val="both"/>
        <w:rPr>
          <w:rFonts w:ascii="Times New Roman" w:hAnsi="Times New Roman"/>
          <w:color w:val="000000" w:themeColor="text1"/>
          <w:sz w:val="24"/>
          <w:szCs w:val="24"/>
        </w:rPr>
      </w:pPr>
    </w:p>
    <w:p w:rsidR="003A43AE" w:rsidRPr="003B0203" w:rsidRDefault="003A43AE" w:rsidP="003A43AE">
      <w:pPr>
        <w:pStyle w:val="TextosemFormatao"/>
        <w:jc w:val="both"/>
        <w:rPr>
          <w:rFonts w:ascii="Times New Roman" w:hAnsi="Times New Roman"/>
          <w:color w:val="000000" w:themeColor="text1"/>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0"/>
      </w:tblGrid>
      <w:tr w:rsidR="003A43AE" w:rsidRPr="007A08CE" w:rsidTr="006B698E">
        <w:tc>
          <w:tcPr>
            <w:tcW w:w="9742" w:type="dxa"/>
          </w:tcPr>
          <w:p w:rsidR="003A43AE" w:rsidRPr="007A08CE" w:rsidRDefault="003A43AE" w:rsidP="006B698E">
            <w:pPr>
              <w:pStyle w:val="TextosemFormatao"/>
              <w:jc w:val="both"/>
              <w:rPr>
                <w:rFonts w:ascii="Times New Roman" w:hAnsi="Times New Roman"/>
                <w:color w:val="000000" w:themeColor="text1"/>
                <w:sz w:val="24"/>
                <w:szCs w:val="24"/>
              </w:rPr>
            </w:pPr>
          </w:p>
          <w:p w:rsidR="003A43AE" w:rsidRPr="000D7CDB" w:rsidRDefault="003A43AE" w:rsidP="006B698E">
            <w:pPr>
              <w:pStyle w:val="TextosemFormatao"/>
              <w:jc w:val="center"/>
              <w:rPr>
                <w:rFonts w:ascii="Times New Roman" w:hAnsi="Times New Roman"/>
                <w:b/>
                <w:color w:val="000000" w:themeColor="text1"/>
                <w:sz w:val="24"/>
                <w:szCs w:val="24"/>
                <w:lang w:val="pt-BR"/>
              </w:rPr>
            </w:pPr>
            <w:r w:rsidRPr="003B0203">
              <w:rPr>
                <w:rFonts w:ascii="Times New Roman" w:hAnsi="Times New Roman"/>
                <w:b/>
                <w:color w:val="000000" w:themeColor="text1"/>
                <w:sz w:val="24"/>
                <w:szCs w:val="24"/>
              </w:rPr>
              <w:t>ENVELOPE nº 02</w:t>
            </w:r>
            <w:r w:rsidRPr="003B0203">
              <w:rPr>
                <w:rFonts w:ascii="Times New Roman" w:hAnsi="Times New Roman"/>
                <w:b/>
                <w:color w:val="000000" w:themeColor="text1"/>
                <w:sz w:val="24"/>
                <w:szCs w:val="24"/>
              </w:rPr>
              <w:cr/>
              <w:t>PROPOSTA COMERCIAL</w:t>
            </w:r>
            <w:r w:rsidRPr="003B0203">
              <w:rPr>
                <w:rFonts w:ascii="Times New Roman" w:hAnsi="Times New Roman"/>
                <w:b/>
                <w:color w:val="000000" w:themeColor="text1"/>
                <w:sz w:val="24"/>
                <w:szCs w:val="24"/>
              </w:rPr>
              <w:cr/>
              <w:t>EDITAL DE TOMADA DE PREÇOS</w:t>
            </w:r>
            <w:r>
              <w:rPr>
                <w:rFonts w:ascii="Times New Roman" w:hAnsi="Times New Roman"/>
                <w:b/>
                <w:color w:val="000000" w:themeColor="text1"/>
                <w:sz w:val="24"/>
                <w:szCs w:val="24"/>
              </w:rPr>
              <w:t xml:space="preserve"> N° </w:t>
            </w:r>
            <w:r w:rsidR="000D7CDB">
              <w:rPr>
                <w:rFonts w:ascii="Times New Roman" w:hAnsi="Times New Roman"/>
                <w:b/>
                <w:color w:val="000000" w:themeColor="text1"/>
                <w:sz w:val="24"/>
                <w:szCs w:val="24"/>
                <w:lang w:val="pt-BR"/>
              </w:rPr>
              <w:t>001/2017</w:t>
            </w:r>
          </w:p>
          <w:p w:rsidR="003A43AE" w:rsidRPr="003B0203" w:rsidRDefault="003A43AE" w:rsidP="006B698E">
            <w:pPr>
              <w:pStyle w:val="TextosemFormatao"/>
              <w:jc w:val="center"/>
              <w:rPr>
                <w:rFonts w:ascii="Times New Roman" w:hAnsi="Times New Roman"/>
                <w:b/>
                <w:color w:val="000000" w:themeColor="text1"/>
                <w:sz w:val="24"/>
                <w:szCs w:val="24"/>
              </w:rPr>
            </w:pPr>
          </w:p>
          <w:p w:rsidR="003A43AE" w:rsidRPr="000D7CDB" w:rsidRDefault="003A43AE" w:rsidP="006B698E">
            <w:pPr>
              <w:pStyle w:val="TextosemFormatao"/>
              <w:jc w:val="both"/>
              <w:rPr>
                <w:rFonts w:ascii="Times New Roman" w:hAnsi="Times New Roman"/>
                <w:b/>
                <w:color w:val="000000" w:themeColor="text1"/>
                <w:sz w:val="24"/>
                <w:szCs w:val="24"/>
                <w:lang w:val="pt-BR"/>
              </w:rPr>
            </w:pPr>
            <w:r w:rsidRPr="003B0203">
              <w:rPr>
                <w:rFonts w:ascii="Times New Roman" w:hAnsi="Times New Roman"/>
                <w:b/>
                <w:color w:val="000000" w:themeColor="text1"/>
                <w:sz w:val="24"/>
                <w:szCs w:val="24"/>
              </w:rPr>
              <w:t>NOME DA LICITANTE:</w:t>
            </w:r>
            <w:r w:rsidRPr="003B0203">
              <w:rPr>
                <w:rFonts w:ascii="Times New Roman" w:hAnsi="Times New Roman"/>
                <w:b/>
                <w:color w:val="000000" w:themeColor="text1"/>
                <w:sz w:val="24"/>
                <w:szCs w:val="24"/>
              </w:rPr>
              <w:cr/>
              <w:t>ENDEREÇO DA LICITANTE:</w:t>
            </w:r>
            <w:r w:rsidRPr="003B0203">
              <w:rPr>
                <w:rFonts w:ascii="Times New Roman" w:hAnsi="Times New Roman"/>
                <w:b/>
                <w:color w:val="000000" w:themeColor="text1"/>
                <w:sz w:val="24"/>
                <w:szCs w:val="24"/>
              </w:rPr>
              <w:cr/>
              <w:t>NOME DO REPRE</w:t>
            </w:r>
            <w:r>
              <w:rPr>
                <w:rFonts w:ascii="Times New Roman" w:hAnsi="Times New Roman"/>
                <w:b/>
                <w:color w:val="000000" w:themeColor="text1"/>
                <w:sz w:val="24"/>
                <w:szCs w:val="24"/>
              </w:rPr>
              <w:t>SENTANTE:</w:t>
            </w:r>
            <w:r>
              <w:rPr>
                <w:rFonts w:ascii="Times New Roman" w:hAnsi="Times New Roman"/>
                <w:b/>
                <w:color w:val="000000" w:themeColor="text1"/>
                <w:sz w:val="24"/>
                <w:szCs w:val="24"/>
              </w:rPr>
              <w:cr/>
              <w:t xml:space="preserve">DATA: </w:t>
            </w:r>
            <w:r w:rsidR="000D7CDB">
              <w:rPr>
                <w:rFonts w:ascii="Times New Roman" w:hAnsi="Times New Roman"/>
                <w:b/>
                <w:color w:val="000000" w:themeColor="text1"/>
                <w:sz w:val="24"/>
                <w:szCs w:val="24"/>
                <w:lang w:val="pt-BR"/>
              </w:rPr>
              <w:t>14/02/2017</w:t>
            </w:r>
          </w:p>
          <w:p w:rsidR="003A43AE" w:rsidRPr="007A08CE" w:rsidRDefault="003A43AE" w:rsidP="006B698E">
            <w:pPr>
              <w:pStyle w:val="TextosemFormatao"/>
              <w:jc w:val="both"/>
              <w:rPr>
                <w:rFonts w:ascii="Times New Roman" w:hAnsi="Times New Roman"/>
                <w:color w:val="000000" w:themeColor="text1"/>
                <w:sz w:val="24"/>
                <w:szCs w:val="24"/>
              </w:rPr>
            </w:pPr>
          </w:p>
        </w:tc>
      </w:tr>
    </w:tbl>
    <w:p w:rsidR="003A43AE" w:rsidRPr="007A08CE" w:rsidRDefault="003A43AE" w:rsidP="003A43AE">
      <w:pPr>
        <w:pStyle w:val="TextosemFormatao"/>
        <w:jc w:val="both"/>
        <w:rPr>
          <w:rFonts w:ascii="Times New Roman" w:hAnsi="Times New Roman"/>
          <w:color w:val="000000" w:themeColor="text1"/>
          <w:sz w:val="24"/>
          <w:szCs w:val="24"/>
        </w:rPr>
      </w:pPr>
    </w:p>
    <w:p w:rsidR="003A43AE" w:rsidRPr="007A08CE" w:rsidRDefault="003A43AE" w:rsidP="003A43AE">
      <w:pPr>
        <w:autoSpaceDE w:val="0"/>
        <w:autoSpaceDN w:val="0"/>
        <w:adjustRightInd w:val="0"/>
        <w:jc w:val="both"/>
        <w:rPr>
          <w:b/>
          <w:color w:val="000000" w:themeColor="text1"/>
          <w:sz w:val="24"/>
          <w:szCs w:val="24"/>
        </w:rPr>
      </w:pPr>
      <w:r w:rsidRPr="007A08CE">
        <w:rPr>
          <w:color w:val="000000" w:themeColor="text1"/>
          <w:sz w:val="24"/>
          <w:szCs w:val="24"/>
        </w:rPr>
        <w:cr/>
        <w:t xml:space="preserve">9.4. Toda a documentação deverá estar encadernada em volumes específicos, em uma única via, com suas folhas rubricadas e numeradas </w:t>
      </w:r>
      <w:proofErr w:type="spellStart"/>
      <w:r w:rsidRPr="007A08CE">
        <w:rPr>
          <w:color w:val="000000" w:themeColor="text1"/>
          <w:sz w:val="24"/>
          <w:szCs w:val="24"/>
        </w:rPr>
        <w:t>seqüencialmente</w:t>
      </w:r>
      <w:proofErr w:type="spellEnd"/>
      <w:r w:rsidRPr="007A08CE">
        <w:rPr>
          <w:color w:val="000000" w:themeColor="text1"/>
          <w:sz w:val="24"/>
          <w:szCs w:val="24"/>
        </w:rPr>
        <w:t>, precedida de índice e contendo, ao final, o “Termo de Encerramento”, em que conste o número de folhas do volume, assinado por representante legal ou procurador especialmente constituído. Constarão na capa, as indicações apresentadas no item 9.3.</w:t>
      </w:r>
      <w:r w:rsidRPr="007A08CE">
        <w:rPr>
          <w:color w:val="000000" w:themeColor="text1"/>
          <w:sz w:val="24"/>
          <w:szCs w:val="24"/>
        </w:rPr>
        <w:cr/>
      </w:r>
      <w:r w:rsidRPr="007A08CE">
        <w:rPr>
          <w:color w:val="000000" w:themeColor="text1"/>
          <w:sz w:val="24"/>
          <w:szCs w:val="24"/>
        </w:rPr>
        <w:cr/>
      </w:r>
      <w:r w:rsidRPr="007A08CE">
        <w:rPr>
          <w:color w:val="000000" w:themeColor="text1"/>
          <w:sz w:val="24"/>
          <w:szCs w:val="24"/>
        </w:rPr>
        <w:lastRenderedPageBreak/>
        <w:t>9.5. As certidões, atestados e outros documentos comprobatórios, exceto declarações, compromissos, e outros de emissão da LICITANTE, devem ser emitidos pelas autoridades e órgãos competentes, e estar dentro do prazo de validade até a data prevista para a entrega dos envelopes.</w:t>
      </w:r>
      <w:r w:rsidRPr="007A08CE">
        <w:rPr>
          <w:color w:val="000000" w:themeColor="text1"/>
          <w:sz w:val="24"/>
          <w:szCs w:val="24"/>
        </w:rPr>
        <w:cr/>
      </w:r>
      <w:r w:rsidRPr="007A08CE">
        <w:rPr>
          <w:color w:val="000000" w:themeColor="text1"/>
          <w:sz w:val="24"/>
          <w:szCs w:val="24"/>
        </w:rPr>
        <w:cr/>
        <w:t>9.6. Os documentos sem prazo de validade definido, exceto documentos comprobatórios de capacidade técnica, serão aceitos se emitidos até 30 (trinta) dias antes da data de entrega da proposta.</w:t>
      </w:r>
      <w:r w:rsidRPr="007A08CE">
        <w:rPr>
          <w:color w:val="000000" w:themeColor="text1"/>
          <w:sz w:val="24"/>
          <w:szCs w:val="24"/>
        </w:rPr>
        <w:cr/>
      </w:r>
      <w:r w:rsidRPr="007A08CE">
        <w:rPr>
          <w:color w:val="000000" w:themeColor="text1"/>
          <w:sz w:val="24"/>
          <w:szCs w:val="24"/>
        </w:rPr>
        <w:cr/>
      </w:r>
      <w:r w:rsidRPr="007A08CE">
        <w:rPr>
          <w:b/>
          <w:color w:val="000000" w:themeColor="text1"/>
          <w:sz w:val="24"/>
          <w:szCs w:val="24"/>
        </w:rPr>
        <w:t>9.7. Todos os documentos deverão ser apresentados em original ou cópia autenticada,  somente serão autenticados documentos  pela Comissão de Licitação  01:00 hora antes da abertura quando necessário . Não haverá autenticação de documentos pela COMISSÃO PERMANENTE DE LICITAÇÃO no momento da entrega das propostas ou no curso do procedimento.</w:t>
      </w:r>
      <w:r w:rsidRPr="007A08CE">
        <w:rPr>
          <w:color w:val="000000" w:themeColor="text1"/>
          <w:sz w:val="24"/>
          <w:szCs w:val="24"/>
        </w:rPr>
        <w:cr/>
      </w:r>
      <w:r w:rsidRPr="007A08CE">
        <w:rPr>
          <w:color w:val="000000" w:themeColor="text1"/>
          <w:sz w:val="24"/>
          <w:szCs w:val="24"/>
        </w:rPr>
        <w:cr/>
      </w:r>
      <w:r w:rsidRPr="007A08CE">
        <w:rPr>
          <w:b/>
          <w:color w:val="000000" w:themeColor="text1"/>
          <w:sz w:val="24"/>
          <w:szCs w:val="24"/>
        </w:rPr>
        <w:t>10. CONTEÚDO DO ENVELOPE N.º 01 – HABILITAÇÃO</w:t>
      </w:r>
      <w:r w:rsidRPr="007A08CE">
        <w:rPr>
          <w:b/>
          <w:color w:val="000000" w:themeColor="text1"/>
          <w:sz w:val="24"/>
          <w:szCs w:val="24"/>
        </w:rPr>
        <w:cr/>
      </w:r>
      <w:r w:rsidRPr="007A08CE">
        <w:rPr>
          <w:color w:val="000000" w:themeColor="text1"/>
          <w:sz w:val="24"/>
          <w:szCs w:val="24"/>
        </w:rPr>
        <w:t>10.1.</w:t>
      </w:r>
      <w:r w:rsidRPr="007A08CE">
        <w:rPr>
          <w:b/>
          <w:color w:val="000000" w:themeColor="text1"/>
          <w:sz w:val="24"/>
          <w:szCs w:val="24"/>
        </w:rPr>
        <w:t xml:space="preserve"> HABILITAÇÃO JURÍDICA:</w:t>
      </w:r>
    </w:p>
    <w:p w:rsidR="003A43AE" w:rsidRPr="007A08CE" w:rsidRDefault="003A43AE" w:rsidP="003A43AE">
      <w:pPr>
        <w:autoSpaceDE w:val="0"/>
        <w:autoSpaceDN w:val="0"/>
        <w:adjustRightInd w:val="0"/>
        <w:ind w:firstLine="709"/>
        <w:jc w:val="both"/>
        <w:rPr>
          <w:b/>
          <w:color w:val="000000" w:themeColor="text1"/>
          <w:sz w:val="24"/>
          <w:szCs w:val="24"/>
        </w:rPr>
      </w:pP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 xml:space="preserve">10.1.1 Apresentação do </w:t>
      </w:r>
      <w:r w:rsidRPr="007A08CE">
        <w:rPr>
          <w:b/>
          <w:color w:val="000000" w:themeColor="text1"/>
          <w:sz w:val="24"/>
          <w:szCs w:val="24"/>
        </w:rPr>
        <w:t xml:space="preserve">Certificado de Registro Cadastral – CRC do Município de </w:t>
      </w:r>
      <w:r w:rsidR="006B698E">
        <w:rPr>
          <w:b/>
          <w:color w:val="000000" w:themeColor="text1"/>
          <w:sz w:val="24"/>
          <w:szCs w:val="24"/>
        </w:rPr>
        <w:t>Mara Rosa</w:t>
      </w:r>
      <w:r w:rsidRPr="007A08CE">
        <w:rPr>
          <w:color w:val="000000" w:themeColor="text1"/>
          <w:sz w:val="24"/>
          <w:szCs w:val="24"/>
        </w:rPr>
        <w:t xml:space="preserve">, dentro da data de validade, ou documentos que atenderem a todas as condições exigidas para cadastramento até o </w:t>
      </w:r>
      <w:r w:rsidRPr="007A08CE">
        <w:rPr>
          <w:b/>
          <w:color w:val="000000" w:themeColor="text1"/>
          <w:sz w:val="24"/>
          <w:szCs w:val="24"/>
        </w:rPr>
        <w:t>3° (três) dia útil anterior à data do recebimento da documentação</w:t>
      </w:r>
      <w:r w:rsidRPr="007A08CE">
        <w:rPr>
          <w:color w:val="000000" w:themeColor="text1"/>
          <w:sz w:val="24"/>
          <w:szCs w:val="24"/>
        </w:rPr>
        <w:t>, tal como discriminados nos artigos 34 e 35 da Lei 8.666/1993;</w:t>
      </w:r>
    </w:p>
    <w:p w:rsidR="003A43AE" w:rsidRPr="007A08CE" w:rsidRDefault="003A43AE" w:rsidP="003A43AE">
      <w:pPr>
        <w:autoSpaceDE w:val="0"/>
        <w:autoSpaceDN w:val="0"/>
        <w:adjustRightInd w:val="0"/>
        <w:ind w:firstLine="709"/>
        <w:jc w:val="both"/>
        <w:rPr>
          <w:b/>
          <w:color w:val="000000" w:themeColor="text1"/>
          <w:sz w:val="24"/>
          <w:szCs w:val="24"/>
        </w:rPr>
      </w:pP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10.1.2- CI (RG) e CPF (MF) do(s) sócio(s);</w:t>
      </w:r>
    </w:p>
    <w:p w:rsidR="003A43AE" w:rsidRPr="007A08CE" w:rsidRDefault="003A43AE" w:rsidP="003A43AE">
      <w:pPr>
        <w:pStyle w:val="TextosemFormatao"/>
        <w:jc w:val="both"/>
        <w:rPr>
          <w:rFonts w:ascii="Times New Roman" w:hAnsi="Times New Roman"/>
          <w:color w:val="000000" w:themeColor="text1"/>
          <w:sz w:val="24"/>
          <w:szCs w:val="24"/>
        </w:rPr>
      </w:pPr>
      <w:r w:rsidRPr="007A08CE">
        <w:rPr>
          <w:rFonts w:ascii="Times New Roman" w:hAnsi="Times New Roman"/>
          <w:color w:val="000000" w:themeColor="text1"/>
          <w:sz w:val="24"/>
          <w:szCs w:val="24"/>
        </w:rPr>
        <w:t>10.1.3 Ato Constitutivo, estatuto ou contrato social, com as alterações em vigor, devidamente registrados na junta comercial, em se tratando de sociedade comercial, exigindo-se, no caso de sociedade por ações, a ata da assembleia da última eleição da Diretoria, arquivada;</w:t>
      </w:r>
    </w:p>
    <w:p w:rsidR="003A43AE" w:rsidRPr="007A08CE" w:rsidRDefault="003A43AE" w:rsidP="003A43AE">
      <w:pPr>
        <w:pStyle w:val="TextosemFormatao"/>
        <w:jc w:val="both"/>
        <w:rPr>
          <w:rFonts w:ascii="Times New Roman" w:hAnsi="Times New Roman"/>
          <w:color w:val="000000" w:themeColor="text1"/>
          <w:sz w:val="24"/>
          <w:szCs w:val="24"/>
        </w:rPr>
      </w:pPr>
    </w:p>
    <w:p w:rsidR="003A43AE" w:rsidRPr="007A08CE" w:rsidRDefault="003A43AE" w:rsidP="003A43AE">
      <w:pPr>
        <w:pStyle w:val="TextosemFormatao"/>
        <w:jc w:val="both"/>
        <w:rPr>
          <w:rFonts w:ascii="Times New Roman" w:hAnsi="Times New Roman"/>
          <w:color w:val="000000" w:themeColor="text1"/>
          <w:sz w:val="24"/>
          <w:szCs w:val="24"/>
        </w:rPr>
      </w:pPr>
      <w:r w:rsidRPr="007A08CE">
        <w:rPr>
          <w:rFonts w:ascii="Times New Roman" w:hAnsi="Times New Roman"/>
          <w:color w:val="000000" w:themeColor="text1"/>
          <w:sz w:val="24"/>
          <w:szCs w:val="24"/>
        </w:rPr>
        <w:t>10.1.4 Inscrição no Registro Civil das Pessoas Jurídicas do ato constitutivo, no caso de sociedade civil, acompanhada de prova da Diretoria em exercício;</w:t>
      </w:r>
    </w:p>
    <w:p w:rsidR="003A43AE" w:rsidRPr="007A08CE" w:rsidRDefault="003A43AE" w:rsidP="003A43AE">
      <w:pPr>
        <w:pStyle w:val="TextosemFormatao"/>
        <w:jc w:val="both"/>
        <w:rPr>
          <w:rFonts w:ascii="Times New Roman" w:hAnsi="Times New Roman"/>
          <w:color w:val="000000" w:themeColor="text1"/>
          <w:sz w:val="24"/>
          <w:szCs w:val="24"/>
        </w:rPr>
      </w:pPr>
    </w:p>
    <w:p w:rsidR="003A43AE" w:rsidRPr="007A08CE" w:rsidRDefault="003A43AE" w:rsidP="003A43AE">
      <w:pPr>
        <w:pStyle w:val="TextosemFormatao"/>
        <w:jc w:val="both"/>
        <w:rPr>
          <w:rFonts w:ascii="Times New Roman" w:hAnsi="Times New Roman"/>
          <w:color w:val="000000" w:themeColor="text1"/>
          <w:sz w:val="24"/>
          <w:szCs w:val="24"/>
        </w:rPr>
      </w:pPr>
      <w:r w:rsidRPr="007A08CE">
        <w:rPr>
          <w:rFonts w:ascii="Times New Roman" w:hAnsi="Times New Roman"/>
          <w:color w:val="000000" w:themeColor="text1"/>
          <w:sz w:val="24"/>
          <w:szCs w:val="24"/>
        </w:rPr>
        <w:t>10.1.5 Arquivamento na Junta Comercial, da publicação oficial das Atas de Assembleias Gerais, que tenham aprovado ou alterado os estatutos em vigor, no caso de sociedade por ações, bem como Ata da Assembleia da última eleição de diretoria.</w:t>
      </w:r>
    </w:p>
    <w:p w:rsidR="003A43AE" w:rsidRPr="007A08CE" w:rsidRDefault="003A43AE" w:rsidP="003A43AE">
      <w:pPr>
        <w:autoSpaceDE w:val="0"/>
        <w:autoSpaceDN w:val="0"/>
        <w:adjustRightInd w:val="0"/>
        <w:ind w:firstLine="709"/>
        <w:jc w:val="both"/>
        <w:rPr>
          <w:color w:val="000000" w:themeColor="text1"/>
          <w:sz w:val="24"/>
          <w:szCs w:val="24"/>
        </w:rPr>
      </w:pPr>
    </w:p>
    <w:p w:rsidR="003A43AE" w:rsidRPr="007A08CE" w:rsidRDefault="003A43AE" w:rsidP="003A43AE">
      <w:pPr>
        <w:jc w:val="both"/>
        <w:rPr>
          <w:color w:val="000000" w:themeColor="text1"/>
          <w:sz w:val="24"/>
          <w:szCs w:val="24"/>
        </w:rPr>
      </w:pPr>
      <w:r w:rsidRPr="007A08CE">
        <w:rPr>
          <w:color w:val="000000" w:themeColor="text1"/>
          <w:sz w:val="24"/>
          <w:szCs w:val="24"/>
        </w:rPr>
        <w:t>10.1.6</w:t>
      </w:r>
      <w:r w:rsidRPr="007A08CE">
        <w:rPr>
          <w:rFonts w:eastAsia="Arial"/>
          <w:color w:val="000000" w:themeColor="text1"/>
          <w:sz w:val="24"/>
          <w:szCs w:val="24"/>
        </w:rPr>
        <w:t xml:space="preserve">Declaração de que inexiste qualquer fato impeditivo à sua participação na licitação, não foi declarada inidônea e não está impedida de contratar com o Poder Publico, ou suspensa de contratar com a Administração, e que se compromete a comunicar ocorrência de fatos supervenientes </w:t>
      </w:r>
      <w:r w:rsidRPr="007A08CE">
        <w:rPr>
          <w:rFonts w:eastAsia="Arial"/>
          <w:b/>
          <w:color w:val="000000" w:themeColor="text1"/>
          <w:sz w:val="24"/>
          <w:szCs w:val="24"/>
          <w:u w:val="single"/>
        </w:rPr>
        <w:t>(</w:t>
      </w:r>
      <w:r w:rsidR="00237B72">
        <w:rPr>
          <w:b/>
          <w:color w:val="000000" w:themeColor="text1"/>
          <w:sz w:val="24"/>
          <w:szCs w:val="24"/>
          <w:u w:val="single"/>
        </w:rPr>
        <w:t>modelo anexo 01</w:t>
      </w:r>
      <w:r w:rsidRPr="007A08CE">
        <w:rPr>
          <w:b/>
          <w:color w:val="000000" w:themeColor="text1"/>
          <w:sz w:val="24"/>
          <w:szCs w:val="24"/>
          <w:u w:val="single"/>
        </w:rPr>
        <w:t>)</w:t>
      </w:r>
      <w:r w:rsidRPr="007A08CE">
        <w:rPr>
          <w:color w:val="000000" w:themeColor="text1"/>
          <w:sz w:val="24"/>
          <w:szCs w:val="24"/>
        </w:rPr>
        <w:t>.</w:t>
      </w:r>
    </w:p>
    <w:p w:rsidR="003A43AE" w:rsidRPr="007A08CE" w:rsidRDefault="003A43AE" w:rsidP="003A43AE">
      <w:pPr>
        <w:autoSpaceDE w:val="0"/>
        <w:autoSpaceDN w:val="0"/>
        <w:adjustRightInd w:val="0"/>
        <w:ind w:firstLine="709"/>
        <w:jc w:val="both"/>
        <w:rPr>
          <w:color w:val="000000" w:themeColor="text1"/>
          <w:sz w:val="24"/>
          <w:szCs w:val="24"/>
        </w:rPr>
      </w:pPr>
    </w:p>
    <w:p w:rsidR="003A43AE" w:rsidRPr="007A08CE" w:rsidRDefault="003A43AE" w:rsidP="003A43AE">
      <w:pPr>
        <w:jc w:val="both"/>
        <w:rPr>
          <w:color w:val="000000" w:themeColor="text1"/>
          <w:sz w:val="24"/>
          <w:szCs w:val="24"/>
        </w:rPr>
      </w:pPr>
      <w:r w:rsidRPr="007A08CE">
        <w:rPr>
          <w:color w:val="000000" w:themeColor="text1"/>
          <w:sz w:val="24"/>
          <w:szCs w:val="24"/>
        </w:rPr>
        <w:t xml:space="preserve">10.1.7 Declaração da licitante de que não possui em seu quadro de pessoal empregado(s) com menos de 18 (dezoito) anos em trabalho noturno, perigoso ou insalubre e de 14 (quatorze) anos em qualquer trabalho, salvo na condição de aprendiz, </w:t>
      </w:r>
      <w:r w:rsidRPr="007A08CE">
        <w:rPr>
          <w:color w:val="000000" w:themeColor="text1"/>
          <w:sz w:val="24"/>
          <w:szCs w:val="24"/>
        </w:rPr>
        <w:lastRenderedPageBreak/>
        <w:t>nos termos do inciso XXXIII do artigo 7º da Constituição Federal de 1988 (</w:t>
      </w:r>
      <w:r w:rsidRPr="007A08CE">
        <w:rPr>
          <w:b/>
          <w:color w:val="000000" w:themeColor="text1"/>
          <w:sz w:val="24"/>
          <w:szCs w:val="24"/>
        </w:rPr>
        <w:t>Lei 9.854/99, art. 27, inc. V da Lei 8.666/93</w:t>
      </w:r>
      <w:r w:rsidRPr="007A08CE">
        <w:rPr>
          <w:color w:val="000000" w:themeColor="text1"/>
          <w:sz w:val="24"/>
          <w:szCs w:val="24"/>
        </w:rPr>
        <w:t xml:space="preserve">) – </w:t>
      </w:r>
      <w:r w:rsidRPr="007A08CE">
        <w:rPr>
          <w:b/>
          <w:color w:val="000000" w:themeColor="text1"/>
          <w:sz w:val="24"/>
          <w:szCs w:val="24"/>
          <w:u w:val="single"/>
        </w:rPr>
        <w:t>(modelo anexo 09)</w:t>
      </w:r>
      <w:r w:rsidRPr="007A08CE">
        <w:rPr>
          <w:color w:val="000000" w:themeColor="text1"/>
          <w:sz w:val="24"/>
          <w:szCs w:val="24"/>
        </w:rPr>
        <w:t>.</w:t>
      </w:r>
    </w:p>
    <w:p w:rsidR="003A43AE" w:rsidRPr="007A08CE" w:rsidRDefault="003A43AE" w:rsidP="003A43AE">
      <w:pPr>
        <w:ind w:firstLine="709"/>
        <w:jc w:val="both"/>
        <w:rPr>
          <w:color w:val="000000" w:themeColor="text1"/>
          <w:sz w:val="24"/>
          <w:szCs w:val="24"/>
        </w:rPr>
      </w:pPr>
    </w:p>
    <w:p w:rsidR="003A43AE" w:rsidRPr="007A08CE" w:rsidRDefault="003A43AE" w:rsidP="003A43AE">
      <w:pPr>
        <w:autoSpaceDE w:val="0"/>
        <w:autoSpaceDN w:val="0"/>
        <w:adjustRightInd w:val="0"/>
        <w:jc w:val="both"/>
        <w:rPr>
          <w:b/>
          <w:color w:val="000000" w:themeColor="text1"/>
          <w:sz w:val="24"/>
          <w:szCs w:val="24"/>
        </w:rPr>
      </w:pPr>
      <w:r w:rsidRPr="007A08CE">
        <w:rPr>
          <w:b/>
          <w:color w:val="000000" w:themeColor="text1"/>
          <w:sz w:val="24"/>
          <w:szCs w:val="24"/>
        </w:rPr>
        <w:t>10.2 - DA REGULARIDADE FISCAL:</w:t>
      </w:r>
    </w:p>
    <w:p w:rsidR="003A43AE" w:rsidRPr="007A08CE" w:rsidRDefault="003A43AE" w:rsidP="003A43AE">
      <w:pPr>
        <w:pStyle w:val="TextosemFormatao"/>
        <w:jc w:val="both"/>
        <w:rPr>
          <w:rFonts w:ascii="Times New Roman" w:hAnsi="Times New Roman"/>
          <w:color w:val="000000" w:themeColor="text1"/>
          <w:sz w:val="24"/>
          <w:szCs w:val="24"/>
        </w:rPr>
      </w:pPr>
    </w:p>
    <w:p w:rsidR="003A43AE" w:rsidRPr="007A08CE" w:rsidRDefault="003A43AE" w:rsidP="003A43AE">
      <w:pPr>
        <w:pStyle w:val="TextosemFormatao"/>
        <w:jc w:val="both"/>
        <w:rPr>
          <w:rFonts w:ascii="Times New Roman" w:hAnsi="Times New Roman"/>
          <w:color w:val="000000" w:themeColor="text1"/>
          <w:sz w:val="24"/>
          <w:szCs w:val="24"/>
        </w:rPr>
      </w:pPr>
      <w:r w:rsidRPr="007A08CE">
        <w:rPr>
          <w:rFonts w:ascii="Times New Roman" w:hAnsi="Times New Roman"/>
          <w:color w:val="000000" w:themeColor="text1"/>
          <w:sz w:val="24"/>
          <w:szCs w:val="24"/>
        </w:rPr>
        <w:t>10.2.1 Prova de inscrição no Cadastro Nacional de Pessoas Jurídicas (CNPJ);</w:t>
      </w:r>
    </w:p>
    <w:p w:rsidR="003A43AE" w:rsidRPr="007A08CE" w:rsidRDefault="003A43AE" w:rsidP="003A43AE">
      <w:pPr>
        <w:pStyle w:val="TextosemFormatao"/>
        <w:jc w:val="both"/>
        <w:rPr>
          <w:rFonts w:ascii="Times New Roman" w:hAnsi="Times New Roman"/>
          <w:color w:val="000000" w:themeColor="text1"/>
          <w:sz w:val="24"/>
          <w:szCs w:val="24"/>
        </w:rPr>
      </w:pPr>
    </w:p>
    <w:p w:rsidR="003A43AE" w:rsidRPr="007A08CE" w:rsidRDefault="003A43AE" w:rsidP="003A43AE">
      <w:pPr>
        <w:pStyle w:val="TextosemFormatao"/>
        <w:jc w:val="both"/>
        <w:rPr>
          <w:rFonts w:ascii="Times New Roman" w:hAnsi="Times New Roman"/>
          <w:color w:val="000000" w:themeColor="text1"/>
          <w:sz w:val="24"/>
          <w:szCs w:val="24"/>
        </w:rPr>
      </w:pPr>
      <w:r w:rsidRPr="007A08CE">
        <w:rPr>
          <w:rFonts w:ascii="Times New Roman" w:hAnsi="Times New Roman"/>
          <w:color w:val="000000" w:themeColor="text1"/>
          <w:sz w:val="24"/>
          <w:szCs w:val="24"/>
        </w:rPr>
        <w:t>10.2.2 Prova de inscrição no cadastro de contribuintes estadual e municipal, se houver, relativo ao domicílio ou sede da LICITANTE, pertinente ao seu ramo de atividade e compatível com o objeto da licitação;</w:t>
      </w:r>
    </w:p>
    <w:p w:rsidR="003A43AE" w:rsidRPr="007A08CE" w:rsidRDefault="003A43AE" w:rsidP="003A43AE">
      <w:pPr>
        <w:pStyle w:val="TextosemFormatao"/>
        <w:jc w:val="both"/>
        <w:rPr>
          <w:rFonts w:ascii="Times New Roman" w:hAnsi="Times New Roman"/>
          <w:color w:val="000000" w:themeColor="text1"/>
          <w:sz w:val="24"/>
          <w:szCs w:val="24"/>
        </w:rPr>
      </w:pPr>
    </w:p>
    <w:p w:rsidR="003A43AE" w:rsidRPr="007A08CE" w:rsidRDefault="003A43AE" w:rsidP="003A43AE">
      <w:pPr>
        <w:pStyle w:val="TextosemFormatao"/>
        <w:jc w:val="both"/>
        <w:rPr>
          <w:rFonts w:ascii="Times New Roman" w:hAnsi="Times New Roman"/>
          <w:color w:val="000000" w:themeColor="text1"/>
          <w:sz w:val="24"/>
          <w:szCs w:val="24"/>
        </w:rPr>
      </w:pPr>
      <w:r w:rsidRPr="007A08CE">
        <w:rPr>
          <w:rFonts w:ascii="Times New Roman" w:hAnsi="Times New Roman"/>
          <w:color w:val="000000" w:themeColor="text1"/>
          <w:sz w:val="24"/>
          <w:szCs w:val="24"/>
        </w:rPr>
        <w:t>10.2.3 Prova de regularidade para com as Fazendas Federal, Estadual (Divida Ativa) e Municipal do domicílio ou sede da LICITANTE;</w:t>
      </w:r>
    </w:p>
    <w:p w:rsidR="003A43AE" w:rsidRDefault="003A43AE" w:rsidP="003A43AE">
      <w:pPr>
        <w:pStyle w:val="TextosemFormatao"/>
        <w:jc w:val="both"/>
        <w:rPr>
          <w:rFonts w:ascii="Times New Roman" w:hAnsi="Times New Roman"/>
          <w:color w:val="000000" w:themeColor="text1"/>
          <w:sz w:val="24"/>
          <w:szCs w:val="24"/>
        </w:rPr>
      </w:pPr>
    </w:p>
    <w:p w:rsidR="005B4656" w:rsidRPr="005B4656" w:rsidRDefault="005B4656" w:rsidP="003A43AE">
      <w:pPr>
        <w:pStyle w:val="TextosemFormata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10.2.4 </w:t>
      </w:r>
      <w:r w:rsidRPr="007A08CE">
        <w:rPr>
          <w:rFonts w:ascii="Times New Roman" w:hAnsi="Times New Roman"/>
          <w:color w:val="000000" w:themeColor="text1"/>
          <w:sz w:val="24"/>
          <w:szCs w:val="24"/>
        </w:rPr>
        <w:t>Prova de regularidade para com a</w:t>
      </w:r>
      <w:r>
        <w:rPr>
          <w:rFonts w:ascii="Times New Roman" w:hAnsi="Times New Roman"/>
          <w:color w:val="000000" w:themeColor="text1"/>
          <w:sz w:val="24"/>
          <w:szCs w:val="24"/>
        </w:rPr>
        <w:t xml:space="preserve"> fazenda</w:t>
      </w:r>
      <w:r w:rsidRPr="007A08CE">
        <w:rPr>
          <w:rFonts w:ascii="Times New Roman" w:hAnsi="Times New Roman"/>
          <w:color w:val="000000" w:themeColor="text1"/>
          <w:sz w:val="24"/>
          <w:szCs w:val="24"/>
        </w:rPr>
        <w:t xml:space="preserve"> </w:t>
      </w:r>
      <w:proofErr w:type="spellStart"/>
      <w:r w:rsidRPr="007A08CE">
        <w:rPr>
          <w:rFonts w:ascii="Times New Roman" w:hAnsi="Times New Roman"/>
          <w:color w:val="000000" w:themeColor="text1"/>
          <w:sz w:val="24"/>
          <w:szCs w:val="24"/>
        </w:rPr>
        <w:t>Municipal</w:t>
      </w:r>
      <w:r>
        <w:rPr>
          <w:rFonts w:ascii="Times New Roman" w:hAnsi="Times New Roman"/>
          <w:color w:val="000000" w:themeColor="text1"/>
          <w:sz w:val="24"/>
          <w:szCs w:val="24"/>
        </w:rPr>
        <w:t>da</w:t>
      </w:r>
      <w:proofErr w:type="spellEnd"/>
      <w:r>
        <w:rPr>
          <w:rFonts w:ascii="Times New Roman" w:hAnsi="Times New Roman"/>
          <w:color w:val="000000" w:themeColor="text1"/>
          <w:sz w:val="24"/>
          <w:szCs w:val="24"/>
        </w:rPr>
        <w:t xml:space="preserve"> sede da CONTRATANTE</w:t>
      </w:r>
    </w:p>
    <w:p w:rsidR="005B4656" w:rsidRPr="005B4656" w:rsidRDefault="005B4656" w:rsidP="003A43AE">
      <w:pPr>
        <w:pStyle w:val="TextosemFormatao"/>
        <w:jc w:val="both"/>
        <w:rPr>
          <w:rFonts w:ascii="Times New Roman" w:hAnsi="Times New Roman"/>
          <w:color w:val="000000" w:themeColor="text1"/>
          <w:sz w:val="24"/>
          <w:szCs w:val="24"/>
        </w:rPr>
      </w:pPr>
    </w:p>
    <w:p w:rsidR="003A43AE" w:rsidRPr="007A08CE" w:rsidRDefault="003A43AE" w:rsidP="003A43AE">
      <w:pPr>
        <w:pStyle w:val="TextosemFormatao"/>
        <w:jc w:val="both"/>
        <w:rPr>
          <w:rFonts w:ascii="Times New Roman" w:hAnsi="Times New Roman"/>
          <w:color w:val="000000" w:themeColor="text1"/>
          <w:sz w:val="24"/>
          <w:szCs w:val="24"/>
        </w:rPr>
      </w:pPr>
      <w:r w:rsidRPr="007A08CE">
        <w:rPr>
          <w:rFonts w:ascii="Times New Roman" w:hAnsi="Times New Roman"/>
          <w:color w:val="000000" w:themeColor="text1"/>
          <w:sz w:val="24"/>
          <w:szCs w:val="24"/>
        </w:rPr>
        <w:t>10.</w:t>
      </w:r>
      <w:r w:rsidR="005B4656">
        <w:rPr>
          <w:rFonts w:ascii="Times New Roman" w:hAnsi="Times New Roman"/>
          <w:color w:val="000000" w:themeColor="text1"/>
          <w:sz w:val="24"/>
          <w:szCs w:val="24"/>
        </w:rPr>
        <w:t>2.5</w:t>
      </w:r>
      <w:r w:rsidRPr="007A08CE">
        <w:rPr>
          <w:rFonts w:ascii="Times New Roman" w:hAnsi="Times New Roman"/>
          <w:color w:val="000000" w:themeColor="text1"/>
          <w:sz w:val="24"/>
          <w:szCs w:val="24"/>
        </w:rPr>
        <w:t xml:space="preserve"> Prova de regularidade relativa à Seguridade Social (CND) e ao Fundo de Garantia por Tempo de Serviço - FGTS.</w:t>
      </w:r>
    </w:p>
    <w:p w:rsidR="003A43AE" w:rsidRPr="007A08CE" w:rsidRDefault="003A43AE" w:rsidP="003A43AE">
      <w:pPr>
        <w:pStyle w:val="TextosemFormatao"/>
        <w:jc w:val="both"/>
        <w:rPr>
          <w:rFonts w:ascii="Times New Roman" w:hAnsi="Times New Roman"/>
          <w:color w:val="000000" w:themeColor="text1"/>
          <w:sz w:val="24"/>
          <w:szCs w:val="24"/>
        </w:rPr>
      </w:pPr>
    </w:p>
    <w:p w:rsidR="003A43AE" w:rsidRPr="007A08CE" w:rsidRDefault="005B4656" w:rsidP="003A43AE">
      <w:pPr>
        <w:pStyle w:val="TextosemFormatao"/>
        <w:jc w:val="both"/>
        <w:rPr>
          <w:rFonts w:ascii="Times New Roman" w:hAnsi="Times New Roman"/>
          <w:color w:val="000000" w:themeColor="text1"/>
          <w:sz w:val="24"/>
          <w:szCs w:val="24"/>
        </w:rPr>
      </w:pPr>
      <w:r>
        <w:rPr>
          <w:rFonts w:ascii="Times New Roman" w:hAnsi="Times New Roman"/>
          <w:color w:val="000000" w:themeColor="text1"/>
          <w:sz w:val="24"/>
          <w:szCs w:val="24"/>
        </w:rPr>
        <w:t>10.2.6</w:t>
      </w:r>
      <w:r w:rsidR="003A43AE" w:rsidRPr="007A08CE">
        <w:rPr>
          <w:rFonts w:ascii="Times New Roman" w:hAnsi="Times New Roman"/>
          <w:color w:val="000000" w:themeColor="text1"/>
          <w:sz w:val="24"/>
          <w:szCs w:val="24"/>
        </w:rPr>
        <w:t xml:space="preserve"> Certidão Negativa de inexistência de débitos inadimplidos perante a Justiça do Trabalho, nos termos do Título VII - A da </w:t>
      </w:r>
      <w:hyperlink r:id="rId10" w:tooltip="Consolidação das Leis do Trabalho - Decreto-lei 5452/43" w:history="1">
        <w:r w:rsidR="003A43AE" w:rsidRPr="007A08CE">
          <w:rPr>
            <w:rStyle w:val="Hyperlink"/>
            <w:rFonts w:ascii="Times New Roman" w:hAnsi="Times New Roman"/>
            <w:color w:val="000000" w:themeColor="text1"/>
            <w:sz w:val="24"/>
            <w:szCs w:val="24"/>
          </w:rPr>
          <w:t>Consolidação das Leis do Trabalho</w:t>
        </w:r>
      </w:hyperlink>
      <w:r w:rsidR="003A43AE" w:rsidRPr="007A08CE">
        <w:rPr>
          <w:rFonts w:ascii="Times New Roman" w:hAnsi="Times New Roman"/>
          <w:color w:val="000000" w:themeColor="text1"/>
          <w:sz w:val="24"/>
          <w:szCs w:val="24"/>
        </w:rPr>
        <w:t xml:space="preserve">, aprovada pelo Decreto-Lei n. </w:t>
      </w:r>
      <w:hyperlink r:id="rId11" w:tooltip="Consolidação das Leis do Trabalho - Decreto-lei 5452/43" w:history="1">
        <w:r w:rsidR="003A43AE" w:rsidRPr="007A08CE">
          <w:rPr>
            <w:rStyle w:val="Hyperlink"/>
            <w:rFonts w:ascii="Times New Roman" w:hAnsi="Times New Roman"/>
            <w:color w:val="000000" w:themeColor="text1"/>
            <w:sz w:val="24"/>
            <w:szCs w:val="24"/>
          </w:rPr>
          <w:t>5.452</w:t>
        </w:r>
      </w:hyperlink>
      <w:r w:rsidR="003A43AE" w:rsidRPr="007A08CE">
        <w:rPr>
          <w:rFonts w:ascii="Times New Roman" w:hAnsi="Times New Roman"/>
          <w:color w:val="000000" w:themeColor="text1"/>
          <w:sz w:val="24"/>
          <w:szCs w:val="24"/>
        </w:rPr>
        <w:t>, de 1° de maio de 1943;</w:t>
      </w:r>
    </w:p>
    <w:p w:rsidR="003A43AE" w:rsidRPr="007A08CE" w:rsidRDefault="003A43AE" w:rsidP="003A43AE">
      <w:pPr>
        <w:pStyle w:val="TextosemFormatao"/>
        <w:jc w:val="both"/>
        <w:rPr>
          <w:rFonts w:ascii="Times New Roman" w:hAnsi="Times New Roman"/>
          <w:color w:val="000000" w:themeColor="text1"/>
          <w:sz w:val="24"/>
          <w:szCs w:val="24"/>
        </w:rPr>
      </w:pPr>
    </w:p>
    <w:p w:rsidR="003A43AE" w:rsidRPr="007A08CE" w:rsidRDefault="005B4656" w:rsidP="003A43AE">
      <w:pPr>
        <w:pStyle w:val="TextosemFormatao"/>
        <w:jc w:val="both"/>
        <w:rPr>
          <w:rFonts w:ascii="Times New Roman" w:hAnsi="Times New Roman"/>
          <w:color w:val="000000" w:themeColor="text1"/>
          <w:sz w:val="24"/>
          <w:szCs w:val="24"/>
        </w:rPr>
      </w:pPr>
      <w:r>
        <w:rPr>
          <w:rFonts w:ascii="Times New Roman" w:hAnsi="Times New Roman"/>
          <w:color w:val="000000" w:themeColor="text1"/>
          <w:sz w:val="24"/>
          <w:szCs w:val="24"/>
        </w:rPr>
        <w:t>10.2.7</w:t>
      </w:r>
      <w:r w:rsidR="003A43AE" w:rsidRPr="007A08CE">
        <w:rPr>
          <w:rFonts w:ascii="Times New Roman" w:hAnsi="Times New Roman"/>
          <w:color w:val="000000" w:themeColor="text1"/>
          <w:sz w:val="24"/>
          <w:szCs w:val="24"/>
        </w:rPr>
        <w:t xml:space="preserve"> Em se tratando de microempresa ou empresa de pequeno porte, declaração de que a empresa está apta a usufruir dos benefícios da Lei Complementar 123 de 14/12/2006, nos termos do </w:t>
      </w:r>
      <w:r w:rsidR="003A43AE" w:rsidRPr="007A08CE">
        <w:rPr>
          <w:rFonts w:ascii="Times New Roman" w:hAnsi="Times New Roman"/>
          <w:b/>
          <w:color w:val="000000" w:themeColor="text1"/>
          <w:sz w:val="24"/>
          <w:szCs w:val="24"/>
          <w:u w:val="single"/>
        </w:rPr>
        <w:t>Anexo 11</w:t>
      </w:r>
      <w:r w:rsidR="003A43AE" w:rsidRPr="007A08CE">
        <w:rPr>
          <w:rFonts w:ascii="Times New Roman" w:hAnsi="Times New Roman"/>
          <w:color w:val="000000" w:themeColor="text1"/>
          <w:sz w:val="24"/>
          <w:szCs w:val="24"/>
        </w:rPr>
        <w:t xml:space="preserve"> do presente edital.</w:t>
      </w:r>
    </w:p>
    <w:p w:rsidR="003A43AE" w:rsidRPr="007A08CE" w:rsidRDefault="003A43AE" w:rsidP="003A43AE">
      <w:pPr>
        <w:pStyle w:val="TextosemFormatao"/>
        <w:jc w:val="both"/>
        <w:rPr>
          <w:rFonts w:ascii="Times New Roman" w:hAnsi="Times New Roman"/>
          <w:color w:val="000000" w:themeColor="text1"/>
          <w:sz w:val="24"/>
          <w:szCs w:val="24"/>
        </w:rPr>
      </w:pPr>
    </w:p>
    <w:p w:rsidR="003A43AE" w:rsidRPr="007A08CE" w:rsidRDefault="003A43AE" w:rsidP="003A43AE">
      <w:pPr>
        <w:pStyle w:val="TextosemFormatao"/>
        <w:jc w:val="both"/>
        <w:rPr>
          <w:rFonts w:ascii="Times New Roman" w:hAnsi="Times New Roman"/>
          <w:color w:val="000000" w:themeColor="text1"/>
          <w:sz w:val="24"/>
          <w:szCs w:val="24"/>
        </w:rPr>
      </w:pPr>
      <w:r w:rsidRPr="007A08CE">
        <w:rPr>
          <w:rFonts w:ascii="Times New Roman" w:hAnsi="Times New Roman"/>
          <w:b/>
          <w:color w:val="000000" w:themeColor="text1"/>
          <w:sz w:val="24"/>
          <w:szCs w:val="24"/>
        </w:rPr>
        <w:t>10.3 - DA QUALIFICAÇÃO ECONÔMICO-FINANCEIRA:</w:t>
      </w:r>
    </w:p>
    <w:p w:rsidR="003A43AE" w:rsidRPr="007A08CE" w:rsidRDefault="003A43AE" w:rsidP="003A43AE">
      <w:pPr>
        <w:pStyle w:val="TextosemFormatao"/>
        <w:jc w:val="both"/>
        <w:rPr>
          <w:rFonts w:ascii="Times New Roman" w:hAnsi="Times New Roman"/>
          <w:color w:val="000000" w:themeColor="text1"/>
          <w:sz w:val="24"/>
          <w:szCs w:val="24"/>
        </w:rPr>
      </w:pPr>
    </w:p>
    <w:p w:rsidR="003A43AE" w:rsidRPr="007A08CE" w:rsidRDefault="003A43AE" w:rsidP="003A43AE">
      <w:pPr>
        <w:pStyle w:val="TextosemFormatao"/>
        <w:jc w:val="both"/>
        <w:rPr>
          <w:rFonts w:ascii="Times New Roman" w:hAnsi="Times New Roman"/>
          <w:color w:val="000000" w:themeColor="text1"/>
          <w:sz w:val="24"/>
          <w:szCs w:val="24"/>
        </w:rPr>
      </w:pPr>
      <w:r w:rsidRPr="007A08CE">
        <w:rPr>
          <w:rFonts w:ascii="Times New Roman" w:hAnsi="Times New Roman"/>
          <w:color w:val="000000" w:themeColor="text1"/>
          <w:sz w:val="24"/>
          <w:szCs w:val="24"/>
        </w:rPr>
        <w:t>10.3.1 Balanço Patrimonial e demonstrações contábeis do último exercício social, já exigíveis e apresentados na forma da lei, acompanhado do termo de abertura e encerramento, devidamente registrado no órgão competente, que comprovem a situação financeira da empresa, vedada a sua substituição por balancetes ou balanços provisórios, podendo ser atualizados por índices oficiais quando encerrados há mais de 3 (três) meses da data de apresentação da proposta.</w:t>
      </w:r>
    </w:p>
    <w:p w:rsidR="003A43AE" w:rsidRPr="007A08CE" w:rsidRDefault="003A43AE" w:rsidP="003A43AE">
      <w:pPr>
        <w:pStyle w:val="TextosemFormatao"/>
        <w:jc w:val="both"/>
        <w:rPr>
          <w:rFonts w:ascii="Times New Roman" w:hAnsi="Times New Roman"/>
          <w:color w:val="000000" w:themeColor="text1"/>
          <w:sz w:val="24"/>
          <w:szCs w:val="24"/>
        </w:rPr>
      </w:pPr>
    </w:p>
    <w:p w:rsidR="003A43AE" w:rsidRPr="007A08CE" w:rsidRDefault="003A43AE" w:rsidP="003A43AE">
      <w:pPr>
        <w:jc w:val="both"/>
        <w:rPr>
          <w:color w:val="000000" w:themeColor="text1"/>
          <w:sz w:val="24"/>
          <w:szCs w:val="24"/>
        </w:rPr>
      </w:pPr>
      <w:r w:rsidRPr="007A08CE">
        <w:rPr>
          <w:color w:val="000000" w:themeColor="text1"/>
          <w:sz w:val="24"/>
          <w:szCs w:val="24"/>
        </w:rPr>
        <w:t>10.3.1.1 No caso de Sociedade Anônima, observadas as exceções legais, apresentarem as publicações na imprensa oficial, do Balanço e Demonstrações Contábeis e da Ata de Aprovação, devidamente arquivada na Junta Comercial.</w:t>
      </w:r>
    </w:p>
    <w:p w:rsidR="003A43AE" w:rsidRPr="007A08CE" w:rsidRDefault="003A43AE" w:rsidP="003A43AE">
      <w:pPr>
        <w:jc w:val="both"/>
        <w:rPr>
          <w:color w:val="000000" w:themeColor="text1"/>
          <w:sz w:val="24"/>
          <w:szCs w:val="24"/>
        </w:rPr>
      </w:pPr>
    </w:p>
    <w:p w:rsidR="003A43AE" w:rsidRPr="007A08CE" w:rsidRDefault="003A43AE" w:rsidP="003A43AE">
      <w:pPr>
        <w:pStyle w:val="TextosemFormatao"/>
        <w:jc w:val="both"/>
        <w:rPr>
          <w:rFonts w:ascii="Times New Roman" w:hAnsi="Times New Roman"/>
          <w:color w:val="000000" w:themeColor="text1"/>
          <w:sz w:val="24"/>
          <w:szCs w:val="24"/>
        </w:rPr>
      </w:pPr>
      <w:r w:rsidRPr="007A08CE">
        <w:rPr>
          <w:rFonts w:ascii="Times New Roman" w:hAnsi="Times New Roman"/>
          <w:bCs/>
          <w:color w:val="000000" w:themeColor="text1"/>
          <w:sz w:val="24"/>
          <w:szCs w:val="24"/>
        </w:rPr>
        <w:t>10.3.1.2</w:t>
      </w:r>
      <w:r w:rsidRPr="007A08CE">
        <w:rPr>
          <w:rFonts w:ascii="Times New Roman" w:hAnsi="Times New Roman"/>
          <w:color w:val="000000" w:themeColor="text1"/>
          <w:sz w:val="24"/>
          <w:szCs w:val="24"/>
        </w:rPr>
        <w:t xml:space="preserve"> As empresas que não tenham concluído seu primeiro exercício social poderão apresentar o balanço de abertura, nos termos do Acórdão n° 1.522/2006, plenário, relator Ministro Valmir Campelo, do Ilustre Tribunal de Contas da União.</w:t>
      </w:r>
    </w:p>
    <w:p w:rsidR="003A43AE" w:rsidRPr="007A08CE" w:rsidRDefault="003A43AE" w:rsidP="003A43AE">
      <w:pPr>
        <w:pStyle w:val="TextosemFormatao"/>
        <w:jc w:val="both"/>
        <w:rPr>
          <w:rFonts w:ascii="Times New Roman" w:hAnsi="Times New Roman"/>
          <w:color w:val="000000" w:themeColor="text1"/>
          <w:sz w:val="24"/>
          <w:szCs w:val="24"/>
        </w:rPr>
      </w:pPr>
    </w:p>
    <w:p w:rsidR="003A43AE" w:rsidRPr="007A08CE" w:rsidRDefault="003A43AE" w:rsidP="003A43AE">
      <w:pPr>
        <w:pStyle w:val="TextosemFormatao"/>
        <w:jc w:val="both"/>
        <w:rPr>
          <w:rFonts w:ascii="Times New Roman" w:hAnsi="Times New Roman"/>
          <w:color w:val="000000" w:themeColor="text1"/>
          <w:sz w:val="24"/>
          <w:szCs w:val="24"/>
        </w:rPr>
      </w:pPr>
      <w:r w:rsidRPr="007A08CE">
        <w:rPr>
          <w:rFonts w:ascii="Times New Roman" w:hAnsi="Times New Roman"/>
          <w:color w:val="000000" w:themeColor="text1"/>
          <w:sz w:val="24"/>
          <w:szCs w:val="24"/>
        </w:rPr>
        <w:lastRenderedPageBreak/>
        <w:t xml:space="preserve">10.3.1.3 Capacidade financeira, conforme </w:t>
      </w:r>
      <w:r w:rsidRPr="007A08CE">
        <w:rPr>
          <w:rFonts w:ascii="Times New Roman" w:hAnsi="Times New Roman"/>
          <w:b/>
          <w:color w:val="000000" w:themeColor="text1"/>
          <w:sz w:val="24"/>
          <w:szCs w:val="24"/>
          <w:u w:val="single"/>
        </w:rPr>
        <w:t>Anexo 06</w:t>
      </w:r>
      <w:r w:rsidRPr="007A08CE">
        <w:rPr>
          <w:rFonts w:ascii="Times New Roman" w:hAnsi="Times New Roman"/>
          <w:color w:val="000000" w:themeColor="text1"/>
          <w:sz w:val="24"/>
          <w:szCs w:val="24"/>
        </w:rPr>
        <w:t>, apresentando as demonstrações contábeis do último exercício social. Deverão ser apresentados os índices de Liquidez geral (LG), Liquidez corrente (LC), e Endividamento (E); tais índices serão calculados como se segue:</w:t>
      </w:r>
    </w:p>
    <w:p w:rsidR="003A43AE" w:rsidRPr="007A08CE" w:rsidRDefault="003A43AE" w:rsidP="003A43AE">
      <w:pPr>
        <w:pStyle w:val="TextosemFormatao"/>
        <w:jc w:val="both"/>
        <w:rPr>
          <w:rFonts w:ascii="Times New Roman" w:hAnsi="Times New Roman"/>
          <w:color w:val="000000" w:themeColor="text1"/>
          <w:sz w:val="24"/>
          <w:szCs w:val="24"/>
        </w:rPr>
      </w:pPr>
    </w:p>
    <w:p w:rsidR="003A43AE" w:rsidRPr="007A08CE" w:rsidRDefault="003A43AE" w:rsidP="003A43AE">
      <w:pPr>
        <w:pStyle w:val="TextosemFormatao"/>
        <w:ind w:left="1418"/>
        <w:jc w:val="both"/>
        <w:rPr>
          <w:rFonts w:ascii="Times New Roman" w:hAnsi="Times New Roman"/>
          <w:color w:val="000000" w:themeColor="text1"/>
          <w:sz w:val="24"/>
          <w:szCs w:val="24"/>
          <w:lang w:val="en-US"/>
        </w:rPr>
      </w:pPr>
      <w:r w:rsidRPr="007A08CE">
        <w:rPr>
          <w:rFonts w:ascii="Times New Roman" w:hAnsi="Times New Roman"/>
          <w:color w:val="000000" w:themeColor="text1"/>
          <w:sz w:val="24"/>
          <w:szCs w:val="24"/>
          <w:lang w:val="en-US"/>
        </w:rPr>
        <w:t>LG = (AC + RLP) / (PC+ELP)</w:t>
      </w:r>
    </w:p>
    <w:p w:rsidR="003A43AE" w:rsidRPr="007A08CE" w:rsidRDefault="003A43AE" w:rsidP="003A43AE">
      <w:pPr>
        <w:pStyle w:val="TextosemFormatao"/>
        <w:ind w:left="1418"/>
        <w:jc w:val="both"/>
        <w:rPr>
          <w:rFonts w:ascii="Times New Roman" w:hAnsi="Times New Roman"/>
          <w:color w:val="000000" w:themeColor="text1"/>
          <w:sz w:val="24"/>
          <w:szCs w:val="24"/>
          <w:lang w:val="en-US"/>
        </w:rPr>
      </w:pPr>
      <w:r w:rsidRPr="007A08CE">
        <w:rPr>
          <w:rFonts w:ascii="Times New Roman" w:hAnsi="Times New Roman"/>
          <w:color w:val="000000" w:themeColor="text1"/>
          <w:sz w:val="24"/>
          <w:szCs w:val="24"/>
          <w:lang w:val="en-US"/>
        </w:rPr>
        <w:t>LC = (AC/PC)</w:t>
      </w:r>
    </w:p>
    <w:p w:rsidR="003A43AE" w:rsidRPr="007A08CE" w:rsidRDefault="003A43AE" w:rsidP="003A43AE">
      <w:pPr>
        <w:pStyle w:val="TextosemFormatao"/>
        <w:ind w:left="1418"/>
        <w:jc w:val="both"/>
        <w:rPr>
          <w:rFonts w:ascii="Times New Roman" w:hAnsi="Times New Roman"/>
          <w:color w:val="000000" w:themeColor="text1"/>
          <w:sz w:val="24"/>
          <w:szCs w:val="24"/>
          <w:lang w:val="en-US"/>
        </w:rPr>
      </w:pPr>
      <w:r w:rsidRPr="007A08CE">
        <w:rPr>
          <w:rFonts w:ascii="Times New Roman" w:hAnsi="Times New Roman"/>
          <w:color w:val="000000" w:themeColor="text1"/>
          <w:sz w:val="24"/>
          <w:szCs w:val="24"/>
          <w:lang w:val="en-US"/>
        </w:rPr>
        <w:t>E = (PC+ELP) / AT</w:t>
      </w:r>
    </w:p>
    <w:p w:rsidR="003A43AE" w:rsidRPr="007A08CE" w:rsidRDefault="003A43AE" w:rsidP="003A43AE">
      <w:pPr>
        <w:pStyle w:val="TextosemFormatao"/>
        <w:ind w:left="1418"/>
        <w:jc w:val="both"/>
        <w:rPr>
          <w:rFonts w:ascii="Times New Roman" w:hAnsi="Times New Roman"/>
          <w:color w:val="000000" w:themeColor="text1"/>
          <w:sz w:val="24"/>
          <w:szCs w:val="24"/>
          <w:lang w:val="en-US"/>
        </w:rPr>
      </w:pPr>
    </w:p>
    <w:p w:rsidR="003A43AE" w:rsidRPr="007A08CE" w:rsidRDefault="003A43AE" w:rsidP="003A43AE">
      <w:pPr>
        <w:pStyle w:val="TextosemFormatao"/>
        <w:ind w:left="1418"/>
        <w:jc w:val="both"/>
        <w:rPr>
          <w:rFonts w:ascii="Times New Roman" w:hAnsi="Times New Roman"/>
          <w:color w:val="000000" w:themeColor="text1"/>
          <w:sz w:val="24"/>
          <w:szCs w:val="24"/>
        </w:rPr>
      </w:pPr>
      <w:r w:rsidRPr="007A08CE">
        <w:rPr>
          <w:rFonts w:ascii="Times New Roman" w:hAnsi="Times New Roman"/>
          <w:color w:val="000000" w:themeColor="text1"/>
          <w:sz w:val="24"/>
          <w:szCs w:val="24"/>
        </w:rPr>
        <w:t xml:space="preserve">Onde:   </w:t>
      </w:r>
    </w:p>
    <w:p w:rsidR="003A43AE" w:rsidRPr="007A08CE" w:rsidRDefault="003A43AE" w:rsidP="003A43AE">
      <w:pPr>
        <w:pStyle w:val="TextosemFormatao"/>
        <w:ind w:left="1418"/>
        <w:jc w:val="both"/>
        <w:rPr>
          <w:rFonts w:ascii="Times New Roman" w:hAnsi="Times New Roman"/>
          <w:color w:val="000000" w:themeColor="text1"/>
          <w:sz w:val="24"/>
          <w:szCs w:val="24"/>
        </w:rPr>
      </w:pPr>
    </w:p>
    <w:p w:rsidR="003A43AE" w:rsidRPr="007A08CE" w:rsidRDefault="003A43AE" w:rsidP="003A43AE">
      <w:pPr>
        <w:pStyle w:val="TextosemFormatao"/>
        <w:ind w:left="1418"/>
        <w:jc w:val="both"/>
        <w:rPr>
          <w:rFonts w:ascii="Times New Roman" w:hAnsi="Times New Roman"/>
          <w:color w:val="000000" w:themeColor="text1"/>
          <w:sz w:val="24"/>
          <w:szCs w:val="24"/>
        </w:rPr>
      </w:pPr>
      <w:r w:rsidRPr="007A08CE">
        <w:rPr>
          <w:rFonts w:ascii="Times New Roman" w:hAnsi="Times New Roman"/>
          <w:color w:val="000000" w:themeColor="text1"/>
          <w:sz w:val="24"/>
          <w:szCs w:val="24"/>
        </w:rPr>
        <w:t>AT = Ativo total</w:t>
      </w:r>
    </w:p>
    <w:p w:rsidR="003A43AE" w:rsidRPr="007A08CE" w:rsidRDefault="003A43AE" w:rsidP="003A43AE">
      <w:pPr>
        <w:pStyle w:val="TextosemFormatao"/>
        <w:ind w:left="1418"/>
        <w:jc w:val="both"/>
        <w:rPr>
          <w:rFonts w:ascii="Times New Roman" w:hAnsi="Times New Roman"/>
          <w:color w:val="000000" w:themeColor="text1"/>
          <w:sz w:val="24"/>
          <w:szCs w:val="24"/>
        </w:rPr>
      </w:pPr>
      <w:r w:rsidRPr="007A08CE">
        <w:rPr>
          <w:rFonts w:ascii="Times New Roman" w:hAnsi="Times New Roman"/>
          <w:color w:val="000000" w:themeColor="text1"/>
          <w:sz w:val="24"/>
          <w:szCs w:val="24"/>
        </w:rPr>
        <w:t xml:space="preserve">AC = Ativo Circulante;   </w:t>
      </w:r>
    </w:p>
    <w:p w:rsidR="003A43AE" w:rsidRPr="007A08CE" w:rsidRDefault="003A43AE" w:rsidP="003A43AE">
      <w:pPr>
        <w:pStyle w:val="TextosemFormatao"/>
        <w:ind w:left="1418"/>
        <w:jc w:val="both"/>
        <w:rPr>
          <w:rFonts w:ascii="Times New Roman" w:hAnsi="Times New Roman"/>
          <w:color w:val="000000" w:themeColor="text1"/>
          <w:sz w:val="24"/>
          <w:szCs w:val="24"/>
        </w:rPr>
      </w:pPr>
      <w:r w:rsidRPr="007A08CE">
        <w:rPr>
          <w:rFonts w:ascii="Times New Roman" w:hAnsi="Times New Roman"/>
          <w:color w:val="000000" w:themeColor="text1"/>
          <w:sz w:val="24"/>
          <w:szCs w:val="24"/>
        </w:rPr>
        <w:t>RLP = Realizável a Longo Prazo;</w:t>
      </w:r>
    </w:p>
    <w:p w:rsidR="003A43AE" w:rsidRPr="007A08CE" w:rsidRDefault="003A43AE" w:rsidP="003A43AE">
      <w:pPr>
        <w:pStyle w:val="TextosemFormatao"/>
        <w:ind w:left="1418"/>
        <w:jc w:val="both"/>
        <w:rPr>
          <w:rFonts w:ascii="Times New Roman" w:hAnsi="Times New Roman"/>
          <w:color w:val="000000" w:themeColor="text1"/>
          <w:sz w:val="24"/>
          <w:szCs w:val="24"/>
        </w:rPr>
      </w:pPr>
      <w:r w:rsidRPr="007A08CE">
        <w:rPr>
          <w:rFonts w:ascii="Times New Roman" w:hAnsi="Times New Roman"/>
          <w:color w:val="000000" w:themeColor="text1"/>
          <w:sz w:val="24"/>
          <w:szCs w:val="24"/>
        </w:rPr>
        <w:t xml:space="preserve">PC = Passivo Circulante;   </w:t>
      </w:r>
    </w:p>
    <w:p w:rsidR="003A43AE" w:rsidRPr="007A08CE" w:rsidRDefault="003A43AE" w:rsidP="003A43AE">
      <w:pPr>
        <w:pStyle w:val="TextosemFormatao"/>
        <w:ind w:left="1418"/>
        <w:jc w:val="both"/>
        <w:rPr>
          <w:rFonts w:ascii="Times New Roman" w:hAnsi="Times New Roman"/>
          <w:color w:val="000000" w:themeColor="text1"/>
          <w:sz w:val="24"/>
          <w:szCs w:val="24"/>
        </w:rPr>
      </w:pPr>
      <w:r w:rsidRPr="007A08CE">
        <w:rPr>
          <w:rFonts w:ascii="Times New Roman" w:hAnsi="Times New Roman"/>
          <w:color w:val="000000" w:themeColor="text1"/>
          <w:sz w:val="24"/>
          <w:szCs w:val="24"/>
        </w:rPr>
        <w:t xml:space="preserve">ELP = Exigível a Longo Prazo;   </w:t>
      </w:r>
    </w:p>
    <w:p w:rsidR="003A43AE" w:rsidRPr="007A08CE" w:rsidRDefault="003A43AE" w:rsidP="003A43AE">
      <w:pPr>
        <w:pStyle w:val="TextosemFormatao"/>
        <w:ind w:left="1418"/>
        <w:jc w:val="both"/>
        <w:rPr>
          <w:rFonts w:ascii="Times New Roman" w:hAnsi="Times New Roman"/>
          <w:color w:val="000000" w:themeColor="text1"/>
          <w:sz w:val="24"/>
          <w:szCs w:val="24"/>
        </w:rPr>
      </w:pPr>
    </w:p>
    <w:p w:rsidR="003A43AE" w:rsidRPr="007A08CE" w:rsidRDefault="003A43AE" w:rsidP="003A43AE">
      <w:pPr>
        <w:pStyle w:val="TextosemFormatao"/>
        <w:ind w:left="1418"/>
        <w:jc w:val="both"/>
        <w:rPr>
          <w:rFonts w:ascii="Times New Roman" w:hAnsi="Times New Roman"/>
          <w:color w:val="000000" w:themeColor="text1"/>
          <w:sz w:val="24"/>
          <w:szCs w:val="24"/>
        </w:rPr>
      </w:pPr>
      <w:r w:rsidRPr="007A08CE">
        <w:rPr>
          <w:rFonts w:ascii="Times New Roman" w:hAnsi="Times New Roman"/>
          <w:color w:val="000000" w:themeColor="text1"/>
          <w:sz w:val="24"/>
          <w:szCs w:val="24"/>
        </w:rPr>
        <w:tab/>
      </w:r>
      <w:r w:rsidRPr="007A08CE">
        <w:rPr>
          <w:rFonts w:ascii="Times New Roman" w:hAnsi="Times New Roman"/>
          <w:color w:val="000000" w:themeColor="text1"/>
          <w:sz w:val="24"/>
          <w:szCs w:val="24"/>
        </w:rPr>
        <w:tab/>
        <w:t>Serão exigidos índices de:</w:t>
      </w:r>
    </w:p>
    <w:p w:rsidR="003A43AE" w:rsidRPr="007A08CE" w:rsidRDefault="003A43AE" w:rsidP="003A43AE">
      <w:pPr>
        <w:pStyle w:val="TextosemFormatao"/>
        <w:ind w:left="1418"/>
        <w:jc w:val="both"/>
        <w:rPr>
          <w:rFonts w:ascii="Times New Roman" w:hAnsi="Times New Roman"/>
          <w:color w:val="000000" w:themeColor="text1"/>
          <w:sz w:val="24"/>
          <w:szCs w:val="24"/>
        </w:rPr>
      </w:pPr>
      <w:r w:rsidRPr="007A08CE">
        <w:rPr>
          <w:rFonts w:ascii="Times New Roman" w:hAnsi="Times New Roman"/>
          <w:color w:val="000000" w:themeColor="text1"/>
          <w:sz w:val="24"/>
          <w:szCs w:val="24"/>
        </w:rPr>
        <w:t>- Liquidez Geral, igual ou ‘r a 1 (um);</w:t>
      </w:r>
    </w:p>
    <w:p w:rsidR="003A43AE" w:rsidRPr="007A08CE" w:rsidRDefault="003A43AE" w:rsidP="003A43AE">
      <w:pPr>
        <w:pStyle w:val="TextosemFormatao"/>
        <w:ind w:left="1418"/>
        <w:jc w:val="both"/>
        <w:rPr>
          <w:rFonts w:ascii="Times New Roman" w:hAnsi="Times New Roman"/>
          <w:color w:val="000000" w:themeColor="text1"/>
          <w:sz w:val="24"/>
          <w:szCs w:val="24"/>
        </w:rPr>
      </w:pPr>
      <w:r w:rsidRPr="007A08CE">
        <w:rPr>
          <w:rFonts w:ascii="Times New Roman" w:hAnsi="Times New Roman"/>
          <w:color w:val="000000" w:themeColor="text1"/>
          <w:sz w:val="24"/>
          <w:szCs w:val="24"/>
        </w:rPr>
        <w:t>- Liquidez Corrente, igual ou maior a 1 (um);</w:t>
      </w:r>
    </w:p>
    <w:p w:rsidR="003A43AE" w:rsidRPr="007A08CE" w:rsidRDefault="003A43AE" w:rsidP="003A43AE">
      <w:pPr>
        <w:pStyle w:val="TextosemFormatao"/>
        <w:ind w:left="1418"/>
        <w:jc w:val="both"/>
        <w:rPr>
          <w:rFonts w:ascii="Times New Roman" w:hAnsi="Times New Roman"/>
          <w:color w:val="000000" w:themeColor="text1"/>
          <w:sz w:val="24"/>
          <w:szCs w:val="24"/>
        </w:rPr>
      </w:pPr>
      <w:r w:rsidRPr="007A08CE">
        <w:rPr>
          <w:rFonts w:ascii="Times New Roman" w:hAnsi="Times New Roman"/>
          <w:color w:val="000000" w:themeColor="text1"/>
          <w:sz w:val="24"/>
          <w:szCs w:val="24"/>
        </w:rPr>
        <w:t>- Endividamento, igual ou menor a 1 (um);</w:t>
      </w:r>
    </w:p>
    <w:p w:rsidR="003A43AE" w:rsidRPr="007A08CE" w:rsidRDefault="003A43AE" w:rsidP="003A43AE">
      <w:pPr>
        <w:pStyle w:val="TextosemFormatao"/>
        <w:ind w:left="1418"/>
        <w:jc w:val="both"/>
        <w:rPr>
          <w:rFonts w:ascii="Times New Roman" w:hAnsi="Times New Roman"/>
          <w:color w:val="000000" w:themeColor="text1"/>
          <w:sz w:val="24"/>
          <w:szCs w:val="24"/>
        </w:rPr>
      </w:pPr>
    </w:p>
    <w:p w:rsidR="003A43AE" w:rsidRPr="007A08CE" w:rsidRDefault="003A43AE" w:rsidP="003A43AE">
      <w:pPr>
        <w:pStyle w:val="TextosemFormatao"/>
        <w:jc w:val="both"/>
        <w:rPr>
          <w:rFonts w:ascii="Times New Roman" w:hAnsi="Times New Roman"/>
          <w:color w:val="000000" w:themeColor="text1"/>
          <w:sz w:val="24"/>
          <w:szCs w:val="24"/>
        </w:rPr>
      </w:pPr>
      <w:r w:rsidRPr="007A08CE">
        <w:rPr>
          <w:rFonts w:ascii="Times New Roman" w:hAnsi="Times New Roman"/>
          <w:color w:val="000000" w:themeColor="text1"/>
          <w:sz w:val="24"/>
          <w:szCs w:val="24"/>
        </w:rPr>
        <w:t>10.3.2 Comprovação de ter a empresa capital social integralizado, através da certidão simplificada da Junta Comercial estadual relativo ao domicílio ou sede da LICITANTE.</w:t>
      </w:r>
    </w:p>
    <w:p w:rsidR="003A43AE" w:rsidRPr="007A08CE" w:rsidRDefault="003A43AE" w:rsidP="003A43AE">
      <w:pPr>
        <w:pStyle w:val="TextosemFormatao"/>
        <w:jc w:val="both"/>
        <w:rPr>
          <w:rFonts w:ascii="Times New Roman" w:hAnsi="Times New Roman"/>
          <w:color w:val="000000" w:themeColor="text1"/>
          <w:sz w:val="24"/>
          <w:szCs w:val="24"/>
        </w:rPr>
      </w:pPr>
    </w:p>
    <w:p w:rsidR="003A43AE" w:rsidRPr="007A08CE" w:rsidRDefault="003A43AE" w:rsidP="003A43AE">
      <w:pPr>
        <w:pStyle w:val="TextosemFormatao"/>
        <w:jc w:val="both"/>
        <w:rPr>
          <w:rFonts w:ascii="Times New Roman" w:hAnsi="Times New Roman"/>
          <w:color w:val="000000" w:themeColor="text1"/>
          <w:sz w:val="24"/>
          <w:szCs w:val="24"/>
        </w:rPr>
      </w:pPr>
      <w:r w:rsidRPr="007A08CE">
        <w:rPr>
          <w:rFonts w:ascii="Times New Roman" w:hAnsi="Times New Roman"/>
          <w:color w:val="000000" w:themeColor="text1"/>
          <w:sz w:val="24"/>
          <w:szCs w:val="24"/>
        </w:rPr>
        <w:t>10.3.3 Comprovante de recolhimento da Garantia para manutenção da proposta de preço, na forma do item 8.1.</w:t>
      </w:r>
    </w:p>
    <w:p w:rsidR="003A43AE" w:rsidRPr="007A08CE" w:rsidRDefault="003A43AE" w:rsidP="003A43AE">
      <w:pPr>
        <w:pStyle w:val="TextosemFormatao"/>
        <w:jc w:val="both"/>
        <w:rPr>
          <w:rFonts w:ascii="Times New Roman" w:hAnsi="Times New Roman"/>
          <w:color w:val="000000" w:themeColor="text1"/>
          <w:sz w:val="24"/>
          <w:szCs w:val="24"/>
        </w:rPr>
      </w:pPr>
    </w:p>
    <w:p w:rsidR="003A43AE" w:rsidRPr="007A08CE" w:rsidRDefault="003A43AE" w:rsidP="003A43AE">
      <w:pPr>
        <w:pStyle w:val="TextosemFormatao"/>
        <w:jc w:val="both"/>
        <w:rPr>
          <w:rFonts w:ascii="Times New Roman" w:hAnsi="Times New Roman"/>
          <w:color w:val="000000" w:themeColor="text1"/>
          <w:sz w:val="24"/>
          <w:szCs w:val="24"/>
        </w:rPr>
      </w:pPr>
      <w:r w:rsidRPr="001D3166">
        <w:rPr>
          <w:rFonts w:ascii="Times New Roman" w:hAnsi="Times New Roman"/>
          <w:b/>
          <w:color w:val="000000" w:themeColor="text1"/>
          <w:sz w:val="24"/>
          <w:szCs w:val="24"/>
          <w:u w:val="single"/>
        </w:rPr>
        <w:t xml:space="preserve">10.3.4 Certidão negativa de falência e concordata, expedida pelo distribuidor da sede do licitante, no caso de sociedades comerciais, e pelos distribuidores cíveis da sede do licitante, no caso de sociedades civis. Em ambos os casos a certidão deverá ser datada de até 30 (trinta) </w:t>
      </w:r>
      <w:r w:rsidRPr="001D3166">
        <w:rPr>
          <w:rFonts w:ascii="Times New Roman" w:hAnsi="Times New Roman"/>
          <w:b/>
          <w:sz w:val="24"/>
          <w:szCs w:val="24"/>
          <w:u w:val="single"/>
        </w:rPr>
        <w:t>com data de emissão não superior a da data da sessão</w:t>
      </w:r>
      <w:r w:rsidRPr="007A08CE">
        <w:rPr>
          <w:rFonts w:ascii="Times New Roman" w:hAnsi="Times New Roman"/>
          <w:b/>
          <w:sz w:val="24"/>
          <w:szCs w:val="24"/>
        </w:rPr>
        <w:t>.</w:t>
      </w:r>
    </w:p>
    <w:p w:rsidR="003A43AE" w:rsidRPr="007A08CE" w:rsidRDefault="003A43AE" w:rsidP="003A43AE">
      <w:pPr>
        <w:jc w:val="both"/>
        <w:rPr>
          <w:color w:val="000000" w:themeColor="text1"/>
          <w:sz w:val="24"/>
          <w:szCs w:val="24"/>
        </w:rPr>
      </w:pPr>
      <w:r w:rsidRPr="007A08CE">
        <w:rPr>
          <w:color w:val="000000" w:themeColor="text1"/>
          <w:sz w:val="24"/>
          <w:szCs w:val="24"/>
        </w:rPr>
        <w:t xml:space="preserve">10.3.5 Para as empresas com sede em outras unidades da Federação, deverá ser apresentada certidão emitida pelo Tribunal de Justiça do Estado de origem, indicando os cartórios distribuidores de falência, concordata e recuperação judicial. </w:t>
      </w:r>
      <w:r w:rsidRPr="007A08CE">
        <w:rPr>
          <w:color w:val="000000" w:themeColor="text1"/>
          <w:sz w:val="24"/>
          <w:szCs w:val="24"/>
        </w:rPr>
        <w:cr/>
      </w:r>
      <w:r w:rsidRPr="007A08CE">
        <w:rPr>
          <w:color w:val="000000" w:themeColor="text1"/>
          <w:sz w:val="24"/>
          <w:szCs w:val="24"/>
        </w:rPr>
        <w:cr/>
      </w:r>
      <w:r w:rsidRPr="007A08CE">
        <w:rPr>
          <w:b/>
          <w:color w:val="000000" w:themeColor="text1"/>
          <w:sz w:val="24"/>
          <w:szCs w:val="24"/>
        </w:rPr>
        <w:t>10.4 - DA QUALIFICAÇÃO TÉCNICA:</w:t>
      </w:r>
      <w:r w:rsidRPr="007A08CE">
        <w:rPr>
          <w:color w:val="000000" w:themeColor="text1"/>
          <w:sz w:val="24"/>
          <w:szCs w:val="24"/>
        </w:rPr>
        <w:cr/>
      </w:r>
      <w:r w:rsidRPr="007A08CE">
        <w:rPr>
          <w:color w:val="000000" w:themeColor="text1"/>
          <w:sz w:val="24"/>
          <w:szCs w:val="24"/>
        </w:rPr>
        <w:cr/>
      </w:r>
      <w:r w:rsidRPr="007A08CE">
        <w:rPr>
          <w:bCs/>
          <w:color w:val="000000" w:themeColor="text1"/>
          <w:sz w:val="24"/>
          <w:szCs w:val="24"/>
        </w:rPr>
        <w:t>10.4.1</w:t>
      </w:r>
      <w:r w:rsidRPr="007A08CE">
        <w:rPr>
          <w:color w:val="000000" w:themeColor="text1"/>
          <w:sz w:val="24"/>
          <w:szCs w:val="24"/>
        </w:rPr>
        <w:t>Certidão de registro ou inscrição junto ao CREA, da empresa participante e seus responsáveis técnicos e visto do registro no CREA-GO, se a empresa participante for inscrita em outra região, de acordo com a resolução n.º 413/97, do Conselho Federal de Engenharia, Arquitetura e Agronomia.</w:t>
      </w:r>
    </w:p>
    <w:p w:rsidR="003A43AE" w:rsidRPr="007A08CE" w:rsidRDefault="003A43AE" w:rsidP="003A43AE">
      <w:pPr>
        <w:jc w:val="both"/>
        <w:rPr>
          <w:color w:val="000000" w:themeColor="text1"/>
          <w:sz w:val="24"/>
          <w:szCs w:val="24"/>
        </w:rPr>
      </w:pPr>
    </w:p>
    <w:p w:rsidR="003A43AE" w:rsidRPr="007A08CE" w:rsidRDefault="003A43AE" w:rsidP="003A43AE">
      <w:pPr>
        <w:jc w:val="both"/>
        <w:rPr>
          <w:color w:val="000000" w:themeColor="text1"/>
          <w:sz w:val="24"/>
          <w:szCs w:val="24"/>
        </w:rPr>
      </w:pPr>
      <w:r w:rsidRPr="007A08CE">
        <w:rPr>
          <w:bCs/>
          <w:color w:val="000000" w:themeColor="text1"/>
          <w:sz w:val="24"/>
          <w:szCs w:val="24"/>
        </w:rPr>
        <w:t>10.4.2</w:t>
      </w:r>
      <w:r w:rsidRPr="007A08CE">
        <w:rPr>
          <w:color w:val="000000" w:themeColor="text1"/>
          <w:sz w:val="24"/>
          <w:szCs w:val="24"/>
        </w:rPr>
        <w:t xml:space="preserve"> Comprovação da capacitação técnico-profissional do(s) responsável (</w:t>
      </w:r>
      <w:proofErr w:type="spellStart"/>
      <w:r w:rsidRPr="007A08CE">
        <w:rPr>
          <w:color w:val="000000" w:themeColor="text1"/>
          <w:sz w:val="24"/>
          <w:szCs w:val="24"/>
        </w:rPr>
        <w:t>is</w:t>
      </w:r>
      <w:proofErr w:type="spellEnd"/>
      <w:r w:rsidRPr="007A08CE">
        <w:rPr>
          <w:color w:val="000000" w:themeColor="text1"/>
          <w:sz w:val="24"/>
          <w:szCs w:val="24"/>
        </w:rPr>
        <w:t xml:space="preserve">) técnico(s) pertencente ao quadro de responsáveis técnicos da empresa licitante indicado(s) pela licitante, através de um atestado de capacidade técnica, expedidos por </w:t>
      </w:r>
      <w:r w:rsidRPr="007A08CE">
        <w:rPr>
          <w:color w:val="000000" w:themeColor="text1"/>
          <w:sz w:val="24"/>
          <w:szCs w:val="24"/>
        </w:rPr>
        <w:lastRenderedPageBreak/>
        <w:t>pessoa jurídica de direito público, atuante no mercado nacional, acompanhados das respectivas certidões de acervo técnico (CAT), emitidas pelo CREA da região em que foi realizada a obra, comprovando a responsabilidade técnica por obra com características semelhantes ao objeto da licitação.</w:t>
      </w:r>
    </w:p>
    <w:p w:rsidR="003A43AE" w:rsidRPr="007A08CE" w:rsidRDefault="003A43AE" w:rsidP="003A43AE">
      <w:pPr>
        <w:jc w:val="both"/>
        <w:rPr>
          <w:color w:val="000000" w:themeColor="text1"/>
          <w:sz w:val="24"/>
          <w:szCs w:val="24"/>
        </w:rPr>
      </w:pPr>
    </w:p>
    <w:p w:rsidR="003A43AE" w:rsidRPr="007A08CE" w:rsidRDefault="003A43AE" w:rsidP="003A43AE">
      <w:pPr>
        <w:jc w:val="both"/>
        <w:rPr>
          <w:color w:val="000000" w:themeColor="text1"/>
          <w:sz w:val="24"/>
          <w:szCs w:val="24"/>
        </w:rPr>
      </w:pPr>
      <w:r w:rsidRPr="007A08CE">
        <w:rPr>
          <w:bCs/>
          <w:color w:val="000000" w:themeColor="text1"/>
          <w:sz w:val="24"/>
          <w:szCs w:val="24"/>
        </w:rPr>
        <w:t>10.4.3</w:t>
      </w:r>
      <w:r w:rsidRPr="007A08CE">
        <w:rPr>
          <w:color w:val="000000" w:themeColor="text1"/>
          <w:sz w:val="24"/>
          <w:szCs w:val="24"/>
        </w:rPr>
        <w:t xml:space="preserve"> Declaração fornecida pela empresa participante de que o profissional (indicar dados pessoais), detentor do(s) atestado(s) de responsabilidade técnica, será, obrigatoriamente, o responsável técnico que acompanhará a execução da obra, caso esta empresa seja a vencedora desta licitação.</w:t>
      </w:r>
    </w:p>
    <w:p w:rsidR="003A43AE" w:rsidRPr="007A08CE" w:rsidRDefault="003A43AE" w:rsidP="003A43AE">
      <w:pPr>
        <w:jc w:val="both"/>
        <w:rPr>
          <w:color w:val="000000" w:themeColor="text1"/>
          <w:sz w:val="24"/>
          <w:szCs w:val="24"/>
        </w:rPr>
      </w:pPr>
    </w:p>
    <w:p w:rsidR="003A43AE" w:rsidRPr="007A08CE" w:rsidRDefault="003A43AE" w:rsidP="003A43AE">
      <w:pPr>
        <w:autoSpaceDE w:val="0"/>
        <w:autoSpaceDN w:val="0"/>
        <w:adjustRightInd w:val="0"/>
        <w:ind w:firstLine="709"/>
        <w:jc w:val="both"/>
        <w:rPr>
          <w:color w:val="000000" w:themeColor="text1"/>
          <w:sz w:val="24"/>
          <w:szCs w:val="24"/>
        </w:rPr>
      </w:pPr>
    </w:p>
    <w:p w:rsidR="003A43AE" w:rsidRPr="007A08CE" w:rsidRDefault="003A43AE" w:rsidP="003A43AE">
      <w:pPr>
        <w:shd w:val="clear" w:color="auto" w:fill="FFFFFF"/>
        <w:jc w:val="both"/>
        <w:rPr>
          <w:color w:val="000000" w:themeColor="text1"/>
          <w:sz w:val="24"/>
          <w:szCs w:val="24"/>
        </w:rPr>
      </w:pPr>
      <w:r w:rsidRPr="007A08CE">
        <w:rPr>
          <w:color w:val="000000" w:themeColor="text1"/>
          <w:sz w:val="24"/>
          <w:szCs w:val="24"/>
        </w:rPr>
        <w:t xml:space="preserve">10.4.3.1. Não será permitido o somatório de atestados, ou seja, a exigência acima deverá ser atendida por apenas um atestado. </w:t>
      </w:r>
    </w:p>
    <w:p w:rsidR="003A43AE" w:rsidRPr="007A08CE" w:rsidRDefault="003A43AE" w:rsidP="003A43AE">
      <w:pPr>
        <w:autoSpaceDE w:val="0"/>
        <w:autoSpaceDN w:val="0"/>
        <w:adjustRightInd w:val="0"/>
        <w:ind w:firstLine="709"/>
        <w:jc w:val="both"/>
        <w:rPr>
          <w:color w:val="000000" w:themeColor="text1"/>
          <w:sz w:val="24"/>
          <w:szCs w:val="24"/>
        </w:rPr>
      </w:pPr>
    </w:p>
    <w:p w:rsidR="003A43AE" w:rsidRPr="007A08CE" w:rsidRDefault="003A43AE" w:rsidP="003A43AE">
      <w:pPr>
        <w:spacing w:before="120" w:after="120"/>
        <w:jc w:val="both"/>
        <w:rPr>
          <w:color w:val="000000" w:themeColor="text1"/>
          <w:sz w:val="24"/>
          <w:szCs w:val="24"/>
        </w:rPr>
      </w:pPr>
      <w:r w:rsidRPr="007A08CE">
        <w:rPr>
          <w:color w:val="000000" w:themeColor="text1"/>
          <w:sz w:val="24"/>
          <w:szCs w:val="24"/>
        </w:rPr>
        <w:t xml:space="preserve">10.4.4 A vistoria será acompanhada por servidor designado para esse fim, de segunda à sexta-feira, devendo o agendamento ser efetuado previamente pelo telefone </w:t>
      </w:r>
      <w:r w:rsidRPr="007A08CE">
        <w:rPr>
          <w:b/>
          <w:color w:val="000000" w:themeColor="text1"/>
          <w:sz w:val="24"/>
          <w:szCs w:val="24"/>
          <w:highlight w:val="lightGray"/>
        </w:rPr>
        <w:t>(62-3362-5016)</w:t>
      </w:r>
      <w:r w:rsidRPr="007A08CE">
        <w:rPr>
          <w:b/>
          <w:color w:val="000000" w:themeColor="text1"/>
          <w:sz w:val="24"/>
          <w:szCs w:val="24"/>
        </w:rPr>
        <w:t>;</w:t>
      </w:r>
    </w:p>
    <w:p w:rsidR="003A43AE" w:rsidRPr="007A08CE" w:rsidRDefault="003A43AE" w:rsidP="003A43AE">
      <w:pPr>
        <w:spacing w:before="120" w:after="120"/>
        <w:jc w:val="both"/>
        <w:rPr>
          <w:color w:val="000000" w:themeColor="text1"/>
          <w:sz w:val="24"/>
          <w:szCs w:val="24"/>
        </w:rPr>
      </w:pPr>
      <w:r w:rsidRPr="007A08CE">
        <w:rPr>
          <w:color w:val="000000" w:themeColor="text1"/>
          <w:sz w:val="24"/>
          <w:szCs w:val="24"/>
        </w:rPr>
        <w:t>10.4.5 O prazo para vistoria iniciar-se-á no dia útil seguinte ao da publicação do Edital, estendendo-se até o dia útil anterior à data prevista para abertura da licitação;</w:t>
      </w:r>
    </w:p>
    <w:p w:rsidR="003A43AE" w:rsidRPr="003B0203" w:rsidRDefault="003A43AE" w:rsidP="003A43AE">
      <w:pPr>
        <w:pStyle w:val="TextosemFormatao"/>
        <w:jc w:val="both"/>
        <w:rPr>
          <w:rFonts w:ascii="Times New Roman" w:hAnsi="Times New Roman"/>
          <w:b/>
          <w:color w:val="000000" w:themeColor="text1"/>
          <w:sz w:val="24"/>
          <w:szCs w:val="24"/>
        </w:rPr>
      </w:pPr>
      <w:r w:rsidRPr="007A08CE">
        <w:rPr>
          <w:rFonts w:ascii="Times New Roman" w:hAnsi="Times New Roman"/>
          <w:color w:val="000000" w:themeColor="text1"/>
          <w:sz w:val="24"/>
          <w:szCs w:val="24"/>
        </w:rPr>
        <w:t xml:space="preserve">10.4.5.1 </w:t>
      </w:r>
      <w:r w:rsidRPr="003B0203">
        <w:rPr>
          <w:rFonts w:ascii="Times New Roman" w:hAnsi="Times New Roman"/>
          <w:b/>
          <w:color w:val="000000" w:themeColor="text1"/>
          <w:sz w:val="24"/>
          <w:szCs w:val="24"/>
        </w:rPr>
        <w:t>A licitante que não vistoriar o local dos serviços, deverá apresentar declaração formal de Pleno Conhecimento das Condições de Vistoria assinada pelo responsável técnico, a qual será juntada à Documentação de Habilitação, nos termos do inciso III do Artigo 30, da Lei 8.666/93 de 21/06/93, sob as penalidades da lei, informando que tem pleno conhecimento das condições e peculiaridades inerentes à natureza dos trabalhos, que assume total responsabilidade por esse fato e que não utilizará deste para quaisquer questionamentos futuros que ensejem avenças técnicas ou financeiras com o Município.</w:t>
      </w:r>
    </w:p>
    <w:p w:rsidR="003A43AE" w:rsidRPr="007A08CE" w:rsidRDefault="003A43AE" w:rsidP="003A43AE">
      <w:pPr>
        <w:pStyle w:val="TextosemFormatao"/>
        <w:jc w:val="both"/>
        <w:rPr>
          <w:rFonts w:ascii="Times New Roman" w:hAnsi="Times New Roman"/>
          <w:color w:val="000000" w:themeColor="text1"/>
          <w:sz w:val="24"/>
          <w:szCs w:val="24"/>
        </w:rPr>
      </w:pPr>
      <w:r w:rsidRPr="003B0203">
        <w:rPr>
          <w:rFonts w:ascii="Times New Roman" w:hAnsi="Times New Roman"/>
          <w:b/>
          <w:color w:val="000000" w:themeColor="text1"/>
          <w:sz w:val="24"/>
          <w:szCs w:val="24"/>
        </w:rPr>
        <w:cr/>
      </w:r>
      <w:r w:rsidRPr="007A08CE">
        <w:rPr>
          <w:rFonts w:ascii="Times New Roman" w:hAnsi="Times New Roman"/>
          <w:b/>
          <w:color w:val="000000" w:themeColor="text1"/>
          <w:sz w:val="24"/>
          <w:szCs w:val="24"/>
        </w:rPr>
        <w:t>11. CONTEÚDO DO ENVELOPE Nº 02 – PROPOSTA COMERCIAL</w:t>
      </w:r>
      <w:r w:rsidRPr="007A08CE">
        <w:rPr>
          <w:rFonts w:ascii="Times New Roman" w:hAnsi="Times New Roman"/>
          <w:b/>
          <w:color w:val="000000" w:themeColor="text1"/>
          <w:sz w:val="24"/>
          <w:szCs w:val="24"/>
        </w:rPr>
        <w:cr/>
      </w:r>
      <w:r w:rsidRPr="007A08CE">
        <w:rPr>
          <w:rFonts w:ascii="Times New Roman" w:hAnsi="Times New Roman"/>
          <w:color w:val="000000" w:themeColor="text1"/>
          <w:sz w:val="24"/>
          <w:szCs w:val="24"/>
        </w:rPr>
        <w:cr/>
      </w:r>
      <w:smartTag w:uri="urn:schemas-microsoft-com:office:smarttags" w:element="metricconverter">
        <w:smartTagPr>
          <w:attr w:name="ProductID" w:val="11.1 A"/>
        </w:smartTagPr>
        <w:r w:rsidRPr="007A08CE">
          <w:rPr>
            <w:rFonts w:ascii="Times New Roman" w:hAnsi="Times New Roman"/>
            <w:color w:val="000000" w:themeColor="text1"/>
            <w:sz w:val="24"/>
            <w:szCs w:val="24"/>
          </w:rPr>
          <w:t>11.1A</w:t>
        </w:r>
      </w:smartTag>
      <w:r w:rsidRPr="007A08CE">
        <w:rPr>
          <w:rFonts w:ascii="Times New Roman" w:hAnsi="Times New Roman"/>
          <w:color w:val="000000" w:themeColor="text1"/>
          <w:sz w:val="24"/>
          <w:szCs w:val="24"/>
        </w:rPr>
        <w:t xml:space="preserve"> proposta deverá ser impressa e digitalizada por meio de </w:t>
      </w:r>
      <w:r w:rsidRPr="007A08CE">
        <w:rPr>
          <w:rFonts w:ascii="Times New Roman" w:hAnsi="Times New Roman"/>
          <w:b/>
          <w:color w:val="000000" w:themeColor="text1"/>
          <w:sz w:val="24"/>
          <w:szCs w:val="24"/>
        </w:rPr>
        <w:t>CD-R</w:t>
      </w:r>
      <w:r w:rsidRPr="007A08CE">
        <w:rPr>
          <w:rFonts w:ascii="Times New Roman" w:hAnsi="Times New Roman"/>
          <w:color w:val="000000" w:themeColor="text1"/>
          <w:sz w:val="24"/>
          <w:szCs w:val="24"/>
        </w:rPr>
        <w:t xml:space="preserve"> para maior agilidade do processo, sem emendas, rasuras ou entrelinhas, suas folhas deverão estar rubricadas e a última assinada pelo seu representante legal, devendo constar:</w:t>
      </w:r>
    </w:p>
    <w:p w:rsidR="003A43AE" w:rsidRPr="007A08CE" w:rsidRDefault="003A43AE" w:rsidP="003A43AE">
      <w:pPr>
        <w:autoSpaceDE w:val="0"/>
        <w:autoSpaceDN w:val="0"/>
        <w:adjustRightInd w:val="0"/>
        <w:jc w:val="both"/>
        <w:rPr>
          <w:color w:val="000000" w:themeColor="text1"/>
          <w:sz w:val="24"/>
          <w:szCs w:val="24"/>
        </w:rPr>
      </w:pP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 xml:space="preserve">            a) o nome, razão social, endereço da empresa e número do Cadastro Nacional de Pessoas Jurídicas – CNPJ do Ministério da Fazenda;</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 xml:space="preserve">            b) nome, RG, CPF, endereço residencial, estado civil e nacionalidade do responsável pela assinatura do Contrato;</w:t>
      </w:r>
    </w:p>
    <w:p w:rsidR="003A43AE" w:rsidRPr="007A08CE" w:rsidRDefault="003A43AE" w:rsidP="003A43AE">
      <w:pPr>
        <w:autoSpaceDE w:val="0"/>
        <w:autoSpaceDN w:val="0"/>
        <w:adjustRightInd w:val="0"/>
        <w:jc w:val="both"/>
        <w:rPr>
          <w:color w:val="000000" w:themeColor="text1"/>
          <w:sz w:val="24"/>
          <w:szCs w:val="24"/>
        </w:rPr>
      </w:pP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 xml:space="preserve">           c) o número da conta corrente, da agência e do banco em que será efetuado o pagamento;</w:t>
      </w:r>
    </w:p>
    <w:p w:rsidR="003A43AE" w:rsidRPr="007A08CE" w:rsidRDefault="003A43AE" w:rsidP="003A43AE">
      <w:pPr>
        <w:autoSpaceDE w:val="0"/>
        <w:autoSpaceDN w:val="0"/>
        <w:adjustRightInd w:val="0"/>
        <w:jc w:val="both"/>
        <w:rPr>
          <w:color w:val="000000" w:themeColor="text1"/>
          <w:sz w:val="24"/>
          <w:szCs w:val="24"/>
        </w:rPr>
      </w:pP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 xml:space="preserve">           d) Os preços deverão ser expressos em moeda corrente nacional, sem a inclusão de qualquer encargo financeiro ou previsão inflacionária, sem reajuste durante o prazo de execução do referido contrato.</w:t>
      </w:r>
    </w:p>
    <w:p w:rsidR="003A43AE" w:rsidRPr="007A08CE" w:rsidRDefault="003A43AE" w:rsidP="003A43AE">
      <w:pPr>
        <w:autoSpaceDE w:val="0"/>
        <w:autoSpaceDN w:val="0"/>
        <w:adjustRightInd w:val="0"/>
        <w:jc w:val="both"/>
        <w:rPr>
          <w:color w:val="000000" w:themeColor="text1"/>
          <w:sz w:val="24"/>
          <w:szCs w:val="24"/>
        </w:rPr>
      </w:pP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 xml:space="preserve">           e) O prazo de validade da proposta não poderá ser inferior a 60 (sessenta) dias a contar da data de sua abertura, caso o prazo não seja indicado na proposta considerar-se-á válido por 60 (sessenta) dias.</w:t>
      </w:r>
    </w:p>
    <w:p w:rsidR="003A43AE" w:rsidRPr="007A08CE" w:rsidRDefault="003A43AE" w:rsidP="003A43AE">
      <w:pPr>
        <w:autoSpaceDE w:val="0"/>
        <w:autoSpaceDN w:val="0"/>
        <w:adjustRightInd w:val="0"/>
        <w:ind w:firstLine="709"/>
        <w:jc w:val="both"/>
        <w:rPr>
          <w:color w:val="000000" w:themeColor="text1"/>
          <w:sz w:val="24"/>
          <w:szCs w:val="24"/>
        </w:rPr>
      </w:pP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 xml:space="preserve">11.2 Não serão admitidas propostas via fax, telex, </w:t>
      </w:r>
      <w:r w:rsidRPr="007A08CE">
        <w:rPr>
          <w:i/>
          <w:color w:val="000000" w:themeColor="text1"/>
          <w:sz w:val="24"/>
          <w:szCs w:val="24"/>
        </w:rPr>
        <w:t>internet</w:t>
      </w:r>
      <w:r w:rsidRPr="007A08CE">
        <w:rPr>
          <w:color w:val="000000" w:themeColor="text1"/>
          <w:sz w:val="24"/>
          <w:szCs w:val="24"/>
        </w:rPr>
        <w:t xml:space="preserve"> e/ou similares;</w:t>
      </w:r>
    </w:p>
    <w:p w:rsidR="003A43AE" w:rsidRPr="007A08CE" w:rsidRDefault="003A43AE" w:rsidP="003A43AE">
      <w:pPr>
        <w:autoSpaceDE w:val="0"/>
        <w:autoSpaceDN w:val="0"/>
        <w:adjustRightInd w:val="0"/>
        <w:ind w:firstLine="709"/>
        <w:jc w:val="both"/>
        <w:rPr>
          <w:color w:val="000000" w:themeColor="text1"/>
          <w:sz w:val="24"/>
          <w:szCs w:val="24"/>
        </w:rPr>
      </w:pP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11.3 Não serão levadas em consideração as propostas que tenham sido elaboradas em desacordo com o presente Edital ou não forem assinadas e rubricadas em todas as folhas pelos representantes legais ou procuradores, devidamente credenciados;</w:t>
      </w:r>
    </w:p>
    <w:p w:rsidR="003A43AE" w:rsidRPr="007A08CE" w:rsidRDefault="003A43AE" w:rsidP="003A43AE">
      <w:pPr>
        <w:autoSpaceDE w:val="0"/>
        <w:autoSpaceDN w:val="0"/>
        <w:adjustRightInd w:val="0"/>
        <w:ind w:firstLine="709"/>
        <w:jc w:val="both"/>
        <w:rPr>
          <w:color w:val="000000" w:themeColor="text1"/>
          <w:sz w:val="24"/>
          <w:szCs w:val="24"/>
        </w:rPr>
      </w:pPr>
    </w:p>
    <w:p w:rsidR="003A43AE" w:rsidRPr="007A08CE" w:rsidRDefault="003A43AE" w:rsidP="003A43AE">
      <w:pPr>
        <w:autoSpaceDE w:val="0"/>
        <w:autoSpaceDN w:val="0"/>
        <w:adjustRightInd w:val="0"/>
        <w:jc w:val="both"/>
        <w:rPr>
          <w:color w:val="000000" w:themeColor="text1"/>
          <w:sz w:val="24"/>
          <w:szCs w:val="24"/>
        </w:rPr>
      </w:pPr>
      <w:smartTag w:uri="urn:schemas-microsoft-com:office:smarttags" w:element="metricconverter">
        <w:smartTagPr>
          <w:attr w:name="ProductID" w:val="11.4 A"/>
        </w:smartTagPr>
        <w:r w:rsidRPr="007A08CE">
          <w:rPr>
            <w:color w:val="000000" w:themeColor="text1"/>
            <w:sz w:val="24"/>
            <w:szCs w:val="24"/>
          </w:rPr>
          <w:t>11.4 A</w:t>
        </w:r>
      </w:smartTag>
      <w:r w:rsidRPr="007A08CE">
        <w:rPr>
          <w:color w:val="000000" w:themeColor="text1"/>
          <w:sz w:val="24"/>
          <w:szCs w:val="24"/>
        </w:rPr>
        <w:t xml:space="preserve"> Comissão Permanente de Licitação não levará em conta propostas para execução parcial dos serviços, nem propostas que contenham quaisquer ofertas de vantagens não previstas no Edital ou que contiverem apenas o oferecimento de uma redução sobre a proposta de menor preço.</w:t>
      </w:r>
    </w:p>
    <w:p w:rsidR="003A43AE" w:rsidRPr="007A08CE" w:rsidRDefault="003A43AE" w:rsidP="003A43AE">
      <w:pPr>
        <w:autoSpaceDE w:val="0"/>
        <w:autoSpaceDN w:val="0"/>
        <w:adjustRightInd w:val="0"/>
        <w:ind w:firstLine="709"/>
        <w:jc w:val="both"/>
        <w:rPr>
          <w:color w:val="000000" w:themeColor="text1"/>
          <w:sz w:val="24"/>
          <w:szCs w:val="24"/>
        </w:rPr>
      </w:pPr>
    </w:p>
    <w:p w:rsidR="003A43AE" w:rsidRPr="007A08CE" w:rsidRDefault="003A43AE" w:rsidP="003A43AE">
      <w:pPr>
        <w:autoSpaceDE w:val="0"/>
        <w:autoSpaceDN w:val="0"/>
        <w:adjustRightInd w:val="0"/>
        <w:jc w:val="both"/>
        <w:rPr>
          <w:b/>
          <w:color w:val="000000" w:themeColor="text1"/>
          <w:sz w:val="24"/>
          <w:szCs w:val="24"/>
        </w:rPr>
      </w:pPr>
      <w:r w:rsidRPr="007A08CE">
        <w:rPr>
          <w:color w:val="000000" w:themeColor="text1"/>
          <w:sz w:val="24"/>
          <w:szCs w:val="24"/>
        </w:rPr>
        <w:t xml:space="preserve">11.5 Carta Proposta da Licitante, de acordo com o modelo constante, indicando o valor global proposto, expresso em algarismos e por extenso, em moeda corrente brasileira. O preço ofertado deverá cobrir todas as despesas relacionadas com a execução do Contrato, inclusive seguros contra acidentes, vigilância da obra, dissídios da categoria previstos para o período de execução contratual, tributos e encargos de natureza social, trabalhista, previdenciária, fiscal ou para-fiscal; </w:t>
      </w:r>
    </w:p>
    <w:p w:rsidR="003A43AE" w:rsidRPr="007A08CE" w:rsidRDefault="003A43AE" w:rsidP="003A43AE">
      <w:pPr>
        <w:autoSpaceDE w:val="0"/>
        <w:autoSpaceDN w:val="0"/>
        <w:adjustRightInd w:val="0"/>
        <w:ind w:firstLine="709"/>
        <w:jc w:val="both"/>
        <w:rPr>
          <w:color w:val="000000" w:themeColor="text1"/>
          <w:sz w:val="24"/>
          <w:szCs w:val="24"/>
        </w:rPr>
      </w:pPr>
    </w:p>
    <w:p w:rsidR="003A43AE" w:rsidRPr="007A08CE" w:rsidRDefault="003A43AE" w:rsidP="003A43AE">
      <w:pPr>
        <w:numPr>
          <w:ilvl w:val="1"/>
          <w:numId w:val="18"/>
        </w:numPr>
        <w:autoSpaceDE w:val="0"/>
        <w:autoSpaceDN w:val="0"/>
        <w:adjustRightInd w:val="0"/>
        <w:ind w:left="0" w:firstLine="709"/>
        <w:jc w:val="both"/>
        <w:rPr>
          <w:color w:val="000000" w:themeColor="text1"/>
          <w:sz w:val="24"/>
          <w:szCs w:val="24"/>
        </w:rPr>
      </w:pPr>
      <w:r w:rsidRPr="007A08CE">
        <w:rPr>
          <w:color w:val="000000" w:themeColor="text1"/>
          <w:sz w:val="24"/>
          <w:szCs w:val="24"/>
        </w:rPr>
        <w:t>O preço global em moeda corrente, em algarismos e/ou por extenso. Em caso de divergência entre o valor expresso em algarismos e por extenso, será levado em conta o último;</w:t>
      </w:r>
    </w:p>
    <w:p w:rsidR="003A43AE" w:rsidRPr="007A08CE" w:rsidRDefault="003A43AE" w:rsidP="003A43AE">
      <w:pPr>
        <w:autoSpaceDE w:val="0"/>
        <w:autoSpaceDN w:val="0"/>
        <w:adjustRightInd w:val="0"/>
        <w:jc w:val="both"/>
        <w:rPr>
          <w:color w:val="000000" w:themeColor="text1"/>
          <w:sz w:val="24"/>
          <w:szCs w:val="24"/>
        </w:rPr>
      </w:pPr>
    </w:p>
    <w:p w:rsidR="003A43AE" w:rsidRPr="007A08CE" w:rsidRDefault="003A43AE" w:rsidP="003A43AE">
      <w:pPr>
        <w:numPr>
          <w:ilvl w:val="1"/>
          <w:numId w:val="18"/>
        </w:numPr>
        <w:autoSpaceDE w:val="0"/>
        <w:autoSpaceDN w:val="0"/>
        <w:adjustRightInd w:val="0"/>
        <w:ind w:left="0" w:firstLine="709"/>
        <w:jc w:val="both"/>
        <w:rPr>
          <w:color w:val="000000" w:themeColor="text1"/>
          <w:sz w:val="24"/>
          <w:szCs w:val="24"/>
        </w:rPr>
      </w:pPr>
      <w:r w:rsidRPr="007A08CE">
        <w:rPr>
          <w:color w:val="000000" w:themeColor="text1"/>
          <w:sz w:val="24"/>
          <w:szCs w:val="24"/>
        </w:rPr>
        <w:t xml:space="preserve">A Licitante deverá elaborar a planilha orçamentária levando em consideração que os serviços objeto deste certame devem ser entregues completos. Em </w:t>
      </w:r>
      <w:proofErr w:type="spellStart"/>
      <w:r w:rsidRPr="007A08CE">
        <w:rPr>
          <w:color w:val="000000" w:themeColor="text1"/>
          <w:sz w:val="24"/>
          <w:szCs w:val="24"/>
        </w:rPr>
        <w:t>conseqüência</w:t>
      </w:r>
      <w:proofErr w:type="spellEnd"/>
      <w:r w:rsidRPr="007A08CE">
        <w:rPr>
          <w:color w:val="000000" w:themeColor="text1"/>
          <w:sz w:val="24"/>
          <w:szCs w:val="24"/>
        </w:rPr>
        <w:t>, ficará a cargo de a Licitante prever qualquer serviço ou material necessário, mesmo quando não expressamente indicado, não lhe cabendo, posteriormente, quaisquer acréscimos de pagamentos decorrentes, caso não tenha se manifestado expressamente, indicando as divergências encontradas entre os projetos e especificações;</w:t>
      </w:r>
    </w:p>
    <w:p w:rsidR="003A43AE" w:rsidRPr="007A08CE" w:rsidRDefault="003A43AE" w:rsidP="003A43AE">
      <w:pPr>
        <w:autoSpaceDE w:val="0"/>
        <w:autoSpaceDN w:val="0"/>
        <w:adjustRightInd w:val="0"/>
        <w:jc w:val="both"/>
        <w:rPr>
          <w:color w:val="000000" w:themeColor="text1"/>
          <w:sz w:val="24"/>
          <w:szCs w:val="24"/>
        </w:rPr>
      </w:pPr>
    </w:p>
    <w:p w:rsidR="003A43AE" w:rsidRPr="007A08CE" w:rsidRDefault="003A43AE" w:rsidP="003A43AE">
      <w:pPr>
        <w:numPr>
          <w:ilvl w:val="1"/>
          <w:numId w:val="18"/>
        </w:numPr>
        <w:autoSpaceDE w:val="0"/>
        <w:autoSpaceDN w:val="0"/>
        <w:adjustRightInd w:val="0"/>
        <w:ind w:left="0" w:firstLine="709"/>
        <w:jc w:val="both"/>
        <w:rPr>
          <w:color w:val="000000" w:themeColor="text1"/>
          <w:sz w:val="24"/>
          <w:szCs w:val="24"/>
        </w:rPr>
      </w:pPr>
      <w:r w:rsidRPr="007A08CE">
        <w:rPr>
          <w:color w:val="000000" w:themeColor="text1"/>
          <w:sz w:val="24"/>
          <w:szCs w:val="24"/>
        </w:rPr>
        <w:t>Orçamento detalhado do custo global da obra, em planilhas, conforme modelo do Anexo I, devidamente assinada por engenheiro ou profissional legalmente habilitado (mencionando o CREA), constando dos quantitativos, custos unitários, custos parciais e custo total dos serviços especificados, em moeda corrente brasileira;</w:t>
      </w:r>
    </w:p>
    <w:p w:rsidR="003A43AE" w:rsidRPr="007A08CE" w:rsidRDefault="003A43AE" w:rsidP="003A43AE">
      <w:pPr>
        <w:numPr>
          <w:ilvl w:val="1"/>
          <w:numId w:val="18"/>
        </w:numPr>
        <w:autoSpaceDE w:val="0"/>
        <w:autoSpaceDN w:val="0"/>
        <w:adjustRightInd w:val="0"/>
        <w:ind w:left="0" w:firstLine="709"/>
        <w:jc w:val="both"/>
        <w:rPr>
          <w:color w:val="000000" w:themeColor="text1"/>
          <w:sz w:val="24"/>
          <w:szCs w:val="24"/>
        </w:rPr>
      </w:pPr>
      <w:r w:rsidRPr="007A08CE">
        <w:rPr>
          <w:color w:val="000000" w:themeColor="text1"/>
          <w:sz w:val="24"/>
          <w:szCs w:val="24"/>
        </w:rPr>
        <w:t>Os preços oferecidos incluem todas as despesas necessárias à execução total dos serviços, conforme as especificações contidas neste Edital. Os preços unitários e globais incluirão, entre outros, encargos relacionados com as seguintes despesas:</w:t>
      </w:r>
    </w:p>
    <w:p w:rsidR="003A43AE" w:rsidRPr="007A08CE" w:rsidRDefault="003A43AE" w:rsidP="003A43AE">
      <w:pPr>
        <w:autoSpaceDE w:val="0"/>
        <w:autoSpaceDN w:val="0"/>
        <w:adjustRightInd w:val="0"/>
        <w:ind w:firstLine="709"/>
        <w:jc w:val="both"/>
        <w:rPr>
          <w:color w:val="000000" w:themeColor="text1"/>
          <w:sz w:val="24"/>
          <w:szCs w:val="24"/>
        </w:rPr>
      </w:pPr>
    </w:p>
    <w:p w:rsidR="003A43AE" w:rsidRPr="007A08CE" w:rsidRDefault="003A43AE" w:rsidP="003A43AE">
      <w:pPr>
        <w:numPr>
          <w:ilvl w:val="0"/>
          <w:numId w:val="17"/>
        </w:numPr>
        <w:autoSpaceDE w:val="0"/>
        <w:autoSpaceDN w:val="0"/>
        <w:adjustRightInd w:val="0"/>
        <w:ind w:left="0" w:firstLine="709"/>
        <w:jc w:val="both"/>
        <w:rPr>
          <w:color w:val="000000" w:themeColor="text1"/>
          <w:sz w:val="24"/>
          <w:szCs w:val="24"/>
        </w:rPr>
      </w:pPr>
      <w:r w:rsidRPr="007A08CE">
        <w:rPr>
          <w:color w:val="000000" w:themeColor="text1"/>
          <w:sz w:val="24"/>
          <w:szCs w:val="24"/>
        </w:rPr>
        <w:t>Materiais de serviços e obras;</w:t>
      </w:r>
    </w:p>
    <w:p w:rsidR="003A43AE" w:rsidRPr="007A08CE" w:rsidRDefault="003A43AE" w:rsidP="003A43AE">
      <w:pPr>
        <w:numPr>
          <w:ilvl w:val="0"/>
          <w:numId w:val="17"/>
        </w:numPr>
        <w:autoSpaceDE w:val="0"/>
        <w:autoSpaceDN w:val="0"/>
        <w:adjustRightInd w:val="0"/>
        <w:ind w:left="0" w:firstLine="709"/>
        <w:jc w:val="both"/>
        <w:rPr>
          <w:color w:val="000000" w:themeColor="text1"/>
          <w:sz w:val="24"/>
          <w:szCs w:val="24"/>
        </w:rPr>
      </w:pPr>
      <w:r w:rsidRPr="007A08CE">
        <w:rPr>
          <w:color w:val="000000" w:themeColor="text1"/>
          <w:sz w:val="24"/>
          <w:szCs w:val="24"/>
        </w:rPr>
        <w:t>Mão-de-obra especializada;</w:t>
      </w:r>
    </w:p>
    <w:p w:rsidR="003A43AE" w:rsidRPr="007A08CE" w:rsidRDefault="003A43AE" w:rsidP="003A43AE">
      <w:pPr>
        <w:numPr>
          <w:ilvl w:val="0"/>
          <w:numId w:val="17"/>
        </w:numPr>
        <w:autoSpaceDE w:val="0"/>
        <w:autoSpaceDN w:val="0"/>
        <w:adjustRightInd w:val="0"/>
        <w:ind w:left="0" w:firstLine="709"/>
        <w:jc w:val="both"/>
        <w:rPr>
          <w:color w:val="000000" w:themeColor="text1"/>
          <w:sz w:val="24"/>
          <w:szCs w:val="24"/>
        </w:rPr>
      </w:pPr>
      <w:r w:rsidRPr="007A08CE">
        <w:rPr>
          <w:color w:val="000000" w:themeColor="text1"/>
          <w:sz w:val="24"/>
          <w:szCs w:val="24"/>
        </w:rPr>
        <w:t>Transportes, cargas e descargas não previstas nos critérios de medição;</w:t>
      </w:r>
    </w:p>
    <w:p w:rsidR="003A43AE" w:rsidRPr="007A08CE" w:rsidRDefault="003A43AE" w:rsidP="003A43AE">
      <w:pPr>
        <w:numPr>
          <w:ilvl w:val="0"/>
          <w:numId w:val="17"/>
        </w:numPr>
        <w:autoSpaceDE w:val="0"/>
        <w:autoSpaceDN w:val="0"/>
        <w:adjustRightInd w:val="0"/>
        <w:ind w:left="0" w:firstLine="709"/>
        <w:jc w:val="both"/>
        <w:rPr>
          <w:color w:val="000000" w:themeColor="text1"/>
          <w:sz w:val="24"/>
          <w:szCs w:val="24"/>
        </w:rPr>
      </w:pPr>
      <w:r w:rsidRPr="007A08CE">
        <w:rPr>
          <w:color w:val="000000" w:themeColor="text1"/>
          <w:sz w:val="24"/>
          <w:szCs w:val="24"/>
        </w:rPr>
        <w:lastRenderedPageBreak/>
        <w:t>Utilização de equipamentos;</w:t>
      </w:r>
    </w:p>
    <w:p w:rsidR="003A43AE" w:rsidRPr="007A08CE" w:rsidRDefault="003A43AE" w:rsidP="003A43AE">
      <w:pPr>
        <w:numPr>
          <w:ilvl w:val="0"/>
          <w:numId w:val="17"/>
        </w:numPr>
        <w:autoSpaceDE w:val="0"/>
        <w:autoSpaceDN w:val="0"/>
        <w:adjustRightInd w:val="0"/>
        <w:ind w:left="0" w:firstLine="709"/>
        <w:jc w:val="both"/>
        <w:rPr>
          <w:color w:val="000000" w:themeColor="text1"/>
          <w:sz w:val="24"/>
          <w:szCs w:val="24"/>
        </w:rPr>
      </w:pPr>
      <w:r w:rsidRPr="007A08CE">
        <w:rPr>
          <w:color w:val="000000" w:themeColor="text1"/>
          <w:sz w:val="24"/>
          <w:szCs w:val="24"/>
        </w:rPr>
        <w:t>Cantina e alojamento para atendimento das obras;</w:t>
      </w:r>
    </w:p>
    <w:p w:rsidR="003A43AE" w:rsidRPr="007A08CE" w:rsidRDefault="003A43AE" w:rsidP="003A43AE">
      <w:pPr>
        <w:numPr>
          <w:ilvl w:val="0"/>
          <w:numId w:val="17"/>
        </w:numPr>
        <w:autoSpaceDE w:val="0"/>
        <w:autoSpaceDN w:val="0"/>
        <w:adjustRightInd w:val="0"/>
        <w:ind w:left="0" w:firstLine="709"/>
        <w:jc w:val="both"/>
        <w:rPr>
          <w:color w:val="000000" w:themeColor="text1"/>
          <w:sz w:val="24"/>
          <w:szCs w:val="24"/>
        </w:rPr>
      </w:pPr>
      <w:r w:rsidRPr="007A08CE">
        <w:rPr>
          <w:color w:val="000000" w:themeColor="text1"/>
          <w:sz w:val="24"/>
          <w:szCs w:val="24"/>
        </w:rPr>
        <w:t>Ferramentas;</w:t>
      </w:r>
    </w:p>
    <w:p w:rsidR="003A43AE" w:rsidRPr="007A08CE" w:rsidRDefault="003A43AE" w:rsidP="003A43AE">
      <w:pPr>
        <w:numPr>
          <w:ilvl w:val="0"/>
          <w:numId w:val="17"/>
        </w:numPr>
        <w:autoSpaceDE w:val="0"/>
        <w:autoSpaceDN w:val="0"/>
        <w:adjustRightInd w:val="0"/>
        <w:ind w:left="0" w:firstLine="709"/>
        <w:jc w:val="both"/>
        <w:rPr>
          <w:color w:val="000000" w:themeColor="text1"/>
          <w:sz w:val="24"/>
          <w:szCs w:val="24"/>
        </w:rPr>
      </w:pPr>
      <w:r w:rsidRPr="007A08CE">
        <w:rPr>
          <w:color w:val="000000" w:themeColor="text1"/>
          <w:sz w:val="24"/>
          <w:szCs w:val="24"/>
        </w:rPr>
        <w:t>Encargos previdenciários resultantes da execução do contrato, nos termos do artigo 31, da Lei n° 8.212, de 24 de julho de 1991;</w:t>
      </w:r>
    </w:p>
    <w:p w:rsidR="003A43AE" w:rsidRPr="007A08CE" w:rsidRDefault="003A43AE" w:rsidP="003A43AE">
      <w:pPr>
        <w:numPr>
          <w:ilvl w:val="0"/>
          <w:numId w:val="17"/>
        </w:numPr>
        <w:autoSpaceDE w:val="0"/>
        <w:autoSpaceDN w:val="0"/>
        <w:adjustRightInd w:val="0"/>
        <w:ind w:left="0" w:firstLine="709"/>
        <w:jc w:val="both"/>
        <w:rPr>
          <w:color w:val="000000" w:themeColor="text1"/>
          <w:sz w:val="24"/>
          <w:szCs w:val="24"/>
        </w:rPr>
      </w:pPr>
      <w:r w:rsidRPr="007A08CE">
        <w:rPr>
          <w:color w:val="000000" w:themeColor="text1"/>
          <w:sz w:val="24"/>
          <w:szCs w:val="24"/>
        </w:rPr>
        <w:t>Os custos de realização de todo o recrutamento e treinamento da mão-de-obra especializada;</w:t>
      </w:r>
    </w:p>
    <w:p w:rsidR="003A43AE" w:rsidRPr="007A08CE" w:rsidRDefault="003A43AE" w:rsidP="003A43AE">
      <w:pPr>
        <w:numPr>
          <w:ilvl w:val="0"/>
          <w:numId w:val="17"/>
        </w:numPr>
        <w:autoSpaceDE w:val="0"/>
        <w:autoSpaceDN w:val="0"/>
        <w:adjustRightInd w:val="0"/>
        <w:ind w:left="0" w:firstLine="709"/>
        <w:jc w:val="both"/>
        <w:rPr>
          <w:color w:val="000000" w:themeColor="text1"/>
          <w:sz w:val="24"/>
          <w:szCs w:val="24"/>
        </w:rPr>
      </w:pPr>
      <w:r w:rsidRPr="007A08CE">
        <w:rPr>
          <w:color w:val="000000" w:themeColor="text1"/>
          <w:sz w:val="24"/>
          <w:szCs w:val="24"/>
        </w:rPr>
        <w:t>Tributos e demais despesas diretas e indiretas, taxas de administração, lucro etc.;</w:t>
      </w:r>
    </w:p>
    <w:p w:rsidR="003A43AE" w:rsidRPr="007A08CE" w:rsidRDefault="003A43AE" w:rsidP="003A43AE">
      <w:pPr>
        <w:numPr>
          <w:ilvl w:val="0"/>
          <w:numId w:val="17"/>
        </w:numPr>
        <w:autoSpaceDE w:val="0"/>
        <w:autoSpaceDN w:val="0"/>
        <w:adjustRightInd w:val="0"/>
        <w:ind w:left="0" w:firstLine="709"/>
        <w:jc w:val="both"/>
        <w:rPr>
          <w:color w:val="000000" w:themeColor="text1"/>
          <w:sz w:val="24"/>
          <w:szCs w:val="24"/>
        </w:rPr>
      </w:pPr>
      <w:r w:rsidRPr="007A08CE">
        <w:rPr>
          <w:color w:val="000000" w:themeColor="text1"/>
          <w:sz w:val="24"/>
          <w:szCs w:val="24"/>
        </w:rPr>
        <w:t>Responsabilidade civil por quaisquer danos causados ao MUNICÍPIO e/ou a terceiros ou dispêndios resultantes de tributos, regulamentos e posturas municipais, estaduais e federais, sem que lhe caiba em qualquer caso, direito regressivo em relação ao MUNICÍPIO.</w:t>
      </w:r>
    </w:p>
    <w:p w:rsidR="003A43AE" w:rsidRPr="007A08CE" w:rsidRDefault="003A43AE" w:rsidP="003A43AE">
      <w:pPr>
        <w:autoSpaceDE w:val="0"/>
        <w:autoSpaceDN w:val="0"/>
        <w:adjustRightInd w:val="0"/>
        <w:ind w:firstLine="709"/>
        <w:jc w:val="both"/>
        <w:rPr>
          <w:color w:val="000000" w:themeColor="text1"/>
          <w:sz w:val="24"/>
          <w:szCs w:val="24"/>
        </w:rPr>
      </w:pPr>
    </w:p>
    <w:p w:rsidR="003A43AE" w:rsidRPr="007A08CE" w:rsidRDefault="003A43AE" w:rsidP="003A43AE">
      <w:pPr>
        <w:numPr>
          <w:ilvl w:val="1"/>
          <w:numId w:val="17"/>
        </w:numPr>
        <w:autoSpaceDE w:val="0"/>
        <w:autoSpaceDN w:val="0"/>
        <w:adjustRightInd w:val="0"/>
        <w:ind w:left="0" w:firstLine="709"/>
        <w:jc w:val="both"/>
        <w:rPr>
          <w:color w:val="000000" w:themeColor="text1"/>
          <w:sz w:val="24"/>
          <w:szCs w:val="24"/>
        </w:rPr>
      </w:pPr>
      <w:r w:rsidRPr="007A08CE">
        <w:rPr>
          <w:color w:val="000000" w:themeColor="text1"/>
          <w:sz w:val="24"/>
          <w:szCs w:val="24"/>
        </w:rPr>
        <w:t>Cronograma Físico-Financeiro;</w:t>
      </w:r>
    </w:p>
    <w:p w:rsidR="003A43AE" w:rsidRPr="007A08CE" w:rsidRDefault="003A43AE" w:rsidP="003A43AE">
      <w:pPr>
        <w:numPr>
          <w:ilvl w:val="1"/>
          <w:numId w:val="17"/>
        </w:numPr>
        <w:autoSpaceDE w:val="0"/>
        <w:autoSpaceDN w:val="0"/>
        <w:adjustRightInd w:val="0"/>
        <w:ind w:left="0" w:firstLine="709"/>
        <w:jc w:val="both"/>
        <w:rPr>
          <w:color w:val="000000" w:themeColor="text1"/>
          <w:sz w:val="24"/>
          <w:szCs w:val="24"/>
        </w:rPr>
      </w:pPr>
      <w:r w:rsidRPr="007A08CE">
        <w:rPr>
          <w:color w:val="000000" w:themeColor="text1"/>
          <w:sz w:val="24"/>
          <w:szCs w:val="24"/>
        </w:rPr>
        <w:t>Prazo de execução dos serviços;</w:t>
      </w:r>
    </w:p>
    <w:p w:rsidR="003A43AE" w:rsidRPr="007A08CE" w:rsidRDefault="003A43AE" w:rsidP="003A43AE">
      <w:pPr>
        <w:numPr>
          <w:ilvl w:val="1"/>
          <w:numId w:val="17"/>
        </w:numPr>
        <w:autoSpaceDE w:val="0"/>
        <w:autoSpaceDN w:val="0"/>
        <w:adjustRightInd w:val="0"/>
        <w:ind w:left="0" w:firstLine="709"/>
        <w:jc w:val="both"/>
        <w:rPr>
          <w:color w:val="000000" w:themeColor="text1"/>
          <w:sz w:val="24"/>
          <w:szCs w:val="24"/>
        </w:rPr>
      </w:pPr>
      <w:r w:rsidRPr="007A08CE">
        <w:rPr>
          <w:color w:val="000000" w:themeColor="text1"/>
          <w:sz w:val="24"/>
          <w:szCs w:val="24"/>
        </w:rPr>
        <w:t>Data-base da proposta de preços e assinatura da proponente.</w:t>
      </w:r>
    </w:p>
    <w:p w:rsidR="003A43AE" w:rsidRPr="007A08CE" w:rsidRDefault="003A43AE" w:rsidP="003A43AE">
      <w:pPr>
        <w:pStyle w:val="Corpodetexto2"/>
        <w:spacing w:line="240" w:lineRule="auto"/>
        <w:rPr>
          <w:b/>
          <w:i/>
          <w:color w:val="000000" w:themeColor="text1"/>
          <w:sz w:val="24"/>
          <w:szCs w:val="24"/>
          <w:u w:val="single"/>
        </w:rPr>
      </w:pPr>
    </w:p>
    <w:p w:rsidR="003A43AE" w:rsidRPr="007A08CE" w:rsidRDefault="003A43AE" w:rsidP="003A43AE">
      <w:pPr>
        <w:pStyle w:val="Corpodetexto2"/>
        <w:spacing w:line="240" w:lineRule="auto"/>
        <w:jc w:val="both"/>
        <w:rPr>
          <w:color w:val="000000" w:themeColor="text1"/>
          <w:sz w:val="24"/>
          <w:szCs w:val="24"/>
        </w:rPr>
      </w:pPr>
      <w:r w:rsidRPr="007A08CE">
        <w:rPr>
          <w:color w:val="000000" w:themeColor="text1"/>
          <w:sz w:val="24"/>
          <w:szCs w:val="24"/>
        </w:rPr>
        <w:t>11.6Não serão aceitas propostas em desacordo com as condições do presente Edital e/ou que contenham ofertas de vantagens não previstas ou oferecimento de redução sobre a Proposta de menor preço, não assistindo à licitante direito a qualquer indenização, reclamação ou recurso.</w:t>
      </w:r>
    </w:p>
    <w:p w:rsidR="003A43AE" w:rsidRPr="007A08CE" w:rsidRDefault="003A43AE" w:rsidP="003A43AE">
      <w:pPr>
        <w:pStyle w:val="Corpodetexto2"/>
        <w:spacing w:line="240" w:lineRule="auto"/>
        <w:jc w:val="both"/>
        <w:rPr>
          <w:color w:val="000000" w:themeColor="text1"/>
          <w:sz w:val="24"/>
          <w:szCs w:val="24"/>
        </w:rPr>
      </w:pPr>
      <w:r w:rsidRPr="007A08CE">
        <w:rPr>
          <w:color w:val="000000" w:themeColor="text1"/>
          <w:sz w:val="24"/>
          <w:szCs w:val="24"/>
        </w:rPr>
        <w:t>11.7Na hipótese de constatação de erros de somas a Comissão efetuará as necessárias correções, permanecendo inalterados, no entanto, os preços unitários propostos.</w:t>
      </w:r>
    </w:p>
    <w:p w:rsidR="003A43AE" w:rsidRPr="007A08CE" w:rsidRDefault="003A43AE" w:rsidP="003A43AE">
      <w:pPr>
        <w:pStyle w:val="Corpodetexto2"/>
        <w:spacing w:line="240" w:lineRule="auto"/>
        <w:jc w:val="both"/>
        <w:rPr>
          <w:b/>
          <w:color w:val="000000" w:themeColor="text1"/>
          <w:sz w:val="24"/>
          <w:szCs w:val="24"/>
        </w:rPr>
      </w:pPr>
      <w:smartTag w:uri="urn:schemas-microsoft-com:office:smarttags" w:element="metricconverter">
        <w:smartTagPr>
          <w:attr w:name="ProductID" w:val="11.8 A"/>
        </w:smartTagPr>
        <w:r w:rsidRPr="007A08CE">
          <w:rPr>
            <w:color w:val="000000" w:themeColor="text1"/>
            <w:sz w:val="24"/>
            <w:szCs w:val="24"/>
          </w:rPr>
          <w:t>11.8A</w:t>
        </w:r>
      </w:smartTag>
      <w:r w:rsidRPr="007A08CE">
        <w:rPr>
          <w:color w:val="000000" w:themeColor="text1"/>
          <w:sz w:val="24"/>
          <w:szCs w:val="24"/>
        </w:rPr>
        <w:t xml:space="preserve"> proposta uma vez aberta vincula a licitante, obrigando-a a manter sua oferta e realizar o fornecimento, caso lhe seja adjudicado o objeto</w:t>
      </w:r>
      <w:r w:rsidRPr="007A08CE">
        <w:rPr>
          <w:b/>
          <w:color w:val="000000" w:themeColor="text1"/>
          <w:sz w:val="24"/>
          <w:szCs w:val="24"/>
        </w:rPr>
        <w:t>.</w:t>
      </w:r>
    </w:p>
    <w:p w:rsidR="003A43AE" w:rsidRPr="007A08CE" w:rsidRDefault="003A43AE" w:rsidP="003A43AE">
      <w:pPr>
        <w:jc w:val="both"/>
        <w:rPr>
          <w:color w:val="000000" w:themeColor="text1"/>
          <w:sz w:val="24"/>
          <w:szCs w:val="24"/>
        </w:rPr>
      </w:pPr>
      <w:r w:rsidRPr="007A08CE">
        <w:rPr>
          <w:color w:val="000000" w:themeColor="text1"/>
          <w:sz w:val="24"/>
          <w:szCs w:val="24"/>
        </w:rPr>
        <w:t>11.9Na hipótese do processo licitatório vir a ser interrompido por determinação judicial, e até ulterior deliberação, os prazos de validade das propostas ficam automaticamente prorrogados por igual número de dias em que estiver suspenso, salvo manifestação expressa da licitante em contrário.</w:t>
      </w:r>
    </w:p>
    <w:p w:rsidR="003A43AE" w:rsidRPr="007A08CE" w:rsidRDefault="003A43AE" w:rsidP="003A43AE">
      <w:pPr>
        <w:pStyle w:val="TextosemFormatao"/>
        <w:jc w:val="both"/>
        <w:rPr>
          <w:rFonts w:ascii="Times New Roman" w:hAnsi="Times New Roman"/>
          <w:b/>
          <w:color w:val="000000" w:themeColor="text1"/>
          <w:sz w:val="24"/>
          <w:szCs w:val="24"/>
        </w:rPr>
      </w:pPr>
    </w:p>
    <w:p w:rsidR="003A43AE" w:rsidRPr="007A08CE" w:rsidRDefault="003A43AE" w:rsidP="003A43AE">
      <w:pPr>
        <w:pStyle w:val="TextosemFormatao"/>
        <w:jc w:val="both"/>
        <w:rPr>
          <w:rFonts w:ascii="Times New Roman" w:hAnsi="Times New Roman"/>
          <w:color w:val="000000" w:themeColor="text1"/>
          <w:sz w:val="24"/>
          <w:szCs w:val="24"/>
        </w:rPr>
      </w:pPr>
      <w:r w:rsidRPr="007A08CE">
        <w:rPr>
          <w:rFonts w:ascii="Times New Roman" w:hAnsi="Times New Roman"/>
          <w:b/>
          <w:color w:val="000000" w:themeColor="text1"/>
          <w:sz w:val="24"/>
          <w:szCs w:val="24"/>
        </w:rPr>
        <w:t>12.  DO PROCEDIMENTO E JULGAMENTO DAS PROPOSTAS</w:t>
      </w:r>
      <w:r w:rsidRPr="007A08CE">
        <w:rPr>
          <w:rFonts w:ascii="Times New Roman" w:hAnsi="Times New Roman"/>
          <w:b/>
          <w:color w:val="000000" w:themeColor="text1"/>
          <w:sz w:val="24"/>
          <w:szCs w:val="24"/>
        </w:rPr>
        <w:cr/>
      </w:r>
      <w:r w:rsidRPr="007A08CE">
        <w:rPr>
          <w:rFonts w:ascii="Times New Roman" w:hAnsi="Times New Roman"/>
          <w:color w:val="000000" w:themeColor="text1"/>
          <w:sz w:val="24"/>
          <w:szCs w:val="24"/>
        </w:rPr>
        <w:cr/>
        <w:t xml:space="preserve">12.1 </w:t>
      </w:r>
      <w:r w:rsidRPr="007A08CE">
        <w:rPr>
          <w:rFonts w:ascii="Times New Roman" w:hAnsi="Times New Roman"/>
          <w:color w:val="000000" w:themeColor="text1"/>
          <w:sz w:val="24"/>
          <w:szCs w:val="24"/>
        </w:rPr>
        <w:tab/>
      </w:r>
      <w:r w:rsidRPr="007A08CE">
        <w:rPr>
          <w:rFonts w:ascii="Times New Roman" w:hAnsi="Times New Roman"/>
          <w:b/>
          <w:color w:val="000000" w:themeColor="text1"/>
          <w:sz w:val="24"/>
          <w:szCs w:val="24"/>
        </w:rPr>
        <w:t xml:space="preserve">No </w:t>
      </w:r>
      <w:r w:rsidR="004A306E">
        <w:rPr>
          <w:rFonts w:ascii="Times New Roman" w:hAnsi="Times New Roman"/>
          <w:b/>
          <w:color w:val="000000" w:themeColor="text1"/>
          <w:sz w:val="24"/>
          <w:szCs w:val="24"/>
          <w:lang w:val="pt-BR"/>
        </w:rPr>
        <w:t>dia 14 de Fevereiro</w:t>
      </w:r>
      <w:r w:rsidR="000D7CDB">
        <w:rPr>
          <w:rFonts w:ascii="Times New Roman" w:hAnsi="Times New Roman"/>
          <w:b/>
          <w:color w:val="000000" w:themeColor="text1"/>
          <w:sz w:val="24"/>
          <w:szCs w:val="24"/>
          <w:lang w:val="pt-BR"/>
        </w:rPr>
        <w:t xml:space="preserve"> de 2017 14:00</w:t>
      </w:r>
      <w:r w:rsidRPr="007A08CE">
        <w:rPr>
          <w:rFonts w:ascii="Times New Roman" w:hAnsi="Times New Roman"/>
          <w:b/>
          <w:color w:val="000000" w:themeColor="text1"/>
          <w:sz w:val="24"/>
          <w:szCs w:val="24"/>
        </w:rPr>
        <w:t xml:space="preserve"> horas</w:t>
      </w:r>
      <w:r w:rsidRPr="007A08CE">
        <w:rPr>
          <w:rFonts w:ascii="Times New Roman" w:hAnsi="Times New Roman"/>
          <w:color w:val="000000" w:themeColor="text1"/>
          <w:sz w:val="24"/>
          <w:szCs w:val="24"/>
        </w:rPr>
        <w:t xml:space="preserve">, na, centro, </w:t>
      </w:r>
      <w:r w:rsidR="006B698E">
        <w:rPr>
          <w:rFonts w:ascii="Times New Roman" w:hAnsi="Times New Roman"/>
          <w:color w:val="000000" w:themeColor="text1"/>
          <w:sz w:val="24"/>
          <w:szCs w:val="24"/>
        </w:rPr>
        <w:t>Mara Rosa</w:t>
      </w:r>
      <w:r w:rsidRPr="007A08CE">
        <w:rPr>
          <w:rFonts w:ascii="Times New Roman" w:hAnsi="Times New Roman"/>
          <w:color w:val="000000" w:themeColor="text1"/>
          <w:sz w:val="24"/>
          <w:szCs w:val="24"/>
        </w:rPr>
        <w:t>, a COMISSÃO PERMANENTE DE LICITAÇÃO receberá os Envelopes nº 01 e 02. Todo o conteúdo dos envelopes abertos será rubricado por um membro da CPL e pelos demais LICITANTES que manifestarem interesse.  Os demais Envelopes terão seus lacres rubricados pelos demais LICITANTES e permanecerão fechados, em poder da COMISSÃO PERMANENTE DE LICITAÇÃO.</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t>12.2 Os representantes das LICITANTES, identificados na forma do item 9.2, entregarão os Envelopes. A ausência de representante credenciado no ato da entrega dos Envelopes não causará a inabilitação da LICITANTE.</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lastRenderedPageBreak/>
        <w:t>12.3 Em nenhuma hipótese, será concedido prazo para apresentação ou substituição de documentos exigidos e não inseridos nos Envelopes Nº 1 e Nº 2. No entanto, a exclusivo critério, a COMISSÃO PERMANENTE DE LICITAÇÃO poderá solicitar informações ou esclarecimentos complementares que julgar necessários, bem como solicitar o original de documento da proponente, devendo esta apresentá-lo num prazo máximo de 5 (cinco) dias úteis seguintes ao pedido.</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t xml:space="preserve">12.4 Serão consideradas inabilitadas as LICITANTES que deixarem de cumprir quaisquer das exigências de habilitação jurídica, regularidade fiscal e/ou previdenciária, aptidão econômico-financeira e/ou capacitação técnica. </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t>12.5 O julgamento dos documentos de Habilitação será realizado pela COMISSÃO PERMANENTE DE LICITAÇÃO e o resultado será divulgado no ato da licitação e posteriormente realizará a abertura do Envelope n.º 2.</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t>12.6 Serão devolvidos aos representantes das LICITANTES inabilitadas os respectivos envelopes contendo as PROPOSTAS COMERCIAIS. No caso de as inabilitadas se recusarem a receber os seus envelopes, tal situação ficará consignada em Ata e os referidos envelopes ficarão à disposição das mesmas, no endereço referido no preâmbulo do EDITAL, até o décimo dia após a abertura das PROPOSTAS COMERCIAIS, após o quê serão destruídos.</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t>12.7 Os Envelopes de n.º 02 das LICITANTES habilitadas serão apresentados para verificação dos lacres. Após esta providência, serão abertos, sendo os seus conteúdos submetidos à rubrica dos representantes das LICITANTES.</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t>12.8 Rubricadas as PROPOSTAS COMERCIAIS, a COMISSÃO PERMANENTE DE LICITAÇÃO examinará a documentação apresentada, e se for o caso, desclassificará as propostas que:</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t>Estiverem incompletas, isto é, não contiverem informações suficientemente claras de forma a permitir a perfeita identificação quantitativa e qualitativa.</w:t>
      </w:r>
    </w:p>
    <w:p w:rsidR="003A43AE" w:rsidRPr="007A08CE" w:rsidRDefault="003A43AE" w:rsidP="003A43AE">
      <w:pPr>
        <w:pStyle w:val="TextosemFormatao"/>
        <w:numPr>
          <w:ilvl w:val="0"/>
          <w:numId w:val="2"/>
        </w:numPr>
        <w:jc w:val="both"/>
        <w:rPr>
          <w:rFonts w:ascii="Times New Roman" w:hAnsi="Times New Roman"/>
          <w:color w:val="000000" w:themeColor="text1"/>
          <w:sz w:val="24"/>
          <w:szCs w:val="24"/>
        </w:rPr>
      </w:pPr>
      <w:r w:rsidRPr="007A08CE">
        <w:rPr>
          <w:rFonts w:ascii="Times New Roman" w:hAnsi="Times New Roman"/>
          <w:color w:val="000000" w:themeColor="text1"/>
          <w:sz w:val="24"/>
          <w:szCs w:val="24"/>
        </w:rPr>
        <w:t>Que não apresentarem composição dos serviços da Planilha de Quantidades e Preços</w:t>
      </w:r>
      <w:r w:rsidRPr="007A08CE">
        <w:rPr>
          <w:rFonts w:ascii="Times New Roman" w:hAnsi="Times New Roman"/>
          <w:b/>
          <w:color w:val="000000" w:themeColor="text1"/>
          <w:sz w:val="24"/>
          <w:szCs w:val="24"/>
        </w:rPr>
        <w:t xml:space="preserve">, </w:t>
      </w:r>
      <w:r w:rsidRPr="007A08CE">
        <w:rPr>
          <w:rFonts w:ascii="Times New Roman" w:hAnsi="Times New Roman"/>
          <w:color w:val="000000" w:themeColor="text1"/>
          <w:sz w:val="24"/>
          <w:szCs w:val="24"/>
        </w:rPr>
        <w:t>ou apresentarem de forma incompatível com os serviços propostos;</w:t>
      </w:r>
    </w:p>
    <w:p w:rsidR="003A43AE" w:rsidRPr="007A08CE" w:rsidRDefault="003A43AE" w:rsidP="003A43AE">
      <w:pPr>
        <w:pStyle w:val="TextosemFormatao"/>
        <w:numPr>
          <w:ilvl w:val="0"/>
          <w:numId w:val="2"/>
        </w:numPr>
        <w:jc w:val="both"/>
        <w:rPr>
          <w:rFonts w:ascii="Times New Roman" w:hAnsi="Times New Roman"/>
          <w:color w:val="000000" w:themeColor="text1"/>
          <w:sz w:val="24"/>
          <w:szCs w:val="24"/>
        </w:rPr>
      </w:pPr>
      <w:r w:rsidRPr="007A08CE">
        <w:rPr>
          <w:rFonts w:ascii="Times New Roman" w:hAnsi="Times New Roman"/>
          <w:color w:val="000000" w:themeColor="text1"/>
          <w:sz w:val="24"/>
          <w:szCs w:val="24"/>
        </w:rPr>
        <w:t>Contiverem qualquer limitação ou condição divergente do EDITAL;</w:t>
      </w:r>
    </w:p>
    <w:p w:rsidR="003A43AE" w:rsidRPr="007A08CE" w:rsidRDefault="003A43AE" w:rsidP="003A43AE">
      <w:pPr>
        <w:pStyle w:val="TextosemFormatao"/>
        <w:numPr>
          <w:ilvl w:val="0"/>
          <w:numId w:val="2"/>
        </w:numPr>
        <w:jc w:val="both"/>
        <w:rPr>
          <w:rFonts w:ascii="Times New Roman" w:hAnsi="Times New Roman"/>
          <w:color w:val="000000" w:themeColor="text1"/>
          <w:sz w:val="24"/>
          <w:szCs w:val="24"/>
        </w:rPr>
      </w:pPr>
      <w:r w:rsidRPr="007A08CE">
        <w:rPr>
          <w:rFonts w:ascii="Times New Roman" w:hAnsi="Times New Roman"/>
          <w:color w:val="000000" w:themeColor="text1"/>
          <w:sz w:val="24"/>
          <w:szCs w:val="24"/>
        </w:rPr>
        <w:t>Não será aceita proposta que apresente preços unitários simbólicos, irrisórios ou de valor zero, ou ainda, incompatíveis com os preços dos insumos e salários de mercado da região, a não ser que sejam amplamente justificados e aceitos pela COMISSÃO PERMANENTE DE LICITAÇÃO.</w:t>
      </w:r>
    </w:p>
    <w:p w:rsidR="003A43AE" w:rsidRPr="007A08CE" w:rsidRDefault="003A43AE" w:rsidP="003A43AE">
      <w:pPr>
        <w:pStyle w:val="TextosemFormatao"/>
        <w:ind w:left="708"/>
        <w:jc w:val="both"/>
        <w:rPr>
          <w:rFonts w:ascii="Times New Roman" w:hAnsi="Times New Roman"/>
          <w:color w:val="000000" w:themeColor="text1"/>
          <w:sz w:val="24"/>
          <w:szCs w:val="24"/>
        </w:rPr>
      </w:pPr>
    </w:p>
    <w:p w:rsidR="001B56F4" w:rsidRDefault="003A43AE" w:rsidP="003A43AE">
      <w:pPr>
        <w:pStyle w:val="TextosemFormatao"/>
        <w:jc w:val="both"/>
        <w:rPr>
          <w:rFonts w:ascii="Times New Roman" w:hAnsi="Times New Roman"/>
          <w:color w:val="000000" w:themeColor="text1"/>
          <w:sz w:val="24"/>
          <w:szCs w:val="24"/>
        </w:rPr>
      </w:pPr>
      <w:r w:rsidRPr="007A08CE">
        <w:rPr>
          <w:rFonts w:ascii="Times New Roman" w:hAnsi="Times New Roman"/>
          <w:color w:val="000000" w:themeColor="text1"/>
          <w:sz w:val="24"/>
          <w:szCs w:val="24"/>
        </w:rPr>
        <w:t>12.9 Será julgada a proposta de preços mais vantajosa, aquela da empresa Habilitada que apresentar o menor preço global.</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t>12.10 As propostas serão classificadas em ordem de valor crescente de acordo com os preços globais, sendo considerada vencedora para fins de adjudicação a Proponente que tiver apresentado a proposta considerada a mais vantajosa.</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lastRenderedPageBreak/>
        <w:cr/>
        <w:t xml:space="preserve">12.11 </w:t>
      </w:r>
      <w:r w:rsidRPr="007A08CE">
        <w:rPr>
          <w:rFonts w:ascii="Times New Roman" w:hAnsi="Times New Roman"/>
          <w:color w:val="000000" w:themeColor="text1"/>
          <w:sz w:val="24"/>
          <w:szCs w:val="24"/>
        </w:rPr>
        <w:tab/>
        <w:t>A COMISSÃO PERMANENTE DE LICITAÇÃO fará a conferência da planilha de serviços, que contém os preços unitários e as quantidades propostas. Constatado erro aritmético ou de anotação no preenchimento, serão efetuadas as devidas correções. Para fim de rejeição, comparação e classificação das propostas de preços, prevalecerá o valor global corrigido, quer seja para mais ou para menos.</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t xml:space="preserve">12.12 </w:t>
      </w:r>
      <w:r w:rsidRPr="007A08CE">
        <w:rPr>
          <w:rFonts w:ascii="Times New Roman" w:hAnsi="Times New Roman"/>
          <w:color w:val="000000" w:themeColor="text1"/>
          <w:sz w:val="24"/>
          <w:szCs w:val="24"/>
        </w:rPr>
        <w:tab/>
        <w:t>Para todos os efeitos, será considerado como correto e válido o preço unitário indicado pela proponente na planilha de serviços.</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t>12.13 Não será aceita proposta que apresente preços unitários simbólicos, irrisórios ou de valor zero, ou ainda, incompatíveis com os preços dos insumos e salários de mercado da região, a não ser que sejam amplamente justificados e aceitos pela COMISSÃO PERMANENTE DE LICITAÇÃO.</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t xml:space="preserve">12.14 </w:t>
      </w:r>
      <w:r w:rsidRPr="007A08CE">
        <w:rPr>
          <w:rFonts w:ascii="Times New Roman" w:hAnsi="Times New Roman"/>
          <w:color w:val="000000" w:themeColor="text1"/>
          <w:sz w:val="24"/>
          <w:szCs w:val="24"/>
        </w:rPr>
        <w:tab/>
        <w:t xml:space="preserve">Será desclassificada a proposta que venha a ser considerada </w:t>
      </w:r>
      <w:proofErr w:type="spellStart"/>
      <w:r w:rsidRPr="007A08CE">
        <w:rPr>
          <w:rFonts w:ascii="Times New Roman" w:hAnsi="Times New Roman"/>
          <w:color w:val="000000" w:themeColor="text1"/>
          <w:sz w:val="24"/>
          <w:szCs w:val="24"/>
        </w:rPr>
        <w:t>inexeqüível</w:t>
      </w:r>
      <w:proofErr w:type="spellEnd"/>
      <w:r w:rsidRPr="007A08CE">
        <w:rPr>
          <w:rFonts w:ascii="Times New Roman" w:hAnsi="Times New Roman"/>
          <w:color w:val="000000" w:themeColor="text1"/>
          <w:sz w:val="24"/>
          <w:szCs w:val="24"/>
        </w:rPr>
        <w:t xml:space="preserve"> pela COMISSÃO PERMANENTE DE LICITAÇÃO, quando for razoável concluir que a proponente não seria capaz de executar o contrato ao preço de sua oferta, na forma estabelecida pela Lei nº 8.666/93 e suas alterações.</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t>12.15 No caso de haver divergência entre o valor global grafado em algarismos e o grafado por extenso, prevalecerá este último.</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t>12.16 Ocorrendo empate entre duas ou mais propostas, depois de obedecido o disposto no parágrafo 2º, artigo 3º, da Lei 8.666/93, a licitação será decidida por sorteio promovido pela COMISSÃO PERMANENTE DE LICITAÇÃO, na presença dos representantes das empresas.</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r>
      <w:r w:rsidRPr="007A08CE">
        <w:rPr>
          <w:rFonts w:ascii="Times New Roman" w:hAnsi="Times New Roman"/>
          <w:b/>
          <w:color w:val="000000" w:themeColor="text1"/>
          <w:sz w:val="24"/>
          <w:szCs w:val="24"/>
        </w:rPr>
        <w:t>13. DECLARAÇÃO DO VENCEDOR, HOMOLOGAÇÃO E ADJUDICAÇÃO</w:t>
      </w:r>
      <w:r w:rsidRPr="007A08CE">
        <w:rPr>
          <w:rFonts w:ascii="Times New Roman" w:hAnsi="Times New Roman"/>
          <w:b/>
          <w:color w:val="000000" w:themeColor="text1"/>
          <w:sz w:val="24"/>
          <w:szCs w:val="24"/>
        </w:rPr>
        <w:cr/>
      </w:r>
      <w:r w:rsidRPr="007A08CE">
        <w:rPr>
          <w:rFonts w:ascii="Times New Roman" w:hAnsi="Times New Roman"/>
          <w:color w:val="000000" w:themeColor="text1"/>
          <w:sz w:val="24"/>
          <w:szCs w:val="24"/>
        </w:rPr>
        <w:cr/>
        <w:t xml:space="preserve">13.1 Até a assinatura do termo de contrato de empreitada, o Município de </w:t>
      </w:r>
      <w:r w:rsidR="006B698E">
        <w:rPr>
          <w:rFonts w:ascii="Times New Roman" w:hAnsi="Times New Roman"/>
          <w:color w:val="000000" w:themeColor="text1"/>
          <w:sz w:val="24"/>
          <w:szCs w:val="24"/>
        </w:rPr>
        <w:t>Mara Rosa</w:t>
      </w:r>
      <w:r w:rsidRPr="007A08CE">
        <w:rPr>
          <w:rFonts w:ascii="Times New Roman" w:hAnsi="Times New Roman"/>
          <w:color w:val="000000" w:themeColor="text1"/>
          <w:sz w:val="24"/>
          <w:szCs w:val="24"/>
        </w:rPr>
        <w:t>, poderá desclassificar, por despacho fundamentado, qualquer proponente, sem que lhe caiba indenização ou ressarcimento e sem prejuízo de outras sanções cabíveis, havendo conhecimento de qualquer fato ou circunstância, anterior ou posterior ao julgamento da licitação, que desabone sua idoneidade ou capacidade financeira, técnica ou administrativa.</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r>
      <w:smartTag w:uri="urn:schemas-microsoft-com:office:smarttags" w:element="metricconverter">
        <w:smartTagPr>
          <w:attr w:name="ProductID" w:val="13.2 A"/>
        </w:smartTagPr>
        <w:r w:rsidRPr="007A08CE">
          <w:rPr>
            <w:rFonts w:ascii="Times New Roman" w:hAnsi="Times New Roman"/>
            <w:color w:val="000000" w:themeColor="text1"/>
            <w:sz w:val="24"/>
            <w:szCs w:val="24"/>
          </w:rPr>
          <w:t>13.2 A</w:t>
        </w:r>
      </w:smartTag>
      <w:r w:rsidRPr="007A08CE">
        <w:rPr>
          <w:rFonts w:ascii="Times New Roman" w:hAnsi="Times New Roman"/>
          <w:color w:val="000000" w:themeColor="text1"/>
          <w:sz w:val="24"/>
          <w:szCs w:val="24"/>
        </w:rPr>
        <w:t xml:space="preserve"> execução das obras ou serviços dar-se-á mediante termo de contrato de empreitada, a ser firmado entre o Município de </w:t>
      </w:r>
      <w:r w:rsidR="006B698E">
        <w:rPr>
          <w:rFonts w:ascii="Times New Roman" w:hAnsi="Times New Roman"/>
          <w:color w:val="000000" w:themeColor="text1"/>
          <w:sz w:val="24"/>
          <w:szCs w:val="24"/>
        </w:rPr>
        <w:t xml:space="preserve">Mara </w:t>
      </w:r>
      <w:proofErr w:type="spellStart"/>
      <w:r w:rsidR="006B698E">
        <w:rPr>
          <w:rFonts w:ascii="Times New Roman" w:hAnsi="Times New Roman"/>
          <w:color w:val="000000" w:themeColor="text1"/>
          <w:sz w:val="24"/>
          <w:szCs w:val="24"/>
        </w:rPr>
        <w:t>Rosa</w:t>
      </w:r>
      <w:r w:rsidRPr="007A08CE">
        <w:rPr>
          <w:rFonts w:ascii="Times New Roman" w:hAnsi="Times New Roman"/>
          <w:color w:val="000000" w:themeColor="text1"/>
          <w:sz w:val="24"/>
          <w:szCs w:val="24"/>
        </w:rPr>
        <w:t>e</w:t>
      </w:r>
      <w:proofErr w:type="spellEnd"/>
      <w:r w:rsidRPr="007A08CE">
        <w:rPr>
          <w:rFonts w:ascii="Times New Roman" w:hAnsi="Times New Roman"/>
          <w:color w:val="000000" w:themeColor="text1"/>
          <w:sz w:val="24"/>
          <w:szCs w:val="24"/>
        </w:rPr>
        <w:t xml:space="preserve"> a proponente vencedora da licitação, após a homologação da licitação.</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r>
      <w:smartTag w:uri="urn:schemas-microsoft-com:office:smarttags" w:element="metricconverter">
        <w:smartTagPr>
          <w:attr w:name="ProductID" w:val="13.3 A"/>
        </w:smartTagPr>
        <w:r w:rsidRPr="007A08CE">
          <w:rPr>
            <w:rFonts w:ascii="Times New Roman" w:hAnsi="Times New Roman"/>
            <w:color w:val="000000" w:themeColor="text1"/>
            <w:sz w:val="24"/>
            <w:szCs w:val="24"/>
          </w:rPr>
          <w:t>13.3 A</w:t>
        </w:r>
      </w:smartTag>
      <w:r w:rsidRPr="007A08CE">
        <w:rPr>
          <w:rFonts w:ascii="Times New Roman" w:hAnsi="Times New Roman"/>
          <w:color w:val="000000" w:themeColor="text1"/>
          <w:sz w:val="24"/>
          <w:szCs w:val="24"/>
        </w:rPr>
        <w:t xml:space="preserve"> proponente vencedora será convocada para, dentro do prazo máximo de 05 (cinco) dias úteis, sob pena de desclassificação, sujeitando-se, ainda, às penalidades previstas em lei, assinar o termo de contrato de empreitada, conforme </w:t>
      </w:r>
      <w:r w:rsidR="00237B72">
        <w:rPr>
          <w:rFonts w:ascii="Times New Roman" w:hAnsi="Times New Roman"/>
          <w:b/>
          <w:color w:val="000000" w:themeColor="text1"/>
          <w:sz w:val="24"/>
          <w:szCs w:val="24"/>
        </w:rPr>
        <w:t>ANEXO 11</w:t>
      </w:r>
      <w:r w:rsidRPr="007A08CE">
        <w:rPr>
          <w:rFonts w:ascii="Times New Roman" w:hAnsi="Times New Roman"/>
          <w:color w:val="000000" w:themeColor="text1"/>
          <w:sz w:val="24"/>
          <w:szCs w:val="24"/>
        </w:rPr>
        <w:t>.</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t xml:space="preserve">13.4 É facultada o Município de </w:t>
      </w:r>
      <w:r w:rsidR="006B698E">
        <w:rPr>
          <w:rFonts w:ascii="Times New Roman" w:hAnsi="Times New Roman"/>
          <w:color w:val="000000" w:themeColor="text1"/>
          <w:sz w:val="24"/>
          <w:szCs w:val="24"/>
        </w:rPr>
        <w:t>Mara Rosa</w:t>
      </w:r>
      <w:r w:rsidRPr="007A08CE">
        <w:rPr>
          <w:rFonts w:ascii="Times New Roman" w:hAnsi="Times New Roman"/>
          <w:color w:val="000000" w:themeColor="text1"/>
          <w:sz w:val="24"/>
          <w:szCs w:val="24"/>
        </w:rPr>
        <w:t xml:space="preserve">, quando a convocada não assinar o termo de </w:t>
      </w:r>
      <w:r w:rsidRPr="007A08CE">
        <w:rPr>
          <w:rFonts w:ascii="Times New Roman" w:hAnsi="Times New Roman"/>
          <w:color w:val="000000" w:themeColor="text1"/>
          <w:sz w:val="24"/>
          <w:szCs w:val="24"/>
        </w:rPr>
        <w:lastRenderedPageBreak/>
        <w:t>contrato de empreitada no prazo e nas condições estabelecidas, convocar a segunda classificada, e, não o fazendo, convocar a terceira classificada e assim sucessivamente até se efetivar a formalização do termo de contrato de empreitada, ou revogar a licitação independente das penalidades  previstas no presente Edital.</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t xml:space="preserve">13.5 O resultado da licitação será homologado pela </w:t>
      </w:r>
      <w:r w:rsidR="001B56F4">
        <w:rPr>
          <w:rFonts w:ascii="Times New Roman" w:hAnsi="Times New Roman"/>
          <w:color w:val="000000" w:themeColor="text1"/>
          <w:sz w:val="24"/>
          <w:szCs w:val="24"/>
        </w:rPr>
        <w:t>Prefeito Municipal de Mara Rosa</w:t>
      </w:r>
    </w:p>
    <w:p w:rsidR="003A43AE" w:rsidRDefault="003A43AE" w:rsidP="003A43AE">
      <w:pPr>
        <w:pStyle w:val="TextosemFormatao"/>
        <w:jc w:val="both"/>
        <w:rPr>
          <w:rFonts w:ascii="Times New Roman" w:hAnsi="Times New Roman"/>
          <w:color w:val="000000" w:themeColor="text1"/>
          <w:sz w:val="24"/>
          <w:szCs w:val="24"/>
        </w:rPr>
      </w:pPr>
      <w:r w:rsidRPr="007A08CE">
        <w:rPr>
          <w:rFonts w:ascii="Times New Roman" w:hAnsi="Times New Roman"/>
          <w:b/>
          <w:color w:val="000000" w:themeColor="text1"/>
          <w:sz w:val="24"/>
          <w:szCs w:val="24"/>
        </w:rPr>
        <w:t>14. DOS RECURSOS E IMPUGNAÇÕES</w:t>
      </w:r>
      <w:r w:rsidRPr="007A08CE">
        <w:rPr>
          <w:rFonts w:ascii="Times New Roman" w:hAnsi="Times New Roman"/>
          <w:b/>
          <w:color w:val="000000" w:themeColor="text1"/>
          <w:sz w:val="24"/>
          <w:szCs w:val="24"/>
        </w:rPr>
        <w:cr/>
      </w:r>
      <w:r w:rsidRPr="007A08CE">
        <w:rPr>
          <w:rFonts w:ascii="Times New Roman" w:hAnsi="Times New Roman"/>
          <w:color w:val="000000" w:themeColor="text1"/>
          <w:sz w:val="24"/>
          <w:szCs w:val="24"/>
        </w:rPr>
        <w:cr/>
        <w:t>14.1 É facultado a qualquer proponente formular reclamações e impugnações no transcurso das sessões públicas da licitação, para que constem em ata dos trabalhos.</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t xml:space="preserve">14.2 Na ata de abertura das propostas, poderão ser registradas observações feitas por parte das proponentes, que poderão ou não ser levadas em consideração pela COMISSÃO PERMANENTE DE LICITAÇÃO para efeito de julgamento. No prazo máximo de 5 (cinco) dias úteis seguintes a publicação da ata, qualquer proponente poderá interpor recurso administrativo, via protocolo geral, junto o Município de </w:t>
      </w:r>
      <w:r w:rsidR="006B698E">
        <w:rPr>
          <w:rFonts w:ascii="Times New Roman" w:hAnsi="Times New Roman"/>
          <w:color w:val="000000" w:themeColor="text1"/>
          <w:sz w:val="24"/>
          <w:szCs w:val="24"/>
        </w:rPr>
        <w:t>Mara Rosa</w:t>
      </w:r>
      <w:r w:rsidRPr="007A08CE">
        <w:rPr>
          <w:rFonts w:ascii="Times New Roman" w:hAnsi="Times New Roman"/>
          <w:color w:val="000000" w:themeColor="text1"/>
          <w:sz w:val="24"/>
          <w:szCs w:val="24"/>
        </w:rPr>
        <w:t>.</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t>14.3 Cabe à COMISSÃO PERMANENTE DE LICITAÇÃO e à proponente observarem o disposto no Artigo 109 da Lei Federal Nº 8.666/93 e suas alterações.</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t>14.4 Os Recursos Administrativos deverão ser formalizados por escrito ao Presidente da Comissão de Licitação da Prefeitura, mediante comunicação direta protocolada junto ao setor de Protocolo. Os recursos interpostos fora do prazo não serão tramitados</w:t>
      </w:r>
      <w:r>
        <w:rPr>
          <w:rFonts w:ascii="Times New Roman" w:hAnsi="Times New Roman"/>
          <w:color w:val="000000" w:themeColor="text1"/>
          <w:sz w:val="24"/>
          <w:szCs w:val="24"/>
        </w:rPr>
        <w:t>.</w:t>
      </w:r>
    </w:p>
    <w:p w:rsidR="003A43AE" w:rsidRPr="00DA3159" w:rsidRDefault="003A43AE" w:rsidP="003A43AE">
      <w:pPr>
        <w:pStyle w:val="TextosemFormatao"/>
        <w:jc w:val="both"/>
        <w:rPr>
          <w:rFonts w:ascii="Times New Roman" w:hAnsi="Times New Roman"/>
          <w:color w:val="000000" w:themeColor="text1"/>
          <w:sz w:val="24"/>
          <w:szCs w:val="24"/>
        </w:rPr>
      </w:pPr>
    </w:p>
    <w:p w:rsidR="003A43AE" w:rsidRPr="007A08CE" w:rsidRDefault="003A43AE" w:rsidP="003A43AE">
      <w:pPr>
        <w:pStyle w:val="TextosemFormatao"/>
        <w:jc w:val="both"/>
        <w:rPr>
          <w:rFonts w:ascii="Times New Roman" w:hAnsi="Times New Roman"/>
          <w:color w:val="000000" w:themeColor="text1"/>
          <w:sz w:val="24"/>
          <w:szCs w:val="24"/>
        </w:rPr>
      </w:pPr>
      <w:r w:rsidRPr="007A08CE">
        <w:rPr>
          <w:rFonts w:ascii="Times New Roman" w:hAnsi="Times New Roman"/>
          <w:b/>
          <w:color w:val="000000" w:themeColor="text1"/>
          <w:sz w:val="24"/>
          <w:szCs w:val="24"/>
        </w:rPr>
        <w:t>15. DOS PREÇOS</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t>15.1 Os preços unitários contratuais para a execução dos SERVIÇOS serão aqueles constantes da “Planilha de Quantidades de Preços”, propostos pela LICITANTE vencedora, tendo como data base para efeito de aplicação de reajustamento, o mês da apresentação da proposta.</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t>15.2 Os preços unitários oferecidos e contratados remunerarão todas as despesas com a execução dos SERVIÇOS, e devem compreender todos os custos com materiais, mão-de-obra, encargos sociais e trabalhistas e demais despesas, conforme legislação vigente.</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t xml:space="preserve">15.3 Em havendo alterações de insumos ou qualquer outra razão que motivem a necessidade do restabelecimento da relação que as partes pactuaram inicialmente entre os encargos da CONTRATADA e a retribuição do Município de </w:t>
      </w:r>
      <w:r w:rsidR="006B698E">
        <w:rPr>
          <w:rFonts w:ascii="Times New Roman" w:hAnsi="Times New Roman"/>
          <w:color w:val="000000" w:themeColor="text1"/>
          <w:sz w:val="24"/>
          <w:szCs w:val="24"/>
        </w:rPr>
        <w:t>Mara Rosa</w:t>
      </w:r>
      <w:r w:rsidRPr="007A08CE">
        <w:rPr>
          <w:rFonts w:ascii="Times New Roman" w:hAnsi="Times New Roman"/>
          <w:color w:val="000000" w:themeColor="text1"/>
          <w:sz w:val="24"/>
          <w:szCs w:val="24"/>
        </w:rPr>
        <w:t xml:space="preserve"> para a justa remuneração dos serviços, as partes deverão promover o reequilíbrio econômico e financeiro do contrato, nos termos estabelecidos no art. 65 da Lei 8.666/93 e suas posteriores alterações.</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r>
      <w:r w:rsidRPr="007A08CE">
        <w:rPr>
          <w:rFonts w:ascii="Times New Roman" w:hAnsi="Times New Roman"/>
          <w:b/>
          <w:color w:val="000000" w:themeColor="text1"/>
          <w:sz w:val="24"/>
          <w:szCs w:val="24"/>
        </w:rPr>
        <w:t>16.  DO REAJUSTE</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t xml:space="preserve">16.1 </w:t>
      </w:r>
      <w:r w:rsidRPr="007A08CE">
        <w:rPr>
          <w:rFonts w:ascii="Times New Roman" w:hAnsi="Times New Roman"/>
          <w:color w:val="000000" w:themeColor="text1"/>
          <w:sz w:val="24"/>
          <w:szCs w:val="24"/>
        </w:rPr>
        <w:tab/>
        <w:t xml:space="preserve">A periodicidade mínima de reajuste ou revisão dos valores das parcelas do </w:t>
      </w:r>
      <w:r w:rsidRPr="007A08CE">
        <w:rPr>
          <w:rFonts w:ascii="Times New Roman" w:hAnsi="Times New Roman"/>
          <w:color w:val="000000" w:themeColor="text1"/>
          <w:sz w:val="24"/>
          <w:szCs w:val="24"/>
        </w:rPr>
        <w:lastRenderedPageBreak/>
        <w:t>cronograma físico-financeiro da proposta será de 01 (um) ano, contado a partir da data limite para apresentação da Proposta. Este período poderá ser modificado por ato do Governo Federal. Após este prazo as parcelas remanescentes serão reajustadas pelos Índices da Fundação Getúlio Vargas, observada a seguinte fórmula:</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r>
      <w:r w:rsidRPr="007A08CE">
        <w:rPr>
          <w:rFonts w:ascii="Times New Roman" w:hAnsi="Times New Roman"/>
          <w:b/>
          <w:color w:val="000000" w:themeColor="text1"/>
          <w:sz w:val="24"/>
          <w:szCs w:val="24"/>
        </w:rPr>
        <w:t xml:space="preserve">        I1 - </w:t>
      </w:r>
      <w:proofErr w:type="spellStart"/>
      <w:r w:rsidRPr="007A08CE">
        <w:rPr>
          <w:rFonts w:ascii="Times New Roman" w:hAnsi="Times New Roman"/>
          <w:b/>
          <w:color w:val="000000" w:themeColor="text1"/>
          <w:sz w:val="24"/>
          <w:szCs w:val="24"/>
        </w:rPr>
        <w:t>Io</w:t>
      </w:r>
      <w:proofErr w:type="spellEnd"/>
      <w:r w:rsidRPr="007A08CE">
        <w:rPr>
          <w:rFonts w:ascii="Times New Roman" w:hAnsi="Times New Roman"/>
          <w:b/>
          <w:color w:val="000000" w:themeColor="text1"/>
          <w:sz w:val="24"/>
          <w:szCs w:val="24"/>
        </w:rPr>
        <w:cr/>
        <w:t xml:space="preserve">R = ----------- x  V       </w:t>
      </w:r>
      <w:r w:rsidRPr="007A08CE">
        <w:rPr>
          <w:rFonts w:ascii="Times New Roman" w:hAnsi="Times New Roman"/>
          <w:b/>
          <w:color w:val="000000" w:themeColor="text1"/>
          <w:sz w:val="24"/>
          <w:szCs w:val="24"/>
        </w:rPr>
        <w:cr/>
      </w:r>
      <w:proofErr w:type="spellStart"/>
      <w:r w:rsidRPr="007A08CE">
        <w:rPr>
          <w:rFonts w:ascii="Times New Roman" w:hAnsi="Times New Roman"/>
          <w:b/>
          <w:color w:val="000000" w:themeColor="text1"/>
          <w:sz w:val="24"/>
          <w:szCs w:val="24"/>
        </w:rPr>
        <w:t>Io</w:t>
      </w:r>
      <w:proofErr w:type="spellEnd"/>
      <w:r w:rsidRPr="007A08CE">
        <w:rPr>
          <w:rFonts w:ascii="Times New Roman" w:hAnsi="Times New Roman"/>
          <w:b/>
          <w:color w:val="000000" w:themeColor="text1"/>
          <w:sz w:val="24"/>
          <w:szCs w:val="24"/>
        </w:rPr>
        <w:cr/>
      </w:r>
      <w:r w:rsidRPr="007A08CE">
        <w:rPr>
          <w:rFonts w:ascii="Times New Roman" w:hAnsi="Times New Roman"/>
          <w:color w:val="000000" w:themeColor="text1"/>
          <w:sz w:val="24"/>
          <w:szCs w:val="24"/>
        </w:rPr>
        <w:t>Onde:</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t>R =  Valor de reajustamento</w:t>
      </w:r>
      <w:r w:rsidRPr="007A08CE">
        <w:rPr>
          <w:rFonts w:ascii="Times New Roman" w:hAnsi="Times New Roman"/>
          <w:color w:val="000000" w:themeColor="text1"/>
          <w:sz w:val="24"/>
          <w:szCs w:val="24"/>
        </w:rPr>
        <w:cr/>
        <w:t>I1 =  Índice do 12º mês após a apresentação de ofertas</w:t>
      </w:r>
      <w:r w:rsidRPr="007A08CE">
        <w:rPr>
          <w:rFonts w:ascii="Times New Roman" w:hAnsi="Times New Roman"/>
          <w:color w:val="000000" w:themeColor="text1"/>
          <w:sz w:val="24"/>
          <w:szCs w:val="24"/>
        </w:rPr>
        <w:cr/>
      </w:r>
      <w:proofErr w:type="spellStart"/>
      <w:r w:rsidRPr="007A08CE">
        <w:rPr>
          <w:rFonts w:ascii="Times New Roman" w:hAnsi="Times New Roman"/>
          <w:color w:val="000000" w:themeColor="text1"/>
          <w:sz w:val="24"/>
          <w:szCs w:val="24"/>
        </w:rPr>
        <w:t>Io</w:t>
      </w:r>
      <w:proofErr w:type="spellEnd"/>
      <w:r w:rsidRPr="007A08CE">
        <w:rPr>
          <w:rFonts w:ascii="Times New Roman" w:hAnsi="Times New Roman"/>
          <w:color w:val="000000" w:themeColor="text1"/>
          <w:sz w:val="24"/>
          <w:szCs w:val="24"/>
        </w:rPr>
        <w:t xml:space="preserve"> =  Índice do mês de apresentação de ofertas</w:t>
      </w:r>
      <w:r w:rsidRPr="007A08CE">
        <w:rPr>
          <w:rFonts w:ascii="Times New Roman" w:hAnsi="Times New Roman"/>
          <w:color w:val="000000" w:themeColor="text1"/>
          <w:sz w:val="24"/>
          <w:szCs w:val="24"/>
        </w:rPr>
        <w:cr/>
        <w:t>V  =  Valor das obras e/ou serviços realizados a preços iniciais</w:t>
      </w:r>
      <w:r w:rsidRPr="007A08CE">
        <w:rPr>
          <w:rFonts w:ascii="Times New Roman" w:hAnsi="Times New Roman"/>
          <w:color w:val="000000" w:themeColor="text1"/>
          <w:sz w:val="24"/>
          <w:szCs w:val="24"/>
        </w:rPr>
        <w:cr/>
      </w:r>
    </w:p>
    <w:p w:rsidR="003A43AE" w:rsidRPr="007A08CE" w:rsidRDefault="003A43AE" w:rsidP="003A43AE">
      <w:pPr>
        <w:pStyle w:val="TextosemFormatao"/>
        <w:jc w:val="both"/>
        <w:rPr>
          <w:rFonts w:ascii="Times New Roman" w:hAnsi="Times New Roman"/>
          <w:color w:val="000000" w:themeColor="text1"/>
          <w:sz w:val="24"/>
          <w:szCs w:val="24"/>
        </w:rPr>
      </w:pPr>
      <w:r w:rsidRPr="007A08CE">
        <w:rPr>
          <w:rFonts w:ascii="Times New Roman" w:hAnsi="Times New Roman"/>
          <w:color w:val="000000" w:themeColor="text1"/>
          <w:sz w:val="24"/>
          <w:szCs w:val="24"/>
        </w:rPr>
        <w:t>16.2 Na hipótese de inexistência do índice correspondente na data do fechamento da medição, será adotada, a título provisório, o último índice acrescido do percentual de variação mensal ocorrida entre o último e o penúltimo índices conhecidos.</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t xml:space="preserve">16.3 Os ajustes serão efetuados nas medições posteriores, tão logo sejam conhecidos os respectivos índices. </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t>16.4 Em havendo alteração unilateral do contrato que aumente os encargos da CONTRATADA, o MUNICÍPIO deverá restabelecer, por aditamento, o equilíbrio econômico-financeiro inicial.</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t>16.5 Os pagamentos decorrentes de atualização financeira pelo atraso de pagamento, não dependerão de Termo Aditivo à Contratada.</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t>16.6 As faturas e atualização financeira pelo atraso de pagamentos deverão ser apresentadas em separado das faturas mensais de serviços e seguirão os mesmos prazos estabelecidos para estas.</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t>16.7 As faturas de atualização financeira pelo prazo de pagamento deverão conter no seu histórico os índices de cálculo.</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r>
      <w:r w:rsidRPr="007A08CE">
        <w:rPr>
          <w:rFonts w:ascii="Times New Roman" w:hAnsi="Times New Roman"/>
          <w:b/>
          <w:color w:val="000000" w:themeColor="text1"/>
          <w:sz w:val="24"/>
          <w:szCs w:val="24"/>
        </w:rPr>
        <w:t>17. DO CONTROLE E PAGAMENTO</w:t>
      </w:r>
      <w:r w:rsidRPr="007A08CE">
        <w:rPr>
          <w:rFonts w:ascii="Times New Roman" w:hAnsi="Times New Roman"/>
          <w:color w:val="000000" w:themeColor="text1"/>
          <w:sz w:val="24"/>
          <w:szCs w:val="24"/>
        </w:rPr>
        <w:cr/>
        <w:t>17.1 O pagamento será efetuado em moeda brasileira corrente, após a apresentação da fatura dos serviços executados e documentos pertinentes devidamente protocolados, desde que atendidas as condições para liberação das parcelas.</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t>17.2 O faturamento deverá ser apresentado e protocolado em 2 (duas) vias, na sede da contratante.</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r>
      <w:smartTag w:uri="urn:schemas-microsoft-com:office:smarttags" w:element="metricconverter">
        <w:smartTagPr>
          <w:attr w:name="ProductID" w:val="17.3 A"/>
        </w:smartTagPr>
        <w:r w:rsidRPr="007A08CE">
          <w:rPr>
            <w:rFonts w:ascii="Times New Roman" w:hAnsi="Times New Roman"/>
            <w:color w:val="000000" w:themeColor="text1"/>
            <w:sz w:val="24"/>
            <w:szCs w:val="24"/>
          </w:rPr>
          <w:t>17.3 A</w:t>
        </w:r>
      </w:smartTag>
      <w:r w:rsidRPr="007A08CE">
        <w:rPr>
          <w:rFonts w:ascii="Times New Roman" w:hAnsi="Times New Roman"/>
          <w:color w:val="000000" w:themeColor="text1"/>
          <w:sz w:val="24"/>
          <w:szCs w:val="24"/>
        </w:rPr>
        <w:t xml:space="preserve"> fiscalização procederá às medições mensais baseadas nos serviços efetivamente realizados no período, multiplicados por seus preços unitários, para que se permita a </w:t>
      </w:r>
      <w:r w:rsidRPr="007A08CE">
        <w:rPr>
          <w:rFonts w:ascii="Times New Roman" w:hAnsi="Times New Roman"/>
          <w:color w:val="000000" w:themeColor="text1"/>
          <w:sz w:val="24"/>
          <w:szCs w:val="24"/>
        </w:rPr>
        <w:lastRenderedPageBreak/>
        <w:t>elaboração do processo de faturamento.</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t>17.4 Todas as propostas serão apresentadas em REAIS (R$), tanto nos Preços Unitários como no Valor Total da Proposta.</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r>
      <w:r w:rsidRPr="007A08CE">
        <w:rPr>
          <w:rFonts w:ascii="Times New Roman" w:hAnsi="Times New Roman"/>
          <w:b/>
          <w:color w:val="000000" w:themeColor="text1"/>
          <w:sz w:val="24"/>
          <w:szCs w:val="24"/>
        </w:rPr>
        <w:t>18.  DA GARANTIA DO CONTRATO</w:t>
      </w:r>
      <w:r w:rsidRPr="007A08CE">
        <w:rPr>
          <w:rFonts w:ascii="Times New Roman" w:hAnsi="Times New Roman"/>
          <w:b/>
          <w:color w:val="000000" w:themeColor="text1"/>
          <w:sz w:val="24"/>
          <w:szCs w:val="24"/>
        </w:rPr>
        <w:cr/>
      </w:r>
      <w:r w:rsidRPr="007A08CE">
        <w:rPr>
          <w:rFonts w:ascii="Times New Roman" w:hAnsi="Times New Roman"/>
          <w:color w:val="000000" w:themeColor="text1"/>
          <w:sz w:val="24"/>
          <w:szCs w:val="24"/>
        </w:rPr>
        <w:cr/>
      </w:r>
      <w:smartTag w:uri="urn:schemas-microsoft-com:office:smarttags" w:element="metricconverter">
        <w:smartTagPr>
          <w:attr w:name="ProductID" w:val="18.1 A"/>
        </w:smartTagPr>
        <w:r w:rsidRPr="007A08CE">
          <w:rPr>
            <w:rFonts w:ascii="Times New Roman" w:hAnsi="Times New Roman"/>
            <w:color w:val="000000" w:themeColor="text1"/>
            <w:sz w:val="24"/>
            <w:szCs w:val="24"/>
          </w:rPr>
          <w:t>18.1 A</w:t>
        </w:r>
      </w:smartTag>
      <w:r w:rsidRPr="007A08CE">
        <w:rPr>
          <w:rFonts w:ascii="Times New Roman" w:hAnsi="Times New Roman"/>
          <w:color w:val="000000" w:themeColor="text1"/>
          <w:sz w:val="24"/>
          <w:szCs w:val="24"/>
        </w:rPr>
        <w:t xml:space="preserve"> proponente vencedora, quando da assinatura do termo de contrato de empreitada, deverá, sob pena de desclassificação, apresentar comprovação de formalização da caução de garantia de execução, que servirá de garantia à fiel observância das obrigações contratuais.</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t>18.2 O valor da caução de garantia de execução será obtido pela aplicação de 1% (um por cento) sobre o valor global do termo de contrato de empreitada.</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t>18.3 Qualquer majoração do valor contratual obrigará a contratada a depositar, nas mesmas modalidades dos itens anteriores, valor correspondente a 1% (um por cento) do valor da alteração ou alterar o valor do título de garantia de cumprimento no mesmo montante da majoração do contrato, que fará parte integrante da caução de garantia de execução. No caso de redução do valor contratual, poderá a contratada ajustar o valor da caução de garantia de execução, se assim o desejar.</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t>18.4 No caso de inadimplência das obrigações e/ou rescisão do termo de contrato de empreitada, não será devolvida a caução de garantia de execução à contratada.</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r>
      <w:smartTag w:uri="urn:schemas-microsoft-com:office:smarttags" w:element="metricconverter">
        <w:smartTagPr>
          <w:attr w:name="ProductID" w:val="18.5 A"/>
        </w:smartTagPr>
        <w:r w:rsidRPr="007A08CE">
          <w:rPr>
            <w:rFonts w:ascii="Times New Roman" w:hAnsi="Times New Roman"/>
            <w:color w:val="000000" w:themeColor="text1"/>
            <w:sz w:val="24"/>
            <w:szCs w:val="24"/>
          </w:rPr>
          <w:t>18.5 A</w:t>
        </w:r>
      </w:smartTag>
      <w:r w:rsidRPr="007A08CE">
        <w:rPr>
          <w:rFonts w:ascii="Times New Roman" w:hAnsi="Times New Roman"/>
          <w:color w:val="000000" w:themeColor="text1"/>
          <w:sz w:val="24"/>
          <w:szCs w:val="24"/>
        </w:rPr>
        <w:t xml:space="preserve"> devolução da caução de garantia de execução, ou o valor que dela restar, dar-se-á mediante a apresentação de:</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t>a)</w:t>
      </w:r>
      <w:r w:rsidRPr="007A08CE">
        <w:rPr>
          <w:rFonts w:ascii="Times New Roman" w:hAnsi="Times New Roman"/>
          <w:color w:val="000000" w:themeColor="text1"/>
          <w:sz w:val="24"/>
          <w:szCs w:val="24"/>
        </w:rPr>
        <w:tab/>
        <w:t>termo de recebimento definitivo;</w:t>
      </w:r>
      <w:r w:rsidRPr="007A08CE">
        <w:rPr>
          <w:rFonts w:ascii="Times New Roman" w:hAnsi="Times New Roman"/>
          <w:color w:val="000000" w:themeColor="text1"/>
          <w:sz w:val="24"/>
          <w:szCs w:val="24"/>
        </w:rPr>
        <w:cr/>
        <w:t>b)</w:t>
      </w:r>
      <w:r w:rsidRPr="007A08CE">
        <w:rPr>
          <w:rFonts w:ascii="Times New Roman" w:hAnsi="Times New Roman"/>
          <w:color w:val="000000" w:themeColor="text1"/>
          <w:sz w:val="24"/>
          <w:szCs w:val="24"/>
        </w:rPr>
        <w:tab/>
        <w:t>certidão negativa de débitos, expedida pelo INSS, referente às obras e/ou serviços concluídos;</w:t>
      </w:r>
      <w:r w:rsidRPr="007A08CE">
        <w:rPr>
          <w:rFonts w:ascii="Times New Roman" w:hAnsi="Times New Roman"/>
          <w:color w:val="000000" w:themeColor="text1"/>
          <w:sz w:val="24"/>
          <w:szCs w:val="24"/>
        </w:rPr>
        <w:cr/>
      </w:r>
    </w:p>
    <w:p w:rsidR="003A43AE" w:rsidRPr="007A08CE" w:rsidRDefault="003A43AE" w:rsidP="003A43AE">
      <w:pPr>
        <w:pStyle w:val="TextosemFormatao"/>
        <w:jc w:val="both"/>
        <w:rPr>
          <w:rFonts w:ascii="Times New Roman" w:hAnsi="Times New Roman"/>
          <w:color w:val="000000" w:themeColor="text1"/>
          <w:sz w:val="24"/>
          <w:szCs w:val="24"/>
        </w:rPr>
      </w:pPr>
      <w:smartTag w:uri="urn:schemas-microsoft-com:office:smarttags" w:element="metricconverter">
        <w:smartTagPr>
          <w:attr w:name="ProductID" w:val="18.6 A"/>
        </w:smartTagPr>
        <w:r w:rsidRPr="007A08CE">
          <w:rPr>
            <w:rFonts w:ascii="Times New Roman" w:hAnsi="Times New Roman"/>
            <w:color w:val="000000" w:themeColor="text1"/>
            <w:sz w:val="24"/>
            <w:szCs w:val="24"/>
          </w:rPr>
          <w:t>18.6 A</w:t>
        </w:r>
      </w:smartTag>
      <w:r w:rsidRPr="007A08CE">
        <w:rPr>
          <w:rFonts w:ascii="Times New Roman" w:hAnsi="Times New Roman"/>
          <w:color w:val="000000" w:themeColor="text1"/>
          <w:sz w:val="24"/>
          <w:szCs w:val="24"/>
        </w:rPr>
        <w:t xml:space="preserve"> garantia será prestada em moeda corrente nacional, Fiança Bancária, Titulo da Divida Pública ou Seguro-Garantia.</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r>
      <w:r w:rsidRPr="007A08CE">
        <w:rPr>
          <w:rFonts w:ascii="Times New Roman" w:hAnsi="Times New Roman"/>
          <w:b/>
          <w:color w:val="000000" w:themeColor="text1"/>
          <w:sz w:val="24"/>
          <w:szCs w:val="24"/>
        </w:rPr>
        <w:t>19 - FISCALIZAÇÃO E RECEBIMENTO DA OBRA</w:t>
      </w:r>
      <w:r w:rsidRPr="007A08CE">
        <w:rPr>
          <w:rFonts w:ascii="Times New Roman" w:hAnsi="Times New Roman"/>
          <w:b/>
          <w:color w:val="000000" w:themeColor="text1"/>
          <w:sz w:val="24"/>
          <w:szCs w:val="24"/>
        </w:rPr>
        <w:cr/>
      </w:r>
      <w:r w:rsidRPr="007A08CE">
        <w:rPr>
          <w:rFonts w:ascii="Times New Roman" w:hAnsi="Times New Roman"/>
          <w:color w:val="000000" w:themeColor="text1"/>
          <w:sz w:val="24"/>
          <w:szCs w:val="24"/>
        </w:rPr>
        <w:cr/>
      </w:r>
      <w:smartTag w:uri="urn:schemas-microsoft-com:office:smarttags" w:element="metricconverter">
        <w:smartTagPr>
          <w:attr w:name="ProductID" w:val="19.1 A"/>
        </w:smartTagPr>
        <w:r w:rsidRPr="007A08CE">
          <w:rPr>
            <w:rFonts w:ascii="Times New Roman" w:hAnsi="Times New Roman"/>
            <w:color w:val="000000" w:themeColor="text1"/>
            <w:sz w:val="24"/>
            <w:szCs w:val="24"/>
          </w:rPr>
          <w:t>19.1 A</w:t>
        </w:r>
      </w:smartTag>
      <w:r w:rsidRPr="007A08CE">
        <w:rPr>
          <w:rFonts w:ascii="Times New Roman" w:hAnsi="Times New Roman"/>
          <w:color w:val="000000" w:themeColor="text1"/>
          <w:sz w:val="24"/>
          <w:szCs w:val="24"/>
        </w:rPr>
        <w:t xml:space="preserve"> fiscalização da execução das obras será feita por elemento devidamente credenciado, com responsabilidades específicas.</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r>
      <w:smartTag w:uri="urn:schemas-microsoft-com:office:smarttags" w:element="metricconverter">
        <w:smartTagPr>
          <w:attr w:name="ProductID" w:val="19.2 A"/>
        </w:smartTagPr>
        <w:r w:rsidRPr="007A08CE">
          <w:rPr>
            <w:rFonts w:ascii="Times New Roman" w:hAnsi="Times New Roman"/>
            <w:color w:val="000000" w:themeColor="text1"/>
            <w:sz w:val="24"/>
            <w:szCs w:val="24"/>
          </w:rPr>
          <w:t>19.2 A</w:t>
        </w:r>
      </w:smartTag>
      <w:r w:rsidRPr="007A08CE">
        <w:rPr>
          <w:rFonts w:ascii="Times New Roman" w:hAnsi="Times New Roman"/>
          <w:color w:val="000000" w:themeColor="text1"/>
          <w:sz w:val="24"/>
          <w:szCs w:val="24"/>
        </w:rPr>
        <w:t xml:space="preserve"> contratada deverá permitir que funcionários, engenheiros, especialistas e demais peritos enviados pela contratante:</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t>a)</w:t>
      </w:r>
      <w:r w:rsidRPr="007A08CE">
        <w:rPr>
          <w:rFonts w:ascii="Times New Roman" w:hAnsi="Times New Roman"/>
          <w:color w:val="000000" w:themeColor="text1"/>
          <w:sz w:val="24"/>
          <w:szCs w:val="24"/>
        </w:rPr>
        <w:tab/>
        <w:t>inspecionem a qualquer tempo a execução das obras e/ou serviços:</w:t>
      </w:r>
      <w:r w:rsidRPr="007A08CE">
        <w:rPr>
          <w:rFonts w:ascii="Times New Roman" w:hAnsi="Times New Roman"/>
          <w:color w:val="000000" w:themeColor="text1"/>
          <w:sz w:val="24"/>
          <w:szCs w:val="24"/>
        </w:rPr>
        <w:cr/>
        <w:t>b)</w:t>
      </w:r>
      <w:r w:rsidRPr="007A08CE">
        <w:rPr>
          <w:rFonts w:ascii="Times New Roman" w:hAnsi="Times New Roman"/>
          <w:color w:val="000000" w:themeColor="text1"/>
          <w:sz w:val="24"/>
          <w:szCs w:val="24"/>
        </w:rPr>
        <w:tab/>
        <w:t>examinem os registros e documentos que considerarem necessários conferir.</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lastRenderedPageBreak/>
        <w:t>19.3 No desempenho destas tarefas, deverão os técnicos da contratante, contar com a total colaboração da contratada.</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t>19.4 A contratada deverá manter em todos os locais de serviços um perfeito sistema de sinalização e segurança, principalmente nos de trabalho em vias públicas, de acordo com as normas de segurança do trabalho.</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r>
      <w:smartTag w:uri="urn:schemas-microsoft-com:office:smarttags" w:element="metricconverter">
        <w:smartTagPr>
          <w:attr w:name="ProductID" w:val="19.5 A"/>
        </w:smartTagPr>
        <w:r w:rsidRPr="007A08CE">
          <w:rPr>
            <w:rFonts w:ascii="Times New Roman" w:hAnsi="Times New Roman"/>
            <w:color w:val="000000" w:themeColor="text1"/>
            <w:sz w:val="24"/>
            <w:szCs w:val="24"/>
          </w:rPr>
          <w:t>19.5 A</w:t>
        </w:r>
      </w:smartTag>
      <w:r w:rsidRPr="007A08CE">
        <w:rPr>
          <w:rFonts w:ascii="Times New Roman" w:hAnsi="Times New Roman"/>
          <w:color w:val="000000" w:themeColor="text1"/>
          <w:sz w:val="24"/>
          <w:szCs w:val="24"/>
        </w:rPr>
        <w:t xml:space="preserve"> contratada deve manter nas obras e/ou serviços um projeto completo, o qual deverá ficar reservado para o manuseio da fiscalização e do pessoal do órgão financiador das obras e/ou serviços.</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r>
      <w:smartTag w:uri="urn:schemas-microsoft-com:office:smarttags" w:element="metricconverter">
        <w:smartTagPr>
          <w:attr w:name="ProductID" w:val="19.6 A"/>
        </w:smartTagPr>
        <w:r w:rsidRPr="007A08CE">
          <w:rPr>
            <w:rFonts w:ascii="Times New Roman" w:hAnsi="Times New Roman"/>
            <w:color w:val="000000" w:themeColor="text1"/>
            <w:sz w:val="24"/>
            <w:szCs w:val="24"/>
          </w:rPr>
          <w:t>19.6 A</w:t>
        </w:r>
      </w:smartTag>
      <w:r w:rsidRPr="007A08CE">
        <w:rPr>
          <w:rFonts w:ascii="Times New Roman" w:hAnsi="Times New Roman"/>
          <w:color w:val="000000" w:themeColor="text1"/>
          <w:sz w:val="24"/>
          <w:szCs w:val="24"/>
        </w:rPr>
        <w:t xml:space="preserve"> contratada deve manter no local das obras e/ou serviços o boletim diário de ocorrências - BDO, o qual, diariamente, deverá ser preenchido pelo encarregado da contratada e rubricado pela fiscalização.</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t>19.7 Caso a contratada não execute, total ou parcialmente, qualquer dos itens ou serviços previstos, a contratante reserva-se o direito de executá-los diretamente ou através de terceiros. Ocorrendo a hipótese mencionada, a então contratada responderá pelos custos, através de glosas de créditos e/ou cauções e/ou pagamento direto, inclusive podendo ser declarada inidônea, ficando suspensa de firmar contrato pelo prazo de até 2 (dois) anos, conforme a gravidade da infração e dos danos decorrentes. Estas sanções serão aplicadas sem prejuízo de outras, previstas no Art.87 da Lei Federal Nº 8.666/93.</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t>19.8 Assim que a execução das obras e/ou serviços for concluída de conformidade com o contrato, será emitido Termo de Recebimento Provisório, o qual será o único comprovante da execução das obras e/ou serviços, e será assinado pela fiscalização.</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t>19.9 Após o prazo de 30 (trinta) dias corridos do recebimento provisório, será procedido o recebimento definitivo, através de comissão especificamente designada pela contratante, ocasião em que será lavrado Termo de Recebimento Definitivo. Durante esse período, a contratada terá sob sua responsabilidade o perfeito funcionamento das instalações por ela construídas. Qualquer falha construtiva ou de funcionamento deverá ser prontamente reparada pela contratada, estando esta sujeita, ainda, às sanções indicadas no CAPÍTULO 23 - PENALIDADES.</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r>
      <w:r w:rsidRPr="007A08CE">
        <w:rPr>
          <w:rFonts w:ascii="Times New Roman" w:hAnsi="Times New Roman"/>
          <w:b/>
          <w:color w:val="000000" w:themeColor="text1"/>
          <w:sz w:val="24"/>
          <w:szCs w:val="24"/>
        </w:rPr>
        <w:t>20. DA RESCISÃO</w:t>
      </w:r>
      <w:r w:rsidRPr="007A08CE">
        <w:rPr>
          <w:rFonts w:ascii="Times New Roman" w:hAnsi="Times New Roman"/>
          <w:b/>
          <w:color w:val="000000" w:themeColor="text1"/>
          <w:sz w:val="24"/>
          <w:szCs w:val="24"/>
        </w:rPr>
        <w:cr/>
      </w:r>
      <w:r w:rsidRPr="007A08CE">
        <w:rPr>
          <w:rFonts w:ascii="Times New Roman" w:hAnsi="Times New Roman"/>
          <w:color w:val="000000" w:themeColor="text1"/>
          <w:sz w:val="24"/>
          <w:szCs w:val="24"/>
        </w:rPr>
        <w:cr/>
      </w:r>
      <w:smartTag w:uri="urn:schemas-microsoft-com:office:smarttags" w:element="metricconverter">
        <w:smartTagPr>
          <w:attr w:name="ProductID" w:val="20.1 A"/>
        </w:smartTagPr>
        <w:r w:rsidRPr="007A08CE">
          <w:rPr>
            <w:rFonts w:ascii="Times New Roman" w:hAnsi="Times New Roman"/>
            <w:color w:val="000000" w:themeColor="text1"/>
            <w:sz w:val="24"/>
            <w:szCs w:val="24"/>
          </w:rPr>
          <w:t>20.1 A</w:t>
        </w:r>
      </w:smartTag>
      <w:r w:rsidRPr="007A08CE">
        <w:rPr>
          <w:rFonts w:ascii="Times New Roman" w:hAnsi="Times New Roman"/>
          <w:color w:val="000000" w:themeColor="text1"/>
          <w:sz w:val="24"/>
          <w:szCs w:val="24"/>
        </w:rPr>
        <w:t xml:space="preserve"> contratante se reserva o direito de rescindir o contrato, independentemente de interpelação judicial ou extrajudicial, sem que à contratada caiba o direito de indenização de qualquer espécie nos casos a seguir mencionados:</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t>20.1.1</w:t>
      </w:r>
      <w:r w:rsidRPr="007A08CE">
        <w:rPr>
          <w:rFonts w:ascii="Times New Roman" w:hAnsi="Times New Roman"/>
          <w:color w:val="000000" w:themeColor="text1"/>
          <w:sz w:val="24"/>
          <w:szCs w:val="24"/>
        </w:rPr>
        <w:tab/>
        <w:t>Quando a contratada falir, entrar em concordata ou for dissolvida;</w:t>
      </w:r>
      <w:r w:rsidRPr="007A08CE">
        <w:rPr>
          <w:rFonts w:ascii="Times New Roman" w:hAnsi="Times New Roman"/>
          <w:color w:val="000000" w:themeColor="text1"/>
          <w:sz w:val="24"/>
          <w:szCs w:val="24"/>
        </w:rPr>
        <w:cr/>
      </w:r>
    </w:p>
    <w:p w:rsidR="003A43AE" w:rsidRPr="007A08CE" w:rsidRDefault="003A43AE" w:rsidP="003A43AE">
      <w:pPr>
        <w:pStyle w:val="TextosemFormatao"/>
        <w:jc w:val="both"/>
        <w:rPr>
          <w:rFonts w:ascii="Times New Roman" w:hAnsi="Times New Roman"/>
          <w:color w:val="000000" w:themeColor="text1"/>
          <w:sz w:val="24"/>
          <w:szCs w:val="24"/>
        </w:rPr>
      </w:pPr>
      <w:r w:rsidRPr="007A08CE">
        <w:rPr>
          <w:rFonts w:ascii="Times New Roman" w:hAnsi="Times New Roman"/>
          <w:color w:val="000000" w:themeColor="text1"/>
          <w:sz w:val="24"/>
          <w:szCs w:val="24"/>
        </w:rPr>
        <w:lastRenderedPageBreak/>
        <w:t>20.1.2</w:t>
      </w:r>
      <w:r w:rsidRPr="007A08CE">
        <w:rPr>
          <w:rFonts w:ascii="Times New Roman" w:hAnsi="Times New Roman"/>
          <w:color w:val="000000" w:themeColor="text1"/>
          <w:sz w:val="24"/>
          <w:szCs w:val="24"/>
        </w:rPr>
        <w:tab/>
        <w:t>Quando houver inadimplência de cláusulas ou condições contratuais por parte da contratada e desobediência de determinação da fiscalização;</w:t>
      </w:r>
      <w:r w:rsidRPr="007A08CE">
        <w:rPr>
          <w:rFonts w:ascii="Times New Roman" w:hAnsi="Times New Roman"/>
          <w:color w:val="000000" w:themeColor="text1"/>
          <w:sz w:val="24"/>
          <w:szCs w:val="24"/>
        </w:rPr>
        <w:cr/>
      </w:r>
    </w:p>
    <w:p w:rsidR="003A43AE" w:rsidRPr="007A08CE" w:rsidRDefault="003A43AE" w:rsidP="003A43AE">
      <w:pPr>
        <w:pStyle w:val="TextosemFormatao"/>
        <w:jc w:val="both"/>
        <w:rPr>
          <w:rFonts w:ascii="Times New Roman" w:hAnsi="Times New Roman"/>
          <w:color w:val="000000" w:themeColor="text1"/>
          <w:sz w:val="24"/>
          <w:szCs w:val="24"/>
        </w:rPr>
      </w:pPr>
      <w:r w:rsidRPr="007A08CE">
        <w:rPr>
          <w:rFonts w:ascii="Times New Roman" w:hAnsi="Times New Roman"/>
          <w:color w:val="000000" w:themeColor="text1"/>
          <w:sz w:val="24"/>
          <w:szCs w:val="24"/>
        </w:rPr>
        <w:t>20.1.3</w:t>
      </w:r>
      <w:r w:rsidRPr="007A08CE">
        <w:rPr>
          <w:rFonts w:ascii="Times New Roman" w:hAnsi="Times New Roman"/>
          <w:color w:val="000000" w:themeColor="text1"/>
          <w:sz w:val="24"/>
          <w:szCs w:val="24"/>
        </w:rPr>
        <w:tab/>
        <w:t>Quando a contratada transferir, no todo ou em parte, o contrato sem expressa anuência da contratante;</w:t>
      </w:r>
      <w:r w:rsidRPr="007A08CE">
        <w:rPr>
          <w:rFonts w:ascii="Times New Roman" w:hAnsi="Times New Roman"/>
          <w:color w:val="000000" w:themeColor="text1"/>
          <w:sz w:val="24"/>
          <w:szCs w:val="24"/>
        </w:rPr>
        <w:cr/>
      </w:r>
    </w:p>
    <w:p w:rsidR="003A43AE" w:rsidRPr="007A08CE" w:rsidRDefault="003A43AE" w:rsidP="003A43AE">
      <w:pPr>
        <w:pStyle w:val="TextosemFormatao"/>
        <w:jc w:val="both"/>
        <w:rPr>
          <w:rFonts w:ascii="Times New Roman" w:hAnsi="Times New Roman"/>
          <w:color w:val="000000" w:themeColor="text1"/>
          <w:sz w:val="24"/>
          <w:szCs w:val="24"/>
        </w:rPr>
      </w:pPr>
      <w:r w:rsidRPr="007A08CE">
        <w:rPr>
          <w:rFonts w:ascii="Times New Roman" w:hAnsi="Times New Roman"/>
          <w:color w:val="000000" w:themeColor="text1"/>
          <w:sz w:val="24"/>
          <w:szCs w:val="24"/>
        </w:rPr>
        <w:t>20.1.4</w:t>
      </w:r>
      <w:r w:rsidRPr="007A08CE">
        <w:rPr>
          <w:rFonts w:ascii="Times New Roman" w:hAnsi="Times New Roman"/>
          <w:color w:val="000000" w:themeColor="text1"/>
          <w:sz w:val="24"/>
          <w:szCs w:val="24"/>
        </w:rPr>
        <w:tab/>
        <w:t>Quando houver atraso dos serviços, sem justificativa aceita pela contratante, pelo prazo de 30 (trinta) dias corridos.</w:t>
      </w:r>
      <w:r w:rsidRPr="007A08CE">
        <w:rPr>
          <w:rFonts w:ascii="Times New Roman" w:hAnsi="Times New Roman"/>
          <w:color w:val="000000" w:themeColor="text1"/>
          <w:sz w:val="24"/>
          <w:szCs w:val="24"/>
        </w:rPr>
        <w:cr/>
      </w:r>
    </w:p>
    <w:p w:rsidR="003A43AE" w:rsidRPr="007A08CE" w:rsidRDefault="003A43AE" w:rsidP="003A43AE">
      <w:pPr>
        <w:pStyle w:val="TextosemFormatao"/>
        <w:jc w:val="both"/>
        <w:rPr>
          <w:rFonts w:ascii="Times New Roman" w:hAnsi="Times New Roman"/>
          <w:color w:val="000000" w:themeColor="text1"/>
          <w:sz w:val="24"/>
          <w:szCs w:val="24"/>
        </w:rPr>
      </w:pPr>
      <w:smartTag w:uri="urn:schemas-microsoft-com:office:smarttags" w:element="metricconverter">
        <w:smartTagPr>
          <w:attr w:name="ProductID" w:val="20.2 A"/>
        </w:smartTagPr>
        <w:r w:rsidRPr="007A08CE">
          <w:rPr>
            <w:rFonts w:ascii="Times New Roman" w:hAnsi="Times New Roman"/>
            <w:color w:val="000000" w:themeColor="text1"/>
            <w:sz w:val="24"/>
            <w:szCs w:val="24"/>
          </w:rPr>
          <w:t>20.2 A</w:t>
        </w:r>
      </w:smartTag>
      <w:r w:rsidRPr="007A08CE">
        <w:rPr>
          <w:rFonts w:ascii="Times New Roman" w:hAnsi="Times New Roman"/>
          <w:color w:val="000000" w:themeColor="text1"/>
          <w:sz w:val="24"/>
          <w:szCs w:val="24"/>
        </w:rPr>
        <w:t xml:space="preserve"> rescisão do contrato, quando motivada por qualquer dos subitens anteriormente relacionados, implicará na apuração de perdas e danos e na aplicação das demais providências legais cabíveis.</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r>
      <w:smartTag w:uri="urn:schemas-microsoft-com:office:smarttags" w:element="metricconverter">
        <w:smartTagPr>
          <w:attr w:name="ProductID" w:val="20.3 A"/>
        </w:smartTagPr>
        <w:r w:rsidRPr="007A08CE">
          <w:rPr>
            <w:rFonts w:ascii="Times New Roman" w:hAnsi="Times New Roman"/>
            <w:color w:val="000000" w:themeColor="text1"/>
            <w:sz w:val="24"/>
            <w:szCs w:val="24"/>
          </w:rPr>
          <w:t>20.3 A</w:t>
        </w:r>
      </w:smartTag>
      <w:r w:rsidRPr="007A08CE">
        <w:rPr>
          <w:rFonts w:ascii="Times New Roman" w:hAnsi="Times New Roman"/>
          <w:color w:val="000000" w:themeColor="text1"/>
          <w:sz w:val="24"/>
          <w:szCs w:val="24"/>
        </w:rPr>
        <w:t xml:space="preserve"> contratante, por conveniência exclusiva e independentemente de cláusulas expressas, poderá rescindir o contrato desde que efetue os pagamentos devidos relativos ao mesmo e atenda aos interesses das partes.  </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r>
      <w:r w:rsidRPr="007A08CE">
        <w:rPr>
          <w:rFonts w:ascii="Times New Roman" w:hAnsi="Times New Roman"/>
          <w:b/>
          <w:color w:val="000000" w:themeColor="text1"/>
          <w:sz w:val="24"/>
          <w:szCs w:val="24"/>
        </w:rPr>
        <w:t>21. DAS RESPONSABILIDADES E OBRIGAÇÕES DA CONTRATADA</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r>
      <w:smartTag w:uri="urn:schemas-microsoft-com:office:smarttags" w:element="metricconverter">
        <w:smartTagPr>
          <w:attr w:name="ProductID" w:val="21.1 A"/>
        </w:smartTagPr>
        <w:r w:rsidRPr="007A08CE">
          <w:rPr>
            <w:rFonts w:ascii="Times New Roman" w:hAnsi="Times New Roman"/>
            <w:color w:val="000000" w:themeColor="text1"/>
            <w:sz w:val="24"/>
            <w:szCs w:val="24"/>
          </w:rPr>
          <w:t>21.1 A</w:t>
        </w:r>
      </w:smartTag>
      <w:r w:rsidRPr="007A08CE">
        <w:rPr>
          <w:rFonts w:ascii="Times New Roman" w:hAnsi="Times New Roman"/>
          <w:color w:val="000000" w:themeColor="text1"/>
          <w:sz w:val="24"/>
          <w:szCs w:val="24"/>
        </w:rPr>
        <w:t xml:space="preserve"> CONTRATADA comprometer-se-á a executar os SERVIÇOS obedecendo às especificações constantes do presente EDITAL, as disposições do CONTRATO, e demais documentos que o integrarem bem como ao disposto nas normas técnicas pertinentes.</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r>
      <w:smartTag w:uri="urn:schemas-microsoft-com:office:smarttags" w:element="metricconverter">
        <w:smartTagPr>
          <w:attr w:name="ProductID" w:val="21.2 A"/>
        </w:smartTagPr>
        <w:r w:rsidRPr="007A08CE">
          <w:rPr>
            <w:rFonts w:ascii="Times New Roman" w:hAnsi="Times New Roman"/>
            <w:color w:val="000000" w:themeColor="text1"/>
            <w:sz w:val="24"/>
            <w:szCs w:val="24"/>
          </w:rPr>
          <w:t>21.2 A</w:t>
        </w:r>
      </w:smartTag>
      <w:r w:rsidRPr="007A08CE">
        <w:rPr>
          <w:rFonts w:ascii="Times New Roman" w:hAnsi="Times New Roman"/>
          <w:color w:val="000000" w:themeColor="text1"/>
          <w:sz w:val="24"/>
          <w:szCs w:val="24"/>
        </w:rPr>
        <w:t xml:space="preserve"> CONTRATADA deverá arcar integralmente com os custos decorrentes dos seguros necessários, e ao ressarcimento eventual de danos materiais e ou pessoais causados a seus empregados e a terceiros, assim como arcar com todas as obrigações trabalhistas estabelecidas por Convenção Coletiva ou Acordo Coletivo de Trabalho junto a seus funcionários e de seus subcontratados. </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r>
      <w:r w:rsidRPr="007A08CE">
        <w:rPr>
          <w:rFonts w:ascii="Times New Roman" w:hAnsi="Times New Roman"/>
          <w:b/>
          <w:color w:val="000000" w:themeColor="text1"/>
          <w:sz w:val="24"/>
          <w:szCs w:val="24"/>
        </w:rPr>
        <w:t>22.  DAS RESPONSABILIDADES E OBRIGAÇÕES</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t xml:space="preserve">22.1 São atribuições do Município de </w:t>
      </w:r>
      <w:r w:rsidR="006B698E">
        <w:rPr>
          <w:rFonts w:ascii="Times New Roman" w:hAnsi="Times New Roman"/>
          <w:color w:val="000000" w:themeColor="text1"/>
          <w:sz w:val="24"/>
          <w:szCs w:val="24"/>
        </w:rPr>
        <w:t>Mara Rosa</w:t>
      </w:r>
      <w:r w:rsidRPr="007A08CE">
        <w:rPr>
          <w:rFonts w:ascii="Times New Roman" w:hAnsi="Times New Roman"/>
          <w:color w:val="000000" w:themeColor="text1"/>
          <w:sz w:val="24"/>
          <w:szCs w:val="24"/>
        </w:rPr>
        <w:t>, na execução do CONTRATO:</w:t>
      </w:r>
      <w:r w:rsidRPr="007A08CE">
        <w:rPr>
          <w:rFonts w:ascii="Times New Roman" w:hAnsi="Times New Roman"/>
          <w:color w:val="000000" w:themeColor="text1"/>
          <w:sz w:val="24"/>
          <w:szCs w:val="24"/>
        </w:rPr>
        <w:cr/>
      </w:r>
    </w:p>
    <w:p w:rsidR="003A43AE" w:rsidRPr="007A08CE" w:rsidRDefault="003A43AE" w:rsidP="003A43AE">
      <w:pPr>
        <w:pStyle w:val="TextosemFormatao"/>
        <w:numPr>
          <w:ilvl w:val="0"/>
          <w:numId w:val="4"/>
        </w:numPr>
        <w:jc w:val="both"/>
        <w:rPr>
          <w:rFonts w:ascii="Times New Roman" w:hAnsi="Times New Roman"/>
          <w:color w:val="000000" w:themeColor="text1"/>
          <w:sz w:val="24"/>
          <w:szCs w:val="24"/>
        </w:rPr>
      </w:pPr>
      <w:r w:rsidRPr="007A08CE">
        <w:rPr>
          <w:rFonts w:ascii="Times New Roman" w:hAnsi="Times New Roman"/>
          <w:color w:val="000000" w:themeColor="text1"/>
          <w:sz w:val="24"/>
          <w:szCs w:val="24"/>
        </w:rPr>
        <w:t>Emitir "Ordem de Início de Serviço";</w:t>
      </w:r>
    </w:p>
    <w:p w:rsidR="003A43AE" w:rsidRPr="007A08CE" w:rsidRDefault="003A43AE" w:rsidP="003A43AE">
      <w:pPr>
        <w:pStyle w:val="TextosemFormatao"/>
        <w:numPr>
          <w:ilvl w:val="0"/>
          <w:numId w:val="4"/>
        </w:numPr>
        <w:jc w:val="both"/>
        <w:rPr>
          <w:rFonts w:ascii="Times New Roman" w:hAnsi="Times New Roman"/>
          <w:color w:val="000000" w:themeColor="text1"/>
          <w:sz w:val="24"/>
          <w:szCs w:val="24"/>
        </w:rPr>
      </w:pPr>
      <w:r w:rsidRPr="007A08CE">
        <w:rPr>
          <w:rFonts w:ascii="Times New Roman" w:hAnsi="Times New Roman"/>
          <w:color w:val="000000" w:themeColor="text1"/>
          <w:sz w:val="24"/>
          <w:szCs w:val="24"/>
        </w:rPr>
        <w:t>Oficiar à CONTRATADA sobre a inclusão ou exclusão de serviços inerentes ao objeto licitado;</w:t>
      </w:r>
    </w:p>
    <w:p w:rsidR="003A43AE" w:rsidRPr="007A08CE" w:rsidRDefault="003A43AE" w:rsidP="003A43AE">
      <w:pPr>
        <w:pStyle w:val="TextosemFormatao"/>
        <w:numPr>
          <w:ilvl w:val="0"/>
          <w:numId w:val="4"/>
        </w:numPr>
        <w:jc w:val="both"/>
        <w:rPr>
          <w:rFonts w:ascii="Times New Roman" w:hAnsi="Times New Roman"/>
          <w:color w:val="000000" w:themeColor="text1"/>
          <w:sz w:val="24"/>
          <w:szCs w:val="24"/>
        </w:rPr>
      </w:pPr>
      <w:r w:rsidRPr="007A08CE">
        <w:rPr>
          <w:rFonts w:ascii="Times New Roman" w:hAnsi="Times New Roman"/>
          <w:color w:val="000000" w:themeColor="text1"/>
          <w:sz w:val="24"/>
          <w:szCs w:val="24"/>
        </w:rPr>
        <w:t>Fiscalizar permanentemente a execução dos serviços contratados, e intervir, quando necessário, a fim de assegurar sua regularidade e o fiel cumprimento do CONTRATO e das normas legais pertinentes;</w:t>
      </w:r>
    </w:p>
    <w:p w:rsidR="003A43AE" w:rsidRPr="007A08CE" w:rsidRDefault="003A43AE" w:rsidP="003A43AE">
      <w:pPr>
        <w:pStyle w:val="TextosemFormatao"/>
        <w:numPr>
          <w:ilvl w:val="0"/>
          <w:numId w:val="4"/>
        </w:numPr>
        <w:jc w:val="both"/>
        <w:rPr>
          <w:rFonts w:ascii="Times New Roman" w:hAnsi="Times New Roman"/>
          <w:color w:val="000000" w:themeColor="text1"/>
          <w:sz w:val="24"/>
          <w:szCs w:val="24"/>
        </w:rPr>
      </w:pPr>
      <w:r w:rsidRPr="007A08CE">
        <w:rPr>
          <w:rFonts w:ascii="Times New Roman" w:hAnsi="Times New Roman"/>
          <w:color w:val="000000" w:themeColor="text1"/>
          <w:sz w:val="24"/>
          <w:szCs w:val="24"/>
        </w:rPr>
        <w:t>Aplicar, quando for o caso, as penalidades previstas no CONTRATO;</w:t>
      </w:r>
    </w:p>
    <w:p w:rsidR="003A43AE" w:rsidRPr="007A08CE" w:rsidRDefault="003A43AE" w:rsidP="003A43AE">
      <w:pPr>
        <w:pStyle w:val="TextosemFormatao"/>
        <w:numPr>
          <w:ilvl w:val="0"/>
          <w:numId w:val="4"/>
        </w:numPr>
        <w:jc w:val="both"/>
        <w:rPr>
          <w:rFonts w:ascii="Times New Roman" w:hAnsi="Times New Roman"/>
          <w:color w:val="000000" w:themeColor="text1"/>
          <w:sz w:val="24"/>
          <w:szCs w:val="24"/>
        </w:rPr>
      </w:pPr>
      <w:r w:rsidRPr="007A08CE">
        <w:rPr>
          <w:rFonts w:ascii="Times New Roman" w:hAnsi="Times New Roman"/>
          <w:color w:val="000000" w:themeColor="text1"/>
          <w:sz w:val="24"/>
          <w:szCs w:val="24"/>
        </w:rPr>
        <w:t>Elaborar as medições e remunerar os SERVIÇOS na forma e nas condições pactuadas.</w:t>
      </w:r>
    </w:p>
    <w:p w:rsidR="003A43AE" w:rsidRPr="007A08CE" w:rsidRDefault="003A43AE" w:rsidP="003A43AE">
      <w:pPr>
        <w:pStyle w:val="TextosemFormatao"/>
        <w:jc w:val="both"/>
        <w:rPr>
          <w:rFonts w:ascii="Times New Roman" w:hAnsi="Times New Roman"/>
          <w:color w:val="000000" w:themeColor="text1"/>
          <w:sz w:val="24"/>
          <w:szCs w:val="24"/>
        </w:rPr>
      </w:pPr>
    </w:p>
    <w:p w:rsidR="003A43AE" w:rsidRPr="007A08CE" w:rsidRDefault="003A43AE" w:rsidP="003A43AE">
      <w:pPr>
        <w:pStyle w:val="TextosemFormatao"/>
        <w:jc w:val="both"/>
        <w:rPr>
          <w:rFonts w:ascii="Times New Roman" w:hAnsi="Times New Roman"/>
          <w:color w:val="000000" w:themeColor="text1"/>
          <w:sz w:val="24"/>
          <w:szCs w:val="24"/>
        </w:rPr>
      </w:pPr>
      <w:r w:rsidRPr="007A08CE">
        <w:rPr>
          <w:rFonts w:ascii="Times New Roman" w:hAnsi="Times New Roman"/>
          <w:b/>
          <w:color w:val="000000" w:themeColor="text1"/>
          <w:sz w:val="24"/>
          <w:szCs w:val="24"/>
        </w:rPr>
        <w:lastRenderedPageBreak/>
        <w:t>23. DAS PENALIDADES</w:t>
      </w:r>
      <w:r w:rsidRPr="007A08CE">
        <w:rPr>
          <w:rFonts w:ascii="Times New Roman" w:hAnsi="Times New Roman"/>
          <w:b/>
          <w:color w:val="000000" w:themeColor="text1"/>
          <w:sz w:val="24"/>
          <w:szCs w:val="24"/>
        </w:rPr>
        <w:cr/>
      </w:r>
      <w:r w:rsidRPr="007A08CE">
        <w:rPr>
          <w:rFonts w:ascii="Times New Roman" w:hAnsi="Times New Roman"/>
          <w:color w:val="000000" w:themeColor="text1"/>
          <w:sz w:val="24"/>
          <w:szCs w:val="24"/>
        </w:rPr>
        <w:cr/>
        <w:t>No termo de contrato de empreitada, serão cominadas as penalidades previstas na Lei Federal n° 8.666/93.</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r>
      <w:r w:rsidRPr="007A08CE">
        <w:rPr>
          <w:rFonts w:ascii="Times New Roman" w:hAnsi="Times New Roman"/>
          <w:b/>
          <w:color w:val="000000" w:themeColor="text1"/>
          <w:sz w:val="24"/>
          <w:szCs w:val="24"/>
        </w:rPr>
        <w:t>24. SEGURANÇA E MEDICINA DO TRABALHO</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r>
      <w:smartTag w:uri="urn:schemas-microsoft-com:office:smarttags" w:element="metricconverter">
        <w:smartTagPr>
          <w:attr w:name="ProductID" w:val="24.1 A"/>
        </w:smartTagPr>
        <w:r w:rsidRPr="007A08CE">
          <w:rPr>
            <w:rFonts w:ascii="Times New Roman" w:hAnsi="Times New Roman"/>
            <w:color w:val="000000" w:themeColor="text1"/>
            <w:sz w:val="24"/>
            <w:szCs w:val="24"/>
          </w:rPr>
          <w:t>24.1 A</w:t>
        </w:r>
      </w:smartTag>
      <w:r w:rsidRPr="007A08CE">
        <w:rPr>
          <w:rFonts w:ascii="Times New Roman" w:hAnsi="Times New Roman"/>
          <w:color w:val="000000" w:themeColor="text1"/>
          <w:sz w:val="24"/>
          <w:szCs w:val="24"/>
        </w:rPr>
        <w:t xml:space="preserve"> contratada deverá fornecer a todos os trabalhadores o tipo adequado de equipamento de proteção individual - EPI.</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t>24.2 A contratada deverá treinar e tornar obrigatório o uso do EPI.</w:t>
      </w:r>
      <w:r w:rsidRPr="007A08CE">
        <w:rPr>
          <w:rFonts w:ascii="Times New Roman" w:hAnsi="Times New Roman"/>
          <w:color w:val="000000" w:themeColor="text1"/>
          <w:sz w:val="24"/>
          <w:szCs w:val="24"/>
        </w:rPr>
        <w:cr/>
        <w:t>24.3 O equipamento de proteção individual fornecido ao empregado deverá, obrigatoriamente, conter a identificação da contratada.</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r>
      <w:smartTag w:uri="urn:schemas-microsoft-com:office:smarttags" w:element="metricconverter">
        <w:smartTagPr>
          <w:attr w:name="ProductID" w:val="24.4 A"/>
        </w:smartTagPr>
        <w:r w:rsidRPr="007A08CE">
          <w:rPr>
            <w:rFonts w:ascii="Times New Roman" w:hAnsi="Times New Roman"/>
            <w:color w:val="000000" w:themeColor="text1"/>
            <w:sz w:val="24"/>
            <w:szCs w:val="24"/>
          </w:rPr>
          <w:t>24.4 A</w:t>
        </w:r>
      </w:smartTag>
      <w:r w:rsidRPr="007A08CE">
        <w:rPr>
          <w:rFonts w:ascii="Times New Roman" w:hAnsi="Times New Roman"/>
          <w:color w:val="000000" w:themeColor="text1"/>
          <w:sz w:val="24"/>
          <w:szCs w:val="24"/>
        </w:rPr>
        <w:t xml:space="preserve"> contratada, em qualquer hipótese, não se eximirá da total responsabilidade quanto à negligência ou descumprimento da Lei Federal Nº 6.514 de 22/12/77, Portaria Nº 3.214 de 08/06/78, Normas Regulamentares - NR </w:t>
      </w:r>
      <w:smartTag w:uri="urn:schemas-microsoft-com:office:smarttags" w:element="metricconverter">
        <w:smartTagPr>
          <w:attr w:name="ProductID" w:val="01 a"/>
        </w:smartTagPr>
        <w:r w:rsidRPr="007A08CE">
          <w:rPr>
            <w:rFonts w:ascii="Times New Roman" w:hAnsi="Times New Roman"/>
            <w:color w:val="000000" w:themeColor="text1"/>
            <w:sz w:val="24"/>
            <w:szCs w:val="24"/>
          </w:rPr>
          <w:t>01 a</w:t>
        </w:r>
      </w:smartTag>
      <w:r w:rsidRPr="007A08CE">
        <w:rPr>
          <w:rFonts w:ascii="Times New Roman" w:hAnsi="Times New Roman"/>
          <w:color w:val="000000" w:themeColor="text1"/>
          <w:sz w:val="24"/>
          <w:szCs w:val="24"/>
        </w:rPr>
        <w:t xml:space="preserve"> 28 e em especial as NR </w:t>
      </w:r>
      <w:smartTag w:uri="urn:schemas-microsoft-com:office:smarttags" w:element="metricconverter">
        <w:smartTagPr>
          <w:attr w:name="ProductID" w:val="04 a"/>
        </w:smartTagPr>
        <w:r w:rsidRPr="007A08CE">
          <w:rPr>
            <w:rFonts w:ascii="Times New Roman" w:hAnsi="Times New Roman"/>
            <w:color w:val="000000" w:themeColor="text1"/>
            <w:sz w:val="24"/>
            <w:szCs w:val="24"/>
          </w:rPr>
          <w:t>04 a</w:t>
        </w:r>
      </w:smartTag>
      <w:r w:rsidRPr="007A08CE">
        <w:rPr>
          <w:rFonts w:ascii="Times New Roman" w:hAnsi="Times New Roman"/>
          <w:color w:val="000000" w:themeColor="text1"/>
          <w:sz w:val="24"/>
          <w:szCs w:val="24"/>
        </w:rPr>
        <w:t xml:space="preserve"> 06 e 18.</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r>
      <w:smartTag w:uri="urn:schemas-microsoft-com:office:smarttags" w:element="metricconverter">
        <w:smartTagPr>
          <w:attr w:name="ProductID" w:val="24.5 A"/>
        </w:smartTagPr>
        <w:r w:rsidRPr="007A08CE">
          <w:rPr>
            <w:rFonts w:ascii="Times New Roman" w:hAnsi="Times New Roman"/>
            <w:color w:val="000000" w:themeColor="text1"/>
            <w:sz w:val="24"/>
            <w:szCs w:val="24"/>
          </w:rPr>
          <w:t>24.5 A</w:t>
        </w:r>
      </w:smartTag>
      <w:r w:rsidRPr="007A08CE">
        <w:rPr>
          <w:rFonts w:ascii="Times New Roman" w:hAnsi="Times New Roman"/>
          <w:color w:val="000000" w:themeColor="text1"/>
          <w:sz w:val="24"/>
          <w:szCs w:val="24"/>
        </w:rPr>
        <w:t xml:space="preserve"> contratada não será eximida de qualquer responsabilidade quanto à segurança individual e coletiva de seus trabalhadores.</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t>24.6 Deverão ser observadas pela contratada todas as condições de higiene e segurança necessárias à preservação da integridade física de seus empregados, ao patrimônio da contratante e de outrem, e aos materiais envolvidos nas obras e/ou serviços, de acordo com as Normas Regulamentadoras - NR aprovadas pela Portaria Nº 3.214, de 08/06/78, Lei Federal Nº 6.514, de 22/12/77.</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t>24.7 Somente está autorizada a executar obras e/ou serviços para a contratante a contratada que possuir profissionais qualificados e que estejam instruídos quanto às precauções relativas ao seu trabalho e apresentem estado de saúde compatível com as atividades desenvolvidas; portanto, os trabalhos nunca deverão ser executados sem que sejam analisados os riscos previstos, os sistemas de proteção individual e coletiva e estado geral das ferramentas e equipamentos utilizados.</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r>
      <w:smartTag w:uri="urn:schemas-microsoft-com:office:smarttags" w:element="metricconverter">
        <w:smartTagPr>
          <w:attr w:name="ProductID" w:val="24.8 A"/>
        </w:smartTagPr>
        <w:r w:rsidRPr="007A08CE">
          <w:rPr>
            <w:rFonts w:ascii="Times New Roman" w:hAnsi="Times New Roman"/>
            <w:color w:val="000000" w:themeColor="text1"/>
            <w:sz w:val="24"/>
            <w:szCs w:val="24"/>
          </w:rPr>
          <w:t>24.8 A</w:t>
        </w:r>
      </w:smartTag>
      <w:r w:rsidRPr="007A08CE">
        <w:rPr>
          <w:rFonts w:ascii="Times New Roman" w:hAnsi="Times New Roman"/>
          <w:color w:val="000000" w:themeColor="text1"/>
          <w:sz w:val="24"/>
          <w:szCs w:val="24"/>
        </w:rPr>
        <w:t xml:space="preserve"> contratante atuará objetivando o total cumprimento das normas, conforme contido no item 24.4, acima, estando autorizada a interditar serviços ou parte destes em caso do não cumprimento das exigências da Lei. Se houver paralisações, estas não serão caracterizadas como justificativa por atraso nas obras e/ou serviços.</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t>24.9 Cabe à contratada solicitar à contratante a presença imediata do responsável pela fiscalização em caso de acidentes nas obras e/ou nos serviços e/ou nos bens de terceiros, para que seja providenciada a necessária perícia.</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r>
      <w:r w:rsidRPr="007A08CE">
        <w:rPr>
          <w:rFonts w:ascii="Times New Roman" w:hAnsi="Times New Roman"/>
          <w:b/>
          <w:color w:val="000000" w:themeColor="text1"/>
          <w:sz w:val="24"/>
          <w:szCs w:val="24"/>
        </w:rPr>
        <w:t>25 - MATERIAIS, MÁQUINAS E EQUIPAMENTOS</w:t>
      </w:r>
      <w:r w:rsidRPr="007A08CE">
        <w:rPr>
          <w:rFonts w:ascii="Times New Roman" w:hAnsi="Times New Roman"/>
          <w:b/>
          <w:color w:val="000000" w:themeColor="text1"/>
          <w:sz w:val="24"/>
          <w:szCs w:val="24"/>
        </w:rPr>
        <w:cr/>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lastRenderedPageBreak/>
        <w:t>25.1 Todos os materiais, máquinas e equipamentos a serem utilizados nas obras e/ou serviços serão fornecidos pela contratada e todos os custos de aquisição, de transporte, de armazenamento ou de utilização deverão estar incluídos nos preços unitários propostos.</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t>25.2 Todos os materiais que forem utilizados nas obras e/ou serviços deverão ser da melhor qualidade e obedecer às especificações.</w:t>
      </w:r>
      <w:r w:rsidRPr="007A08CE">
        <w:rPr>
          <w:rFonts w:ascii="Times New Roman" w:hAnsi="Times New Roman"/>
          <w:color w:val="000000" w:themeColor="text1"/>
          <w:sz w:val="24"/>
          <w:szCs w:val="24"/>
        </w:rPr>
        <w:cr/>
      </w:r>
    </w:p>
    <w:p w:rsidR="003A43AE" w:rsidRPr="007A08CE" w:rsidRDefault="003A43AE" w:rsidP="003A43AE">
      <w:pPr>
        <w:pStyle w:val="TextosemFormatao"/>
        <w:jc w:val="both"/>
        <w:rPr>
          <w:rFonts w:ascii="Times New Roman" w:hAnsi="Times New Roman"/>
          <w:color w:val="000000" w:themeColor="text1"/>
          <w:sz w:val="24"/>
          <w:szCs w:val="24"/>
        </w:rPr>
      </w:pPr>
      <w:smartTag w:uri="urn:schemas-microsoft-com:office:smarttags" w:element="metricconverter">
        <w:smartTagPr>
          <w:attr w:name="ProductID" w:val="25.3 A"/>
        </w:smartTagPr>
        <w:r w:rsidRPr="007A08CE">
          <w:rPr>
            <w:rFonts w:ascii="Times New Roman" w:hAnsi="Times New Roman"/>
            <w:color w:val="000000" w:themeColor="text1"/>
            <w:sz w:val="24"/>
            <w:szCs w:val="24"/>
          </w:rPr>
          <w:t>25.3 A</w:t>
        </w:r>
      </w:smartTag>
      <w:r w:rsidRPr="007A08CE">
        <w:rPr>
          <w:rFonts w:ascii="Times New Roman" w:hAnsi="Times New Roman"/>
          <w:color w:val="000000" w:themeColor="text1"/>
          <w:sz w:val="24"/>
          <w:szCs w:val="24"/>
        </w:rPr>
        <w:t xml:space="preserve"> responsabilidade pelo fornecimento, em tempo hábil, dos materiais, máquinas e equipamentos será, exclusivamente da contratada. </w:t>
      </w:r>
    </w:p>
    <w:p w:rsidR="003A43AE" w:rsidRPr="007A08CE" w:rsidRDefault="003A43AE" w:rsidP="003A43AE">
      <w:pPr>
        <w:pStyle w:val="TextosemFormatao"/>
        <w:jc w:val="both"/>
        <w:rPr>
          <w:rFonts w:ascii="Times New Roman" w:hAnsi="Times New Roman"/>
          <w:color w:val="000000" w:themeColor="text1"/>
          <w:sz w:val="24"/>
          <w:szCs w:val="24"/>
        </w:rPr>
      </w:pPr>
      <w:r w:rsidRPr="007A08CE">
        <w:rPr>
          <w:rFonts w:ascii="Times New Roman" w:hAnsi="Times New Roman"/>
          <w:color w:val="000000" w:themeColor="text1"/>
          <w:sz w:val="24"/>
          <w:szCs w:val="24"/>
        </w:rPr>
        <w:cr/>
      </w:r>
      <w:r w:rsidRPr="007A08CE">
        <w:rPr>
          <w:rFonts w:ascii="Times New Roman" w:hAnsi="Times New Roman"/>
          <w:b/>
          <w:color w:val="000000" w:themeColor="text1"/>
          <w:sz w:val="24"/>
          <w:szCs w:val="24"/>
        </w:rPr>
        <w:t>26.  DISPOSIÇÕES GERAIS</w:t>
      </w:r>
      <w:r w:rsidRPr="007A08CE">
        <w:rPr>
          <w:rFonts w:ascii="Times New Roman" w:hAnsi="Times New Roman"/>
          <w:b/>
          <w:color w:val="000000" w:themeColor="text1"/>
          <w:sz w:val="24"/>
          <w:szCs w:val="24"/>
        </w:rPr>
        <w:cr/>
      </w:r>
      <w:r w:rsidRPr="007A08CE">
        <w:rPr>
          <w:rFonts w:ascii="Times New Roman" w:hAnsi="Times New Roman"/>
          <w:color w:val="000000" w:themeColor="text1"/>
          <w:sz w:val="24"/>
          <w:szCs w:val="24"/>
        </w:rPr>
        <w:cr/>
      </w:r>
      <w:smartTag w:uri="urn:schemas-microsoft-com:office:smarttags" w:element="metricconverter">
        <w:smartTagPr>
          <w:attr w:name="ProductID" w:val="26.1 A"/>
        </w:smartTagPr>
        <w:r w:rsidRPr="007A08CE">
          <w:rPr>
            <w:rFonts w:ascii="Times New Roman" w:hAnsi="Times New Roman"/>
            <w:color w:val="000000" w:themeColor="text1"/>
            <w:sz w:val="24"/>
            <w:szCs w:val="24"/>
          </w:rPr>
          <w:t>26.1 A</w:t>
        </w:r>
      </w:smartTag>
      <w:r w:rsidRPr="007A08CE">
        <w:rPr>
          <w:rFonts w:ascii="Times New Roman" w:hAnsi="Times New Roman"/>
          <w:color w:val="000000" w:themeColor="text1"/>
          <w:sz w:val="24"/>
          <w:szCs w:val="24"/>
        </w:rPr>
        <w:t xml:space="preserve"> participação nesta licitação implica a aceitação integral e irretratável dos termos do seu Edital.</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r>
      <w:smartTag w:uri="urn:schemas-microsoft-com:office:smarttags" w:element="metricconverter">
        <w:smartTagPr>
          <w:attr w:name="ProductID" w:val="26.2 A"/>
        </w:smartTagPr>
        <w:r w:rsidRPr="007A08CE">
          <w:rPr>
            <w:rFonts w:ascii="Times New Roman" w:hAnsi="Times New Roman"/>
            <w:color w:val="000000" w:themeColor="text1"/>
            <w:sz w:val="24"/>
            <w:szCs w:val="24"/>
          </w:rPr>
          <w:t>26.2 A</w:t>
        </w:r>
      </w:smartTag>
      <w:r w:rsidRPr="007A08CE">
        <w:rPr>
          <w:rFonts w:ascii="Times New Roman" w:hAnsi="Times New Roman"/>
          <w:color w:val="000000" w:themeColor="text1"/>
          <w:sz w:val="24"/>
          <w:szCs w:val="24"/>
        </w:rPr>
        <w:t xml:space="preserve"> COMISSÃO PERMANENTE DE LICITAÇÃO, a seu exclusivo critério, poderá efetuar vistoria nas instalações das proponentes durante a fase licitatória e comprovar a existência, disponibilidade e estado de conservação do equipamento declarado no ANEXO 05. Caso não seja comprovada, poderá tomar as providências cabíveis;</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t xml:space="preserve">26.3 Outras informações e esclarecimentos relativos ao contido no Edital poderão ser solicitados, por escrito, junto à COMISSÃO PERMANENTE DE LICITAÇÃO, até 10 (dez) dias corridos antes da data fixada para entrega dos Envelopes Nº 1 e 2. As respostas serão enviadas por escrito, igualmente, a todas as proponentes, sem identificar a consulente, no prazo máximo dos 5 (cinco) dias corridos que antecedem o recebimento dos Envelopes antes citados. </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t xml:space="preserve">26.4 Fica estabelecido que toda ou qualquer informação, esclarecimento ou dado fornecidos verbalmente por empregados do Município de </w:t>
      </w:r>
      <w:r w:rsidR="006B698E">
        <w:rPr>
          <w:rFonts w:ascii="Times New Roman" w:hAnsi="Times New Roman"/>
          <w:color w:val="000000" w:themeColor="text1"/>
          <w:sz w:val="24"/>
          <w:szCs w:val="24"/>
        </w:rPr>
        <w:t>Mara Rosa</w:t>
      </w:r>
      <w:r w:rsidRPr="007A08CE">
        <w:rPr>
          <w:rFonts w:ascii="Times New Roman" w:hAnsi="Times New Roman"/>
          <w:color w:val="000000" w:themeColor="text1"/>
          <w:sz w:val="24"/>
          <w:szCs w:val="24"/>
        </w:rPr>
        <w:t>, não serão considerados como argumento para impugnações, reclamações e reivindicações por parte das proponentes.</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r>
      <w:smartTag w:uri="urn:schemas-microsoft-com:office:smarttags" w:element="metricconverter">
        <w:smartTagPr>
          <w:attr w:name="ProductID" w:val="26.5 A"/>
        </w:smartTagPr>
        <w:r w:rsidRPr="007A08CE">
          <w:rPr>
            <w:rFonts w:ascii="Times New Roman" w:hAnsi="Times New Roman"/>
            <w:color w:val="000000" w:themeColor="text1"/>
            <w:sz w:val="24"/>
            <w:szCs w:val="24"/>
          </w:rPr>
          <w:t>26.5 A</w:t>
        </w:r>
      </w:smartTag>
      <w:r w:rsidRPr="007A08CE">
        <w:rPr>
          <w:rFonts w:ascii="Times New Roman" w:hAnsi="Times New Roman"/>
          <w:color w:val="000000" w:themeColor="text1"/>
          <w:sz w:val="24"/>
          <w:szCs w:val="24"/>
        </w:rPr>
        <w:t xml:space="preserve"> contratada não poderá ceder o contrato, no todo ou em parte, a nenhuma pessoa física ou jurídica, sem autorização prévia e expressa, da contratante.</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r>
      <w:smartTag w:uri="urn:schemas-microsoft-com:office:smarttags" w:element="metricconverter">
        <w:smartTagPr>
          <w:attr w:name="ProductID" w:val="26.6 A"/>
        </w:smartTagPr>
        <w:r w:rsidRPr="007A08CE">
          <w:rPr>
            <w:rFonts w:ascii="Times New Roman" w:hAnsi="Times New Roman"/>
            <w:color w:val="000000" w:themeColor="text1"/>
            <w:sz w:val="24"/>
            <w:szCs w:val="24"/>
          </w:rPr>
          <w:t>26.6 A</w:t>
        </w:r>
      </w:smartTag>
      <w:r w:rsidRPr="007A08CE">
        <w:rPr>
          <w:rFonts w:ascii="Times New Roman" w:hAnsi="Times New Roman"/>
          <w:color w:val="000000" w:themeColor="text1"/>
          <w:sz w:val="24"/>
          <w:szCs w:val="24"/>
        </w:rPr>
        <w:t xml:space="preserve"> licitante contratada deverá, obrigatoriamente, colocar, às suas custas, 30 (trinta) dias corridos após o início das obras e/ou serviços, placas conforme ANEXOS fornecidos pela contratante.</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t>26.7 Caberá à contratada o pagamento ou reembolso de todos os valores de multas aplicadas pela Delegacia Regional do Trabalho, CREA ou qualquer entidade em decorrência da execução do contrato.</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r>
      <w:smartTag w:uri="urn:schemas-microsoft-com:office:smarttags" w:element="metricconverter">
        <w:smartTagPr>
          <w:attr w:name="ProductID" w:val="26.8 A"/>
        </w:smartTagPr>
        <w:r w:rsidRPr="007A08CE">
          <w:rPr>
            <w:rFonts w:ascii="Times New Roman" w:hAnsi="Times New Roman"/>
            <w:color w:val="000000" w:themeColor="text1"/>
            <w:sz w:val="24"/>
            <w:szCs w:val="24"/>
          </w:rPr>
          <w:t>26.8 A</w:t>
        </w:r>
      </w:smartTag>
      <w:r w:rsidRPr="007A08CE">
        <w:rPr>
          <w:rFonts w:ascii="Times New Roman" w:hAnsi="Times New Roman"/>
          <w:color w:val="000000" w:themeColor="text1"/>
          <w:sz w:val="24"/>
          <w:szCs w:val="24"/>
        </w:rPr>
        <w:t xml:space="preserve"> contratada deverá manter, no local das obras e/ou serviços, preposto aceito pela contratante, para representá-la na execução do contrato.</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lastRenderedPageBreak/>
        <w:cr/>
      </w:r>
      <w:smartTag w:uri="urn:schemas-microsoft-com:office:smarttags" w:element="metricconverter">
        <w:smartTagPr>
          <w:attr w:name="ProductID" w:val="26.9 A"/>
        </w:smartTagPr>
        <w:r w:rsidRPr="007A08CE">
          <w:rPr>
            <w:rFonts w:ascii="Times New Roman" w:hAnsi="Times New Roman"/>
            <w:color w:val="000000" w:themeColor="text1"/>
            <w:sz w:val="24"/>
            <w:szCs w:val="24"/>
          </w:rPr>
          <w:t>26.9 A</w:t>
        </w:r>
      </w:smartTag>
      <w:r w:rsidRPr="007A08CE">
        <w:rPr>
          <w:rFonts w:ascii="Times New Roman" w:hAnsi="Times New Roman"/>
          <w:color w:val="000000" w:themeColor="text1"/>
          <w:sz w:val="24"/>
          <w:szCs w:val="24"/>
        </w:rPr>
        <w:t xml:space="preserve"> contratada é obrigada a reparar, corrigir, remover, reconstruir ou substituir, às suas expensas, no total ou em parte, o objeto do contrato em que se verificarem vícios, defeitos ou incorreções resultantes da execução ou de materiais empregados.</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r>
      <w:smartTag w:uri="urn:schemas-microsoft-com:office:smarttags" w:element="metricconverter">
        <w:smartTagPr>
          <w:attr w:name="ProductID" w:val="26.10 A"/>
        </w:smartTagPr>
        <w:r w:rsidRPr="007A08CE">
          <w:rPr>
            <w:rFonts w:ascii="Times New Roman" w:hAnsi="Times New Roman"/>
            <w:color w:val="000000" w:themeColor="text1"/>
            <w:sz w:val="24"/>
            <w:szCs w:val="24"/>
          </w:rPr>
          <w:t>26.10 A</w:t>
        </w:r>
      </w:smartTag>
      <w:r w:rsidRPr="007A08CE">
        <w:rPr>
          <w:rFonts w:ascii="Times New Roman" w:hAnsi="Times New Roman"/>
          <w:color w:val="000000" w:themeColor="text1"/>
          <w:sz w:val="24"/>
          <w:szCs w:val="24"/>
        </w:rPr>
        <w:t xml:space="preserve"> empresa licitante que vier a ser contratada deverá apresentar, no prazo de 30 (trinta) dias corridos após a assinatura do contrato e antes da emissão da ordem de serviço a prova do registro do contrato junto ao CREA do Estado de Goiás, bem como cópia da devida Anotação de Responsabilidade Técnica - ART;</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r>
      <w:smartTag w:uri="urn:schemas-microsoft-com:office:smarttags" w:element="metricconverter">
        <w:smartTagPr>
          <w:attr w:name="ProductID" w:val="26.11 A"/>
        </w:smartTagPr>
        <w:r w:rsidRPr="007A08CE">
          <w:rPr>
            <w:rFonts w:ascii="Times New Roman" w:hAnsi="Times New Roman"/>
            <w:color w:val="000000" w:themeColor="text1"/>
            <w:sz w:val="24"/>
            <w:szCs w:val="24"/>
          </w:rPr>
          <w:t>26.11 A</w:t>
        </w:r>
      </w:smartTag>
      <w:r w:rsidRPr="007A08CE">
        <w:rPr>
          <w:rFonts w:ascii="Times New Roman" w:hAnsi="Times New Roman"/>
          <w:color w:val="000000" w:themeColor="text1"/>
          <w:sz w:val="24"/>
          <w:szCs w:val="24"/>
        </w:rPr>
        <w:t xml:space="preserve"> contratada assumirá integral responsabilidade pelos danos que causar à contratante ou a terceiros, por si ou seus representantes, na execução das obras e/ou serviços contratados, ficando isenta a contratante de toda e qualquer reclamação que possa surgir em decorrência dos mesmos.</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t>26.12 A contratada deverá atender às determinações de fiscalização, no prazo máximo de 24 (vinte e quatro) horas, e prestar toda assistência e colaboração necessária.</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t>26.13 Na contagem dos prazos estabelecidos neste Edital, excluir-se-á o dia do início e incluir-se-á o do vencimento.</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t xml:space="preserve">26.14 Caso as datas previstas para a realização de eventos da presente licitação sejam declaradas feriado ou ponto facultativo, aqueles eventos serão realizados no primeiro dia útil </w:t>
      </w:r>
      <w:proofErr w:type="spellStart"/>
      <w:r w:rsidRPr="007A08CE">
        <w:rPr>
          <w:rFonts w:ascii="Times New Roman" w:hAnsi="Times New Roman"/>
          <w:color w:val="000000" w:themeColor="text1"/>
          <w:sz w:val="24"/>
          <w:szCs w:val="24"/>
        </w:rPr>
        <w:t>subseqüente</w:t>
      </w:r>
      <w:proofErr w:type="spellEnd"/>
      <w:r w:rsidRPr="007A08CE">
        <w:rPr>
          <w:rFonts w:ascii="Times New Roman" w:hAnsi="Times New Roman"/>
          <w:color w:val="000000" w:themeColor="text1"/>
          <w:sz w:val="24"/>
          <w:szCs w:val="24"/>
        </w:rPr>
        <w:t>.</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r>
      <w:r w:rsidRPr="007A08CE">
        <w:rPr>
          <w:rFonts w:ascii="Times New Roman" w:hAnsi="Times New Roman"/>
          <w:b/>
          <w:color w:val="000000" w:themeColor="text1"/>
          <w:sz w:val="24"/>
          <w:szCs w:val="24"/>
        </w:rPr>
        <w:t>27 - DISPOSIÇÕES FINAIS</w:t>
      </w:r>
      <w:r w:rsidRPr="007A08CE">
        <w:rPr>
          <w:rFonts w:ascii="Times New Roman" w:hAnsi="Times New Roman"/>
          <w:b/>
          <w:color w:val="000000" w:themeColor="text1"/>
          <w:sz w:val="24"/>
          <w:szCs w:val="24"/>
        </w:rPr>
        <w:cr/>
      </w:r>
      <w:r w:rsidRPr="007A08CE">
        <w:rPr>
          <w:rFonts w:ascii="Times New Roman" w:hAnsi="Times New Roman"/>
          <w:color w:val="000000" w:themeColor="text1"/>
          <w:sz w:val="24"/>
          <w:szCs w:val="24"/>
        </w:rPr>
        <w:cr/>
      </w:r>
      <w:smartTag w:uri="urn:schemas-microsoft-com:office:smarttags" w:element="metricconverter">
        <w:smartTagPr>
          <w:attr w:name="ProductID" w:val="27.1 A"/>
        </w:smartTagPr>
        <w:r w:rsidRPr="007A08CE">
          <w:rPr>
            <w:rFonts w:ascii="Times New Roman" w:hAnsi="Times New Roman"/>
            <w:color w:val="000000" w:themeColor="text1"/>
            <w:sz w:val="24"/>
            <w:szCs w:val="24"/>
          </w:rPr>
          <w:t>27.1 A</w:t>
        </w:r>
      </w:smartTag>
      <w:r w:rsidRPr="007A08CE">
        <w:rPr>
          <w:rFonts w:ascii="Times New Roman" w:hAnsi="Times New Roman"/>
          <w:color w:val="000000" w:themeColor="text1"/>
          <w:sz w:val="24"/>
          <w:szCs w:val="24"/>
        </w:rPr>
        <w:t xml:space="preserve"> impugnação perante o Município de </w:t>
      </w:r>
      <w:r w:rsidR="006B698E">
        <w:rPr>
          <w:rFonts w:ascii="Times New Roman" w:hAnsi="Times New Roman"/>
          <w:color w:val="000000" w:themeColor="text1"/>
          <w:sz w:val="24"/>
          <w:szCs w:val="24"/>
        </w:rPr>
        <w:t>Mara Rosa</w:t>
      </w:r>
      <w:r w:rsidRPr="007A08CE">
        <w:rPr>
          <w:rFonts w:ascii="Times New Roman" w:hAnsi="Times New Roman"/>
          <w:color w:val="000000" w:themeColor="text1"/>
          <w:sz w:val="24"/>
          <w:szCs w:val="24"/>
        </w:rPr>
        <w:t xml:space="preserve"> dos termos do edital, quanto a possíveis falhas ou irregularidades que o viciaram, no caso de LICITANTE até o segundo dia útil que anteceder à data fixada para a licitação, sob pena de direito de impugná-lo posteriormente, não sendo LICITANTE o prazo é até o quinto dia útil antecessor a data da licitação. </w:t>
      </w:r>
    </w:p>
    <w:p w:rsidR="003A43AE" w:rsidRPr="007A08CE" w:rsidRDefault="003A43AE" w:rsidP="003A43AE">
      <w:pPr>
        <w:pStyle w:val="TextosemFormatao"/>
        <w:jc w:val="both"/>
        <w:rPr>
          <w:rFonts w:ascii="Times New Roman" w:hAnsi="Times New Roman"/>
          <w:color w:val="000000" w:themeColor="text1"/>
          <w:sz w:val="24"/>
          <w:szCs w:val="24"/>
        </w:rPr>
      </w:pPr>
    </w:p>
    <w:p w:rsidR="003A43AE" w:rsidRPr="007A08CE" w:rsidRDefault="003A43AE" w:rsidP="003A43AE">
      <w:pPr>
        <w:pStyle w:val="TextosemFormatao"/>
        <w:jc w:val="both"/>
        <w:rPr>
          <w:rFonts w:ascii="Times New Roman" w:hAnsi="Times New Roman"/>
          <w:color w:val="000000" w:themeColor="text1"/>
          <w:sz w:val="24"/>
          <w:szCs w:val="24"/>
        </w:rPr>
      </w:pPr>
      <w:r w:rsidRPr="007A08CE">
        <w:rPr>
          <w:rFonts w:ascii="Times New Roman" w:hAnsi="Times New Roman"/>
          <w:color w:val="000000" w:themeColor="text1"/>
          <w:sz w:val="24"/>
          <w:szCs w:val="24"/>
        </w:rPr>
        <w:t xml:space="preserve">27.1.1 Tal impugnação deverá ser formalizada por escrito ao Presidente da Comissão de Licitação do Município de </w:t>
      </w:r>
      <w:r w:rsidR="006B698E">
        <w:rPr>
          <w:rFonts w:ascii="Times New Roman" w:hAnsi="Times New Roman"/>
          <w:color w:val="000000" w:themeColor="text1"/>
          <w:sz w:val="24"/>
          <w:szCs w:val="24"/>
        </w:rPr>
        <w:t>Mara Rosa</w:t>
      </w:r>
      <w:r w:rsidRPr="007A08CE">
        <w:rPr>
          <w:rFonts w:ascii="Times New Roman" w:hAnsi="Times New Roman"/>
          <w:color w:val="000000" w:themeColor="text1"/>
          <w:sz w:val="24"/>
          <w:szCs w:val="24"/>
        </w:rPr>
        <w:t>, mediante comunicação direta protocolada junto a Comissão de Licitação. Na hipótese, de existência de impugnação encaminhada via fax ou e-mail, fica obrigado o impugnante protocolar o original dentro do prazo previsto no parágrafo anterior, ou seja, dentro do prazo de impugnação, sob pena de desconhecimento dos mesmos pela Comissão.</w:t>
      </w:r>
    </w:p>
    <w:p w:rsidR="003A43AE" w:rsidRPr="007A08CE" w:rsidRDefault="003A43AE" w:rsidP="003A43AE">
      <w:pPr>
        <w:pStyle w:val="TextosemFormatao"/>
        <w:jc w:val="both"/>
        <w:rPr>
          <w:rFonts w:ascii="Times New Roman" w:hAnsi="Times New Roman"/>
          <w:color w:val="000000" w:themeColor="text1"/>
          <w:sz w:val="24"/>
          <w:szCs w:val="24"/>
        </w:rPr>
      </w:pPr>
    </w:p>
    <w:p w:rsidR="003A43AE" w:rsidRPr="007A08CE" w:rsidRDefault="003A43AE" w:rsidP="003A43AE">
      <w:pPr>
        <w:pStyle w:val="TextosemFormatao"/>
        <w:jc w:val="both"/>
        <w:rPr>
          <w:rFonts w:ascii="Times New Roman" w:hAnsi="Times New Roman"/>
          <w:color w:val="000000" w:themeColor="text1"/>
          <w:sz w:val="24"/>
          <w:szCs w:val="24"/>
        </w:rPr>
      </w:pPr>
      <w:r w:rsidRPr="007A08CE">
        <w:rPr>
          <w:rFonts w:ascii="Times New Roman" w:hAnsi="Times New Roman"/>
          <w:color w:val="000000" w:themeColor="text1"/>
          <w:sz w:val="24"/>
          <w:szCs w:val="24"/>
        </w:rPr>
        <w:t>27.2 O representante credenciado da licitante presente ao ato de abertura dos envelopes será considerado como investido de amplos poderes para tomar quaisquer decisões, em caráter irrecorrível, sobre a licitação, inclusive quanto à desistência de interposição de recursos.</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t xml:space="preserve">27.3 No caso de eventual divergência entre este Edital e seus anexos, prevalecerão as </w:t>
      </w:r>
      <w:r w:rsidRPr="007A08CE">
        <w:rPr>
          <w:rFonts w:ascii="Times New Roman" w:hAnsi="Times New Roman"/>
          <w:color w:val="000000" w:themeColor="text1"/>
          <w:sz w:val="24"/>
          <w:szCs w:val="24"/>
        </w:rPr>
        <w:lastRenderedPageBreak/>
        <w:t>disposições contidas no Edital.</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r>
      <w:r w:rsidR="00A51E14">
        <w:rPr>
          <w:rFonts w:ascii="Times New Roman" w:hAnsi="Times New Roman"/>
          <w:color w:val="000000" w:themeColor="text1"/>
          <w:sz w:val="24"/>
          <w:szCs w:val="24"/>
        </w:rPr>
        <w:t>2</w:t>
      </w:r>
      <w:r w:rsidRPr="007A08CE">
        <w:rPr>
          <w:rFonts w:ascii="Times New Roman" w:hAnsi="Times New Roman"/>
          <w:color w:val="000000" w:themeColor="text1"/>
          <w:sz w:val="24"/>
          <w:szCs w:val="24"/>
        </w:rPr>
        <w:t xml:space="preserve">7.4 Os casos omissos no presente Edital serão resolvidos pela COMISSÃO PERMANENTE DE LICITAÇÃO. </w:t>
      </w:r>
      <w:r w:rsidRPr="007A08CE">
        <w:rPr>
          <w:rFonts w:ascii="Times New Roman" w:hAnsi="Times New Roman"/>
          <w:color w:val="000000" w:themeColor="text1"/>
          <w:sz w:val="24"/>
          <w:szCs w:val="24"/>
        </w:rPr>
        <w:cr/>
      </w:r>
      <w:r w:rsidRPr="007A08CE">
        <w:rPr>
          <w:rFonts w:ascii="Times New Roman" w:hAnsi="Times New Roman"/>
          <w:color w:val="000000" w:themeColor="text1"/>
          <w:sz w:val="24"/>
          <w:szCs w:val="24"/>
        </w:rPr>
        <w:cr/>
      </w:r>
      <w:r w:rsidR="00A51E14">
        <w:rPr>
          <w:rFonts w:ascii="Times New Roman" w:hAnsi="Times New Roman"/>
          <w:color w:val="000000" w:themeColor="text1"/>
          <w:sz w:val="24"/>
          <w:szCs w:val="24"/>
        </w:rPr>
        <w:t>2</w:t>
      </w:r>
      <w:r w:rsidRPr="007A08CE">
        <w:rPr>
          <w:rFonts w:ascii="Times New Roman" w:hAnsi="Times New Roman"/>
          <w:color w:val="000000" w:themeColor="text1"/>
          <w:sz w:val="24"/>
          <w:szCs w:val="24"/>
        </w:rPr>
        <w:t>7.5 Conforme o art. 111 da Lei 8.666/93 e alterações posteriores, todos os direitos autorais relativos a estudos e projetos desenvolvidos pela contratada para execução do objeto contratual, serão cedidos a contratante, podendo esta reutilizá-los gratuitamente em outros empreendimentos de sua responsabilidade, mediante informação escrita ao(s) autor(es) do projeto ou estudo.</w:t>
      </w:r>
    </w:p>
    <w:p w:rsidR="003A43AE" w:rsidRPr="007A08CE" w:rsidRDefault="003A43AE" w:rsidP="003A43AE">
      <w:pPr>
        <w:autoSpaceDE w:val="0"/>
        <w:autoSpaceDN w:val="0"/>
        <w:adjustRightInd w:val="0"/>
        <w:jc w:val="both"/>
        <w:rPr>
          <w:color w:val="000000" w:themeColor="text1"/>
          <w:sz w:val="24"/>
          <w:szCs w:val="24"/>
        </w:rPr>
      </w:pPr>
      <w:smartTag w:uri="urn:schemas-microsoft-com:office:smarttags" w:element="metricconverter">
        <w:smartTagPr>
          <w:attr w:name="ProductID" w:val="27.6 A"/>
        </w:smartTagPr>
        <w:r w:rsidRPr="007A08CE">
          <w:rPr>
            <w:color w:val="000000" w:themeColor="text1"/>
            <w:sz w:val="24"/>
            <w:szCs w:val="24"/>
          </w:rPr>
          <w:t>27.6 A</w:t>
        </w:r>
      </w:smartTag>
      <w:r w:rsidRPr="007A08CE">
        <w:rPr>
          <w:color w:val="000000" w:themeColor="text1"/>
          <w:sz w:val="24"/>
          <w:szCs w:val="24"/>
        </w:rPr>
        <w:t xml:space="preserve"> interpretação e aplicação dos termos deste contrato serão regidas pelas leis brasileiras e o juízo da cidade de </w:t>
      </w:r>
      <w:r w:rsidR="006B698E">
        <w:rPr>
          <w:color w:val="000000" w:themeColor="text1"/>
          <w:sz w:val="24"/>
          <w:szCs w:val="24"/>
        </w:rPr>
        <w:t>Mara Rosa</w:t>
      </w:r>
      <w:r w:rsidRPr="007A08CE">
        <w:rPr>
          <w:color w:val="000000" w:themeColor="text1"/>
          <w:sz w:val="24"/>
          <w:szCs w:val="24"/>
        </w:rPr>
        <w:t>, Estado de Goiás, terá jurisdição e competência sobre qualquer controvérsia resultante deste contrato, constituindo assim o FORO de eleição, prevalecendo sobre qualquer outro, por mais privilegiado que seja.</w:t>
      </w:r>
    </w:p>
    <w:p w:rsidR="003A43AE" w:rsidRPr="007A08CE" w:rsidRDefault="003A43AE" w:rsidP="003A43AE">
      <w:pPr>
        <w:pStyle w:val="TextosemFormatao"/>
        <w:jc w:val="center"/>
        <w:rPr>
          <w:rFonts w:ascii="Times New Roman" w:hAnsi="Times New Roman"/>
          <w:color w:val="000000" w:themeColor="text1"/>
          <w:sz w:val="24"/>
          <w:szCs w:val="24"/>
        </w:rPr>
      </w:pPr>
    </w:p>
    <w:p w:rsidR="003A43AE" w:rsidRPr="007A08CE" w:rsidRDefault="006B698E" w:rsidP="003A43AE">
      <w:pPr>
        <w:jc w:val="center"/>
        <w:rPr>
          <w:color w:val="000000" w:themeColor="text1"/>
          <w:sz w:val="24"/>
          <w:szCs w:val="24"/>
        </w:rPr>
      </w:pPr>
      <w:r>
        <w:rPr>
          <w:color w:val="000000" w:themeColor="text1"/>
          <w:sz w:val="24"/>
          <w:szCs w:val="24"/>
        </w:rPr>
        <w:t>Mara Rosa</w:t>
      </w:r>
      <w:r w:rsidR="003A43AE">
        <w:rPr>
          <w:color w:val="000000" w:themeColor="text1"/>
          <w:sz w:val="24"/>
          <w:szCs w:val="24"/>
        </w:rPr>
        <w:t xml:space="preserve">, Estado de Goiás aos </w:t>
      </w:r>
      <w:r w:rsidR="000D7CDB">
        <w:rPr>
          <w:color w:val="000000" w:themeColor="text1"/>
          <w:sz w:val="24"/>
          <w:szCs w:val="24"/>
        </w:rPr>
        <w:t xml:space="preserve">23 de Janeiro de </w:t>
      </w:r>
      <w:proofErr w:type="gramStart"/>
      <w:r w:rsidR="000D7CDB">
        <w:rPr>
          <w:color w:val="000000" w:themeColor="text1"/>
          <w:sz w:val="24"/>
          <w:szCs w:val="24"/>
        </w:rPr>
        <w:t>2017</w:t>
      </w:r>
      <w:proofErr w:type="gramEnd"/>
    </w:p>
    <w:p w:rsidR="003A43AE" w:rsidRPr="007A08CE" w:rsidRDefault="003A43AE" w:rsidP="003A43AE">
      <w:pPr>
        <w:jc w:val="center"/>
        <w:rPr>
          <w:color w:val="000000" w:themeColor="text1"/>
          <w:sz w:val="24"/>
          <w:szCs w:val="24"/>
        </w:rPr>
      </w:pPr>
    </w:p>
    <w:p w:rsidR="003A43AE" w:rsidRPr="007A08CE" w:rsidRDefault="00471C6D" w:rsidP="003A43AE">
      <w:pPr>
        <w:jc w:val="center"/>
        <w:rPr>
          <w:b/>
          <w:color w:val="000000" w:themeColor="text1"/>
          <w:sz w:val="24"/>
          <w:szCs w:val="24"/>
        </w:rPr>
      </w:pPr>
      <w:r>
        <w:rPr>
          <w:b/>
          <w:color w:val="000000" w:themeColor="text1"/>
          <w:sz w:val="24"/>
          <w:szCs w:val="24"/>
        </w:rPr>
        <w:t>____________________________________</w:t>
      </w:r>
    </w:p>
    <w:p w:rsidR="003A43AE" w:rsidRPr="007A08CE" w:rsidRDefault="00A51E14" w:rsidP="003A43AE">
      <w:pPr>
        <w:ind w:right="-568"/>
        <w:jc w:val="center"/>
        <w:rPr>
          <w:b/>
          <w:color w:val="000000" w:themeColor="text1"/>
          <w:sz w:val="24"/>
          <w:szCs w:val="24"/>
        </w:rPr>
      </w:pPr>
      <w:r>
        <w:rPr>
          <w:b/>
          <w:color w:val="000000" w:themeColor="text1"/>
          <w:sz w:val="24"/>
          <w:szCs w:val="24"/>
        </w:rPr>
        <w:t>JOELMA COELHO FERREIRA</w:t>
      </w:r>
    </w:p>
    <w:p w:rsidR="003A43AE" w:rsidRDefault="003A43AE" w:rsidP="003A43AE">
      <w:pPr>
        <w:ind w:right="-568"/>
        <w:jc w:val="center"/>
        <w:rPr>
          <w:b/>
          <w:color w:val="000000" w:themeColor="text1"/>
          <w:sz w:val="24"/>
          <w:szCs w:val="24"/>
        </w:rPr>
      </w:pPr>
      <w:r w:rsidRPr="007A08CE">
        <w:rPr>
          <w:b/>
          <w:color w:val="000000" w:themeColor="text1"/>
          <w:sz w:val="24"/>
          <w:szCs w:val="24"/>
        </w:rPr>
        <w:t>Presidente da CPL</w:t>
      </w:r>
    </w:p>
    <w:p w:rsidR="00E959BF" w:rsidRDefault="00E959BF" w:rsidP="003A43AE">
      <w:pPr>
        <w:ind w:right="-568"/>
        <w:jc w:val="center"/>
        <w:rPr>
          <w:b/>
          <w:color w:val="000000" w:themeColor="text1"/>
          <w:sz w:val="24"/>
          <w:szCs w:val="24"/>
        </w:rPr>
      </w:pPr>
    </w:p>
    <w:p w:rsidR="00471C6D" w:rsidRDefault="00471C6D" w:rsidP="003A43AE">
      <w:pPr>
        <w:ind w:right="-568"/>
        <w:jc w:val="center"/>
        <w:rPr>
          <w:b/>
          <w:color w:val="000000" w:themeColor="text1"/>
          <w:sz w:val="24"/>
          <w:szCs w:val="24"/>
        </w:rPr>
      </w:pPr>
    </w:p>
    <w:p w:rsidR="00471C6D" w:rsidRDefault="00471C6D" w:rsidP="003A43AE">
      <w:pPr>
        <w:ind w:right="-568"/>
        <w:jc w:val="center"/>
        <w:rPr>
          <w:b/>
          <w:color w:val="000000" w:themeColor="text1"/>
          <w:sz w:val="24"/>
          <w:szCs w:val="24"/>
        </w:rPr>
      </w:pPr>
      <w:r>
        <w:rPr>
          <w:b/>
          <w:color w:val="000000" w:themeColor="text1"/>
          <w:sz w:val="24"/>
          <w:szCs w:val="24"/>
        </w:rPr>
        <w:t>_____________________________________</w:t>
      </w:r>
    </w:p>
    <w:p w:rsidR="00471C6D" w:rsidRDefault="00471C6D" w:rsidP="003A43AE">
      <w:pPr>
        <w:ind w:right="-568"/>
        <w:jc w:val="center"/>
        <w:rPr>
          <w:b/>
          <w:color w:val="000000" w:themeColor="text1"/>
          <w:sz w:val="24"/>
          <w:szCs w:val="24"/>
        </w:rPr>
      </w:pPr>
      <w:r>
        <w:rPr>
          <w:b/>
          <w:color w:val="000000" w:themeColor="text1"/>
          <w:sz w:val="24"/>
          <w:szCs w:val="24"/>
        </w:rPr>
        <w:t>MEIRILANE BENTO MARINS</w:t>
      </w:r>
    </w:p>
    <w:p w:rsidR="00471C6D" w:rsidRDefault="00471C6D" w:rsidP="003A43AE">
      <w:pPr>
        <w:ind w:right="-568"/>
        <w:jc w:val="center"/>
        <w:rPr>
          <w:b/>
          <w:color w:val="000000" w:themeColor="text1"/>
          <w:sz w:val="24"/>
          <w:szCs w:val="24"/>
        </w:rPr>
      </w:pPr>
      <w:r>
        <w:rPr>
          <w:b/>
          <w:color w:val="000000" w:themeColor="text1"/>
          <w:sz w:val="24"/>
          <w:szCs w:val="24"/>
        </w:rPr>
        <w:t>Membro da Comissão</w:t>
      </w:r>
    </w:p>
    <w:p w:rsidR="00471C6D" w:rsidRDefault="00471C6D" w:rsidP="003A43AE">
      <w:pPr>
        <w:ind w:right="-568"/>
        <w:jc w:val="center"/>
        <w:rPr>
          <w:b/>
          <w:color w:val="000000" w:themeColor="text1"/>
          <w:sz w:val="24"/>
          <w:szCs w:val="24"/>
        </w:rPr>
      </w:pPr>
    </w:p>
    <w:p w:rsidR="00471C6D" w:rsidRDefault="00471C6D" w:rsidP="003A43AE">
      <w:pPr>
        <w:ind w:right="-568"/>
        <w:jc w:val="center"/>
        <w:rPr>
          <w:b/>
          <w:color w:val="000000" w:themeColor="text1"/>
          <w:sz w:val="24"/>
          <w:szCs w:val="24"/>
        </w:rPr>
      </w:pPr>
    </w:p>
    <w:p w:rsidR="00471C6D" w:rsidRDefault="00471C6D" w:rsidP="003A43AE">
      <w:pPr>
        <w:ind w:right="-568"/>
        <w:jc w:val="center"/>
        <w:rPr>
          <w:b/>
          <w:color w:val="000000" w:themeColor="text1"/>
          <w:sz w:val="24"/>
          <w:szCs w:val="24"/>
        </w:rPr>
      </w:pPr>
      <w:r>
        <w:rPr>
          <w:b/>
          <w:color w:val="000000" w:themeColor="text1"/>
          <w:sz w:val="24"/>
          <w:szCs w:val="24"/>
        </w:rPr>
        <w:t>________________________________________</w:t>
      </w:r>
    </w:p>
    <w:p w:rsidR="00471C6D" w:rsidRDefault="00471C6D" w:rsidP="003A43AE">
      <w:pPr>
        <w:ind w:right="-568"/>
        <w:jc w:val="center"/>
        <w:rPr>
          <w:b/>
          <w:color w:val="000000" w:themeColor="text1"/>
          <w:sz w:val="24"/>
          <w:szCs w:val="24"/>
        </w:rPr>
      </w:pPr>
      <w:r>
        <w:rPr>
          <w:b/>
          <w:color w:val="000000" w:themeColor="text1"/>
          <w:sz w:val="24"/>
          <w:szCs w:val="24"/>
        </w:rPr>
        <w:t>SALMA EUSTÁQUIO DA SILVA</w:t>
      </w:r>
    </w:p>
    <w:p w:rsidR="00471C6D" w:rsidRDefault="00471C6D" w:rsidP="003A43AE">
      <w:pPr>
        <w:ind w:right="-568"/>
        <w:jc w:val="center"/>
        <w:rPr>
          <w:b/>
          <w:color w:val="000000" w:themeColor="text1"/>
          <w:sz w:val="24"/>
          <w:szCs w:val="24"/>
        </w:rPr>
      </w:pPr>
      <w:r>
        <w:rPr>
          <w:b/>
          <w:color w:val="000000" w:themeColor="text1"/>
          <w:sz w:val="24"/>
          <w:szCs w:val="24"/>
        </w:rPr>
        <w:t>Membro da Comissão</w:t>
      </w:r>
    </w:p>
    <w:p w:rsidR="00E959BF" w:rsidRDefault="00E959BF" w:rsidP="003A43AE">
      <w:pPr>
        <w:ind w:right="-568"/>
        <w:jc w:val="center"/>
        <w:rPr>
          <w:b/>
          <w:color w:val="000000" w:themeColor="text1"/>
          <w:sz w:val="24"/>
          <w:szCs w:val="24"/>
        </w:rPr>
      </w:pPr>
    </w:p>
    <w:p w:rsidR="00E959BF" w:rsidRDefault="00E959BF" w:rsidP="003A43AE">
      <w:pPr>
        <w:autoSpaceDE w:val="0"/>
        <w:autoSpaceDN w:val="0"/>
        <w:adjustRightInd w:val="0"/>
        <w:jc w:val="center"/>
        <w:rPr>
          <w:sz w:val="24"/>
          <w:szCs w:val="24"/>
          <w:u w:val="single"/>
        </w:rPr>
      </w:pPr>
    </w:p>
    <w:p w:rsidR="00E959BF" w:rsidRDefault="00E959BF" w:rsidP="003A43AE">
      <w:pPr>
        <w:autoSpaceDE w:val="0"/>
        <w:autoSpaceDN w:val="0"/>
        <w:adjustRightInd w:val="0"/>
        <w:jc w:val="center"/>
        <w:rPr>
          <w:sz w:val="24"/>
          <w:szCs w:val="24"/>
          <w:u w:val="single"/>
        </w:rPr>
      </w:pPr>
    </w:p>
    <w:p w:rsidR="00E959BF" w:rsidRDefault="00E959BF" w:rsidP="003A43AE">
      <w:pPr>
        <w:autoSpaceDE w:val="0"/>
        <w:autoSpaceDN w:val="0"/>
        <w:adjustRightInd w:val="0"/>
        <w:jc w:val="center"/>
        <w:rPr>
          <w:sz w:val="24"/>
          <w:szCs w:val="24"/>
          <w:u w:val="single"/>
        </w:rPr>
      </w:pPr>
    </w:p>
    <w:p w:rsidR="00E959BF" w:rsidRDefault="00E959BF" w:rsidP="003A43AE">
      <w:pPr>
        <w:autoSpaceDE w:val="0"/>
        <w:autoSpaceDN w:val="0"/>
        <w:adjustRightInd w:val="0"/>
        <w:jc w:val="center"/>
        <w:rPr>
          <w:sz w:val="24"/>
          <w:szCs w:val="24"/>
          <w:u w:val="single"/>
        </w:rPr>
      </w:pPr>
    </w:p>
    <w:p w:rsidR="00E959BF" w:rsidRDefault="00E959BF" w:rsidP="003A43AE">
      <w:pPr>
        <w:autoSpaceDE w:val="0"/>
        <w:autoSpaceDN w:val="0"/>
        <w:adjustRightInd w:val="0"/>
        <w:jc w:val="center"/>
        <w:rPr>
          <w:sz w:val="24"/>
          <w:szCs w:val="24"/>
          <w:u w:val="single"/>
        </w:rPr>
      </w:pPr>
    </w:p>
    <w:p w:rsidR="00E959BF" w:rsidRDefault="00E959BF" w:rsidP="003A43AE">
      <w:pPr>
        <w:autoSpaceDE w:val="0"/>
        <w:autoSpaceDN w:val="0"/>
        <w:adjustRightInd w:val="0"/>
        <w:jc w:val="center"/>
        <w:rPr>
          <w:sz w:val="24"/>
          <w:szCs w:val="24"/>
          <w:u w:val="single"/>
        </w:rPr>
      </w:pPr>
    </w:p>
    <w:p w:rsidR="00E959BF" w:rsidRDefault="00E959BF" w:rsidP="003A43AE">
      <w:pPr>
        <w:autoSpaceDE w:val="0"/>
        <w:autoSpaceDN w:val="0"/>
        <w:adjustRightInd w:val="0"/>
        <w:jc w:val="center"/>
        <w:rPr>
          <w:sz w:val="24"/>
          <w:szCs w:val="24"/>
          <w:u w:val="single"/>
        </w:rPr>
      </w:pPr>
    </w:p>
    <w:p w:rsidR="00E959BF" w:rsidRDefault="00E959BF" w:rsidP="003A43AE">
      <w:pPr>
        <w:autoSpaceDE w:val="0"/>
        <w:autoSpaceDN w:val="0"/>
        <w:adjustRightInd w:val="0"/>
        <w:jc w:val="center"/>
        <w:rPr>
          <w:sz w:val="24"/>
          <w:szCs w:val="24"/>
          <w:u w:val="single"/>
        </w:rPr>
      </w:pPr>
    </w:p>
    <w:p w:rsidR="00E959BF" w:rsidRDefault="00E959BF" w:rsidP="003A43AE">
      <w:pPr>
        <w:autoSpaceDE w:val="0"/>
        <w:autoSpaceDN w:val="0"/>
        <w:adjustRightInd w:val="0"/>
        <w:jc w:val="center"/>
        <w:rPr>
          <w:sz w:val="24"/>
          <w:szCs w:val="24"/>
          <w:u w:val="single"/>
        </w:rPr>
      </w:pPr>
    </w:p>
    <w:p w:rsidR="00E959BF" w:rsidRDefault="00E959BF" w:rsidP="003A43AE">
      <w:pPr>
        <w:autoSpaceDE w:val="0"/>
        <w:autoSpaceDN w:val="0"/>
        <w:adjustRightInd w:val="0"/>
        <w:jc w:val="center"/>
        <w:rPr>
          <w:sz w:val="24"/>
          <w:szCs w:val="24"/>
          <w:u w:val="single"/>
        </w:rPr>
      </w:pPr>
    </w:p>
    <w:p w:rsidR="00E959BF" w:rsidRDefault="00E959BF" w:rsidP="003A43AE">
      <w:pPr>
        <w:autoSpaceDE w:val="0"/>
        <w:autoSpaceDN w:val="0"/>
        <w:adjustRightInd w:val="0"/>
        <w:jc w:val="center"/>
        <w:rPr>
          <w:sz w:val="24"/>
          <w:szCs w:val="24"/>
          <w:u w:val="single"/>
        </w:rPr>
      </w:pPr>
    </w:p>
    <w:p w:rsidR="00E959BF" w:rsidRDefault="00E959BF" w:rsidP="003A43AE">
      <w:pPr>
        <w:autoSpaceDE w:val="0"/>
        <w:autoSpaceDN w:val="0"/>
        <w:adjustRightInd w:val="0"/>
        <w:jc w:val="center"/>
        <w:rPr>
          <w:sz w:val="24"/>
          <w:szCs w:val="24"/>
          <w:u w:val="single"/>
        </w:rPr>
      </w:pPr>
    </w:p>
    <w:p w:rsidR="00E959BF" w:rsidRDefault="00E959BF" w:rsidP="003A43AE">
      <w:pPr>
        <w:autoSpaceDE w:val="0"/>
        <w:autoSpaceDN w:val="0"/>
        <w:adjustRightInd w:val="0"/>
        <w:jc w:val="center"/>
        <w:rPr>
          <w:sz w:val="24"/>
          <w:szCs w:val="24"/>
          <w:u w:val="single"/>
        </w:rPr>
      </w:pPr>
    </w:p>
    <w:p w:rsidR="00E959BF" w:rsidRPr="008858FA" w:rsidRDefault="00E959BF" w:rsidP="003A43AE">
      <w:pPr>
        <w:autoSpaceDE w:val="0"/>
        <w:autoSpaceDN w:val="0"/>
        <w:adjustRightInd w:val="0"/>
        <w:jc w:val="center"/>
        <w:rPr>
          <w:sz w:val="24"/>
          <w:szCs w:val="24"/>
          <w:u w:val="single"/>
        </w:rPr>
      </w:pPr>
    </w:p>
    <w:p w:rsidR="00436D9C" w:rsidRPr="007A08CE" w:rsidRDefault="00436D9C" w:rsidP="003A43AE">
      <w:pPr>
        <w:jc w:val="center"/>
        <w:rPr>
          <w:b/>
          <w:color w:val="000000" w:themeColor="text1"/>
          <w:sz w:val="24"/>
          <w:szCs w:val="24"/>
        </w:rPr>
      </w:pPr>
    </w:p>
    <w:p w:rsidR="00237B72" w:rsidRDefault="00237B72" w:rsidP="003A43AE">
      <w:pPr>
        <w:jc w:val="center"/>
        <w:rPr>
          <w:b/>
          <w:color w:val="000000" w:themeColor="text1"/>
          <w:sz w:val="24"/>
          <w:szCs w:val="24"/>
          <w:u w:val="single"/>
        </w:rPr>
      </w:pPr>
    </w:p>
    <w:p w:rsidR="003A43AE" w:rsidRPr="007A08CE" w:rsidRDefault="003A43AE" w:rsidP="003A43AE">
      <w:pPr>
        <w:jc w:val="center"/>
        <w:rPr>
          <w:b/>
          <w:color w:val="000000" w:themeColor="text1"/>
          <w:sz w:val="24"/>
          <w:szCs w:val="24"/>
          <w:u w:val="single"/>
        </w:rPr>
      </w:pPr>
      <w:r w:rsidRPr="007A08CE">
        <w:rPr>
          <w:b/>
          <w:color w:val="000000" w:themeColor="text1"/>
          <w:sz w:val="24"/>
          <w:szCs w:val="24"/>
          <w:u w:val="single"/>
        </w:rPr>
        <w:t>ANEXO Nº 01</w:t>
      </w:r>
    </w:p>
    <w:p w:rsidR="003A43AE" w:rsidRPr="007A08CE" w:rsidRDefault="003A43AE" w:rsidP="003A43AE">
      <w:pPr>
        <w:jc w:val="center"/>
        <w:rPr>
          <w:b/>
          <w:color w:val="000000" w:themeColor="text1"/>
          <w:sz w:val="24"/>
          <w:szCs w:val="24"/>
          <w:u w:val="single"/>
        </w:rPr>
      </w:pPr>
    </w:p>
    <w:p w:rsidR="003A43AE" w:rsidRPr="007A08CE" w:rsidRDefault="003A43AE" w:rsidP="003A43AE">
      <w:pPr>
        <w:jc w:val="center"/>
        <w:rPr>
          <w:b/>
          <w:color w:val="000000" w:themeColor="text1"/>
          <w:sz w:val="24"/>
          <w:szCs w:val="24"/>
          <w:u w:val="single"/>
        </w:rPr>
      </w:pPr>
      <w:r w:rsidRPr="007A08CE">
        <w:rPr>
          <w:b/>
          <w:color w:val="000000" w:themeColor="text1"/>
          <w:sz w:val="24"/>
          <w:szCs w:val="24"/>
          <w:u w:val="single"/>
        </w:rPr>
        <w:t>DECLARAÇÃO DE SUJEIÇÃO AO EDITAL E INEXISTÊNCIA DE FATOS SUPERVENIENTES</w:t>
      </w:r>
    </w:p>
    <w:p w:rsidR="003A43AE" w:rsidRPr="007A08CE" w:rsidRDefault="003A43AE" w:rsidP="003A43AE">
      <w:pPr>
        <w:jc w:val="center"/>
        <w:rPr>
          <w:b/>
          <w:color w:val="000000" w:themeColor="text1"/>
          <w:sz w:val="24"/>
          <w:szCs w:val="24"/>
          <w:u w:val="single"/>
        </w:rPr>
      </w:pPr>
      <w:r w:rsidRPr="007A08CE">
        <w:rPr>
          <w:b/>
          <w:color w:val="000000" w:themeColor="text1"/>
          <w:sz w:val="24"/>
          <w:szCs w:val="24"/>
          <w:u w:val="single"/>
        </w:rPr>
        <w:t>IMPEDITIVOS DA HABILITAÇÃO</w:t>
      </w:r>
    </w:p>
    <w:p w:rsidR="003A43AE" w:rsidRPr="007A08CE" w:rsidRDefault="003A43AE" w:rsidP="003A43AE">
      <w:pPr>
        <w:jc w:val="center"/>
        <w:rPr>
          <w:b/>
          <w:color w:val="000000" w:themeColor="text1"/>
          <w:sz w:val="24"/>
          <w:szCs w:val="24"/>
        </w:rPr>
      </w:pPr>
    </w:p>
    <w:p w:rsidR="003A43AE" w:rsidRPr="007A08CE" w:rsidRDefault="003A43AE" w:rsidP="003A43AE">
      <w:pPr>
        <w:jc w:val="both"/>
        <w:rPr>
          <w:b/>
          <w:color w:val="000000" w:themeColor="text1"/>
          <w:sz w:val="24"/>
          <w:szCs w:val="24"/>
        </w:rPr>
      </w:pPr>
    </w:p>
    <w:p w:rsidR="003A43AE" w:rsidRPr="007A08CE" w:rsidRDefault="003A43AE" w:rsidP="003A43AE">
      <w:pPr>
        <w:jc w:val="both"/>
        <w:rPr>
          <w:b/>
          <w:color w:val="000000" w:themeColor="text1"/>
          <w:sz w:val="24"/>
          <w:szCs w:val="24"/>
        </w:rPr>
      </w:pPr>
    </w:p>
    <w:p w:rsidR="003A43AE" w:rsidRPr="007A08CE" w:rsidRDefault="003A43AE" w:rsidP="003A43AE">
      <w:pPr>
        <w:jc w:val="both"/>
        <w:rPr>
          <w:b/>
          <w:color w:val="000000" w:themeColor="text1"/>
          <w:sz w:val="24"/>
          <w:szCs w:val="24"/>
        </w:rPr>
      </w:pPr>
    </w:p>
    <w:p w:rsidR="003A43AE" w:rsidRPr="007A08CE" w:rsidRDefault="003A43AE" w:rsidP="003A43AE">
      <w:pPr>
        <w:jc w:val="both"/>
        <w:rPr>
          <w:b/>
          <w:color w:val="000000" w:themeColor="text1"/>
          <w:sz w:val="24"/>
          <w:szCs w:val="24"/>
        </w:rPr>
      </w:pPr>
    </w:p>
    <w:p w:rsidR="003A43AE" w:rsidRPr="007A08CE" w:rsidRDefault="003A43AE" w:rsidP="003A43AE">
      <w:pPr>
        <w:jc w:val="both"/>
        <w:rPr>
          <w:color w:val="000000" w:themeColor="text1"/>
          <w:sz w:val="24"/>
          <w:szCs w:val="24"/>
        </w:rPr>
      </w:pPr>
      <w:r w:rsidRPr="007A08CE">
        <w:rPr>
          <w:color w:val="000000" w:themeColor="text1"/>
          <w:sz w:val="24"/>
          <w:szCs w:val="24"/>
        </w:rPr>
        <w:t>À Comissão de Licitações</w:t>
      </w:r>
    </w:p>
    <w:p w:rsidR="003A43AE" w:rsidRPr="007A08CE" w:rsidRDefault="003A43AE" w:rsidP="003A43AE">
      <w:pPr>
        <w:jc w:val="both"/>
        <w:rPr>
          <w:color w:val="000000" w:themeColor="text1"/>
          <w:sz w:val="24"/>
          <w:szCs w:val="24"/>
        </w:rPr>
      </w:pPr>
    </w:p>
    <w:p w:rsidR="003A43AE" w:rsidRPr="007A08CE" w:rsidRDefault="003A43AE" w:rsidP="003A43AE">
      <w:pPr>
        <w:jc w:val="both"/>
        <w:rPr>
          <w:color w:val="000000" w:themeColor="text1"/>
          <w:sz w:val="24"/>
          <w:szCs w:val="24"/>
        </w:rPr>
      </w:pPr>
      <w:proofErr w:type="spellStart"/>
      <w:proofErr w:type="gramStart"/>
      <w:r w:rsidRPr="007A08CE">
        <w:rPr>
          <w:color w:val="000000" w:themeColor="text1"/>
          <w:sz w:val="24"/>
          <w:szCs w:val="24"/>
        </w:rPr>
        <w:t>Ref.:</w:t>
      </w:r>
      <w:proofErr w:type="gramEnd"/>
      <w:r w:rsidRPr="007A08CE">
        <w:rPr>
          <w:color w:val="000000" w:themeColor="text1"/>
          <w:sz w:val="24"/>
          <w:szCs w:val="24"/>
        </w:rPr>
        <w:t>Edital</w:t>
      </w:r>
      <w:proofErr w:type="spellEnd"/>
      <w:r w:rsidRPr="007A08CE">
        <w:rPr>
          <w:color w:val="000000" w:themeColor="text1"/>
          <w:sz w:val="24"/>
          <w:szCs w:val="24"/>
        </w:rPr>
        <w:t xml:space="preserve"> de Tomada de Preço</w:t>
      </w:r>
      <w:r>
        <w:rPr>
          <w:color w:val="000000" w:themeColor="text1"/>
          <w:sz w:val="24"/>
          <w:szCs w:val="24"/>
        </w:rPr>
        <w:t xml:space="preserve">s nº </w:t>
      </w:r>
      <w:r w:rsidR="000D7CDB">
        <w:rPr>
          <w:color w:val="000000" w:themeColor="text1"/>
          <w:sz w:val="24"/>
          <w:szCs w:val="24"/>
        </w:rPr>
        <w:t>001/2017</w:t>
      </w:r>
    </w:p>
    <w:p w:rsidR="003A43AE" w:rsidRPr="007A08CE" w:rsidRDefault="003A43AE" w:rsidP="003A43AE">
      <w:pPr>
        <w:jc w:val="both"/>
        <w:rPr>
          <w:color w:val="000000" w:themeColor="text1"/>
          <w:sz w:val="24"/>
          <w:szCs w:val="24"/>
        </w:rPr>
      </w:pPr>
    </w:p>
    <w:p w:rsidR="003A43AE" w:rsidRPr="007A08CE" w:rsidRDefault="003A43AE" w:rsidP="003A43AE">
      <w:pPr>
        <w:jc w:val="both"/>
        <w:rPr>
          <w:color w:val="000000" w:themeColor="text1"/>
          <w:sz w:val="24"/>
          <w:szCs w:val="24"/>
        </w:rPr>
      </w:pPr>
    </w:p>
    <w:p w:rsidR="003A43AE" w:rsidRPr="007A08CE" w:rsidRDefault="003A43AE" w:rsidP="003A43AE">
      <w:pPr>
        <w:jc w:val="both"/>
        <w:rPr>
          <w:color w:val="000000" w:themeColor="text1"/>
          <w:sz w:val="24"/>
          <w:szCs w:val="24"/>
        </w:rPr>
      </w:pPr>
    </w:p>
    <w:p w:rsidR="003A43AE" w:rsidRPr="007A08CE" w:rsidRDefault="003A43AE" w:rsidP="003A43AE">
      <w:pPr>
        <w:jc w:val="both"/>
        <w:rPr>
          <w:color w:val="000000" w:themeColor="text1"/>
          <w:sz w:val="24"/>
          <w:szCs w:val="24"/>
        </w:rPr>
      </w:pPr>
    </w:p>
    <w:p w:rsidR="003A43AE" w:rsidRPr="007A08CE" w:rsidRDefault="003A43AE" w:rsidP="003A43AE">
      <w:pPr>
        <w:jc w:val="both"/>
        <w:rPr>
          <w:color w:val="000000" w:themeColor="text1"/>
          <w:sz w:val="24"/>
          <w:szCs w:val="24"/>
        </w:rPr>
      </w:pPr>
      <w:r w:rsidRPr="007A08CE">
        <w:rPr>
          <w:color w:val="000000" w:themeColor="text1"/>
          <w:sz w:val="24"/>
          <w:szCs w:val="24"/>
        </w:rPr>
        <w:tab/>
        <w:t>O signatário da presente, em nome da proponente, .........................., declara, expressamente, que se sujeita às condições estabelecidas no Edital de Tomada de Preço</w:t>
      </w:r>
      <w:r>
        <w:rPr>
          <w:color w:val="000000" w:themeColor="text1"/>
          <w:sz w:val="24"/>
          <w:szCs w:val="24"/>
        </w:rPr>
        <w:t>s</w:t>
      </w:r>
      <w:r w:rsidRPr="007A08CE">
        <w:rPr>
          <w:color w:val="000000" w:themeColor="text1"/>
          <w:sz w:val="24"/>
          <w:szCs w:val="24"/>
        </w:rPr>
        <w:t xml:space="preserve"> em pauta e nos respectivos anexos e documentos, que acatará integralmente qualquer decisão que venha a ser tomada pelo Órgão licitador quanto à qualificação, apenas, das proponentes que hajam atendido às condições estabelecidas e demonstrem integral possibilidade de executar as obras e/ou serviços.</w:t>
      </w:r>
    </w:p>
    <w:p w:rsidR="003A43AE" w:rsidRPr="007A08CE" w:rsidRDefault="003A43AE" w:rsidP="003A43AE">
      <w:pPr>
        <w:jc w:val="both"/>
        <w:rPr>
          <w:color w:val="000000" w:themeColor="text1"/>
          <w:sz w:val="24"/>
          <w:szCs w:val="24"/>
        </w:rPr>
      </w:pPr>
    </w:p>
    <w:p w:rsidR="003A43AE" w:rsidRPr="007A08CE" w:rsidRDefault="003A43AE" w:rsidP="003A43AE">
      <w:pPr>
        <w:jc w:val="both"/>
        <w:rPr>
          <w:color w:val="000000" w:themeColor="text1"/>
          <w:sz w:val="24"/>
          <w:szCs w:val="24"/>
        </w:rPr>
      </w:pPr>
      <w:r w:rsidRPr="007A08CE">
        <w:rPr>
          <w:color w:val="000000" w:themeColor="text1"/>
          <w:sz w:val="24"/>
          <w:szCs w:val="24"/>
        </w:rPr>
        <w:tab/>
        <w:t>O signatário da presente declara, também, em nome da referida proponente, total concordância com a decisão que venha a ser tomada quanto à adjudicação, objeto do presente Edital.</w:t>
      </w:r>
    </w:p>
    <w:p w:rsidR="003A43AE" w:rsidRPr="007A08CE" w:rsidRDefault="003A43AE" w:rsidP="003A43AE">
      <w:pPr>
        <w:jc w:val="both"/>
        <w:rPr>
          <w:color w:val="000000" w:themeColor="text1"/>
          <w:sz w:val="24"/>
          <w:szCs w:val="24"/>
        </w:rPr>
      </w:pPr>
    </w:p>
    <w:p w:rsidR="003A43AE" w:rsidRPr="007A08CE" w:rsidRDefault="003A43AE" w:rsidP="003A43AE">
      <w:pPr>
        <w:jc w:val="both"/>
        <w:rPr>
          <w:color w:val="000000" w:themeColor="text1"/>
          <w:sz w:val="24"/>
          <w:szCs w:val="24"/>
        </w:rPr>
      </w:pPr>
      <w:r w:rsidRPr="007A08CE">
        <w:rPr>
          <w:color w:val="000000" w:themeColor="text1"/>
          <w:sz w:val="24"/>
          <w:szCs w:val="24"/>
        </w:rPr>
        <w:tab/>
        <w:t xml:space="preserve">Declara, ainda, para todos os fins de direito, a inexistência de fatos supervenientes impeditivos da habilitação ou que comprometam a idoneidade da proponente nos termos do Artigo 2, parágrafo 2º, e Artigo 97 da Lei 8.666, de 21 de junho de 1993 e suas alterações </w:t>
      </w:r>
      <w:proofErr w:type="spellStart"/>
      <w:r w:rsidRPr="007A08CE">
        <w:rPr>
          <w:color w:val="000000" w:themeColor="text1"/>
          <w:sz w:val="24"/>
          <w:szCs w:val="24"/>
        </w:rPr>
        <w:t>subseqüentes</w:t>
      </w:r>
      <w:proofErr w:type="spellEnd"/>
      <w:r w:rsidRPr="007A08CE">
        <w:rPr>
          <w:color w:val="000000" w:themeColor="text1"/>
          <w:sz w:val="24"/>
          <w:szCs w:val="24"/>
        </w:rPr>
        <w:t>..</w:t>
      </w:r>
    </w:p>
    <w:p w:rsidR="003A43AE" w:rsidRPr="007A08CE" w:rsidRDefault="003A43AE" w:rsidP="003A43AE">
      <w:pPr>
        <w:jc w:val="both"/>
        <w:rPr>
          <w:color w:val="000000" w:themeColor="text1"/>
          <w:sz w:val="24"/>
          <w:szCs w:val="24"/>
        </w:rPr>
      </w:pPr>
    </w:p>
    <w:p w:rsidR="003A43AE" w:rsidRPr="007A08CE" w:rsidRDefault="003A43AE" w:rsidP="003A43AE">
      <w:pPr>
        <w:jc w:val="both"/>
        <w:rPr>
          <w:color w:val="000000" w:themeColor="text1"/>
          <w:sz w:val="24"/>
          <w:szCs w:val="24"/>
        </w:rPr>
      </w:pPr>
    </w:p>
    <w:p w:rsidR="003A43AE" w:rsidRPr="007A08CE" w:rsidRDefault="003A43AE" w:rsidP="003A43AE">
      <w:pPr>
        <w:jc w:val="both"/>
        <w:rPr>
          <w:color w:val="000000" w:themeColor="text1"/>
          <w:sz w:val="24"/>
          <w:szCs w:val="24"/>
        </w:rPr>
      </w:pPr>
    </w:p>
    <w:p w:rsidR="003A43AE" w:rsidRPr="007A08CE" w:rsidRDefault="003A43AE" w:rsidP="003A43AE">
      <w:pPr>
        <w:jc w:val="center"/>
        <w:rPr>
          <w:color w:val="000000" w:themeColor="text1"/>
          <w:sz w:val="24"/>
          <w:szCs w:val="24"/>
        </w:rPr>
      </w:pPr>
      <w:r w:rsidRPr="007A08CE">
        <w:rPr>
          <w:color w:val="000000" w:themeColor="text1"/>
          <w:sz w:val="24"/>
          <w:szCs w:val="24"/>
        </w:rPr>
        <w:t xml:space="preserve">Local,               </w:t>
      </w:r>
      <w:proofErr w:type="gramStart"/>
      <w:r w:rsidRPr="007A08CE">
        <w:rPr>
          <w:color w:val="000000" w:themeColor="text1"/>
          <w:sz w:val="24"/>
          <w:szCs w:val="24"/>
        </w:rPr>
        <w:t xml:space="preserve">de                  </w:t>
      </w:r>
      <w:proofErr w:type="spellStart"/>
      <w:r w:rsidRPr="007A08CE">
        <w:rPr>
          <w:color w:val="000000" w:themeColor="text1"/>
          <w:sz w:val="24"/>
          <w:szCs w:val="24"/>
        </w:rPr>
        <w:t>de</w:t>
      </w:r>
      <w:proofErr w:type="spellEnd"/>
      <w:proofErr w:type="gramEnd"/>
      <w:r w:rsidR="00A51E14">
        <w:rPr>
          <w:color w:val="000000" w:themeColor="text1"/>
          <w:sz w:val="24"/>
          <w:szCs w:val="24"/>
        </w:rPr>
        <w:t xml:space="preserve"> </w:t>
      </w:r>
      <w:r w:rsidR="00870695">
        <w:rPr>
          <w:color w:val="000000" w:themeColor="text1"/>
          <w:sz w:val="24"/>
          <w:szCs w:val="24"/>
        </w:rPr>
        <w:t>2017</w:t>
      </w:r>
    </w:p>
    <w:p w:rsidR="003A43AE" w:rsidRPr="007A08CE" w:rsidRDefault="003A43AE" w:rsidP="003A43AE">
      <w:pPr>
        <w:jc w:val="center"/>
        <w:rPr>
          <w:color w:val="000000" w:themeColor="text1"/>
          <w:sz w:val="24"/>
          <w:szCs w:val="24"/>
        </w:rPr>
      </w:pPr>
    </w:p>
    <w:p w:rsidR="003A43AE" w:rsidRPr="007A08CE" w:rsidRDefault="003A43AE" w:rsidP="003A43AE">
      <w:pPr>
        <w:jc w:val="center"/>
        <w:rPr>
          <w:color w:val="000000" w:themeColor="text1"/>
          <w:sz w:val="24"/>
          <w:szCs w:val="24"/>
        </w:rPr>
      </w:pPr>
    </w:p>
    <w:p w:rsidR="003A43AE" w:rsidRPr="007A08CE" w:rsidRDefault="003A43AE" w:rsidP="003A43AE">
      <w:pPr>
        <w:jc w:val="center"/>
        <w:rPr>
          <w:color w:val="000000" w:themeColor="text1"/>
          <w:sz w:val="24"/>
          <w:szCs w:val="24"/>
        </w:rPr>
      </w:pPr>
    </w:p>
    <w:p w:rsidR="003A43AE" w:rsidRPr="007A08CE" w:rsidRDefault="003A43AE" w:rsidP="003A43AE">
      <w:pPr>
        <w:jc w:val="center"/>
        <w:rPr>
          <w:color w:val="000000" w:themeColor="text1"/>
          <w:sz w:val="24"/>
          <w:szCs w:val="24"/>
        </w:rPr>
      </w:pPr>
      <w:r w:rsidRPr="007A08CE">
        <w:rPr>
          <w:color w:val="000000" w:themeColor="text1"/>
          <w:sz w:val="24"/>
          <w:szCs w:val="24"/>
        </w:rPr>
        <w:t>(carimbo, nome e assinatura do responsável legal)</w:t>
      </w:r>
    </w:p>
    <w:p w:rsidR="003A43AE" w:rsidRPr="007A08CE" w:rsidRDefault="003A43AE" w:rsidP="003A43AE">
      <w:pPr>
        <w:jc w:val="center"/>
        <w:rPr>
          <w:color w:val="000000" w:themeColor="text1"/>
          <w:sz w:val="24"/>
          <w:szCs w:val="24"/>
        </w:rPr>
      </w:pPr>
      <w:r w:rsidRPr="007A08CE">
        <w:rPr>
          <w:color w:val="000000" w:themeColor="text1"/>
          <w:sz w:val="24"/>
          <w:szCs w:val="24"/>
        </w:rPr>
        <w:t>(carteira de identidade, número e órgão emissor)</w:t>
      </w:r>
    </w:p>
    <w:p w:rsidR="003A43AE" w:rsidRPr="007A08CE" w:rsidRDefault="003A43AE" w:rsidP="003A43AE">
      <w:pPr>
        <w:jc w:val="center"/>
        <w:rPr>
          <w:b/>
          <w:color w:val="000000" w:themeColor="text1"/>
          <w:sz w:val="24"/>
          <w:szCs w:val="24"/>
        </w:rPr>
      </w:pPr>
      <w:r w:rsidRPr="007A08CE">
        <w:rPr>
          <w:b/>
          <w:color w:val="000000" w:themeColor="text1"/>
          <w:sz w:val="24"/>
          <w:szCs w:val="24"/>
        </w:rPr>
        <w:br w:type="page"/>
      </w:r>
    </w:p>
    <w:p w:rsidR="003A43AE" w:rsidRPr="007A08CE" w:rsidRDefault="003A43AE" w:rsidP="003A43AE">
      <w:pPr>
        <w:jc w:val="center"/>
        <w:rPr>
          <w:b/>
          <w:color w:val="000000" w:themeColor="text1"/>
          <w:sz w:val="24"/>
          <w:szCs w:val="24"/>
          <w:u w:val="single"/>
        </w:rPr>
      </w:pPr>
      <w:r w:rsidRPr="007A08CE">
        <w:rPr>
          <w:b/>
          <w:color w:val="000000" w:themeColor="text1"/>
          <w:sz w:val="24"/>
          <w:szCs w:val="24"/>
          <w:u w:val="single"/>
        </w:rPr>
        <w:lastRenderedPageBreak/>
        <w:t>ANEXO Nº 02</w:t>
      </w:r>
    </w:p>
    <w:p w:rsidR="003A43AE" w:rsidRPr="007A08CE" w:rsidRDefault="003A43AE" w:rsidP="003A43AE">
      <w:pPr>
        <w:jc w:val="center"/>
        <w:rPr>
          <w:b/>
          <w:color w:val="000000" w:themeColor="text1"/>
          <w:sz w:val="24"/>
          <w:szCs w:val="24"/>
          <w:u w:val="single"/>
        </w:rPr>
      </w:pPr>
    </w:p>
    <w:p w:rsidR="003A43AE" w:rsidRPr="007A08CE" w:rsidRDefault="003A43AE" w:rsidP="003A43AE">
      <w:pPr>
        <w:jc w:val="center"/>
        <w:rPr>
          <w:b/>
          <w:color w:val="000000" w:themeColor="text1"/>
          <w:sz w:val="24"/>
          <w:szCs w:val="24"/>
          <w:u w:val="single"/>
        </w:rPr>
      </w:pPr>
      <w:r w:rsidRPr="007A08CE">
        <w:rPr>
          <w:b/>
          <w:color w:val="000000" w:themeColor="text1"/>
          <w:sz w:val="24"/>
          <w:szCs w:val="24"/>
          <w:u w:val="single"/>
        </w:rPr>
        <w:t>CARTA- DE CREDENCIAMENTO</w:t>
      </w:r>
    </w:p>
    <w:p w:rsidR="003A43AE" w:rsidRPr="007A08CE" w:rsidRDefault="003A43AE" w:rsidP="003A43AE">
      <w:pPr>
        <w:jc w:val="center"/>
        <w:rPr>
          <w:b/>
          <w:color w:val="000000" w:themeColor="text1"/>
          <w:sz w:val="24"/>
          <w:szCs w:val="24"/>
        </w:rPr>
      </w:pPr>
    </w:p>
    <w:p w:rsidR="003A43AE" w:rsidRPr="007A08CE" w:rsidRDefault="003A43AE" w:rsidP="003A43AE">
      <w:pPr>
        <w:jc w:val="both"/>
        <w:rPr>
          <w:b/>
          <w:color w:val="000000" w:themeColor="text1"/>
          <w:sz w:val="24"/>
          <w:szCs w:val="24"/>
        </w:rPr>
      </w:pPr>
    </w:p>
    <w:p w:rsidR="003A43AE" w:rsidRPr="007A08CE" w:rsidRDefault="003A43AE" w:rsidP="003A43AE">
      <w:pPr>
        <w:jc w:val="both"/>
        <w:rPr>
          <w:b/>
          <w:color w:val="000000" w:themeColor="text1"/>
          <w:sz w:val="24"/>
          <w:szCs w:val="24"/>
        </w:rPr>
      </w:pPr>
    </w:p>
    <w:p w:rsidR="003A43AE" w:rsidRPr="007A08CE" w:rsidRDefault="003A43AE" w:rsidP="003A43AE">
      <w:pPr>
        <w:jc w:val="both"/>
        <w:rPr>
          <w:color w:val="000000" w:themeColor="text1"/>
          <w:sz w:val="24"/>
          <w:szCs w:val="24"/>
        </w:rPr>
      </w:pPr>
      <w:r w:rsidRPr="007A08CE">
        <w:rPr>
          <w:color w:val="000000" w:themeColor="text1"/>
          <w:sz w:val="24"/>
          <w:szCs w:val="24"/>
        </w:rPr>
        <w:t xml:space="preserve">Local,               </w:t>
      </w:r>
      <w:proofErr w:type="gramStart"/>
      <w:r w:rsidRPr="007A08CE">
        <w:rPr>
          <w:color w:val="000000" w:themeColor="text1"/>
          <w:sz w:val="24"/>
          <w:szCs w:val="24"/>
        </w:rPr>
        <w:t xml:space="preserve">de                     </w:t>
      </w:r>
      <w:proofErr w:type="spellStart"/>
      <w:r w:rsidRPr="007A08CE">
        <w:rPr>
          <w:color w:val="000000" w:themeColor="text1"/>
          <w:sz w:val="24"/>
          <w:szCs w:val="24"/>
        </w:rPr>
        <w:t>de</w:t>
      </w:r>
      <w:proofErr w:type="spellEnd"/>
      <w:proofErr w:type="gramEnd"/>
      <w:r w:rsidR="00870695">
        <w:rPr>
          <w:color w:val="000000" w:themeColor="text1"/>
          <w:sz w:val="24"/>
          <w:szCs w:val="24"/>
        </w:rPr>
        <w:t xml:space="preserve">   2017</w:t>
      </w:r>
      <w:r w:rsidRPr="007A08CE">
        <w:rPr>
          <w:color w:val="000000" w:themeColor="text1"/>
          <w:sz w:val="24"/>
          <w:szCs w:val="24"/>
        </w:rPr>
        <w:t>.</w:t>
      </w:r>
    </w:p>
    <w:p w:rsidR="003A43AE" w:rsidRPr="007A08CE" w:rsidRDefault="003A43AE" w:rsidP="003A43AE">
      <w:pPr>
        <w:jc w:val="both"/>
        <w:rPr>
          <w:color w:val="000000" w:themeColor="text1"/>
          <w:sz w:val="24"/>
          <w:szCs w:val="24"/>
        </w:rPr>
      </w:pPr>
    </w:p>
    <w:p w:rsidR="003A43AE" w:rsidRPr="007A08CE" w:rsidRDefault="003A43AE" w:rsidP="003A43AE">
      <w:pPr>
        <w:jc w:val="both"/>
        <w:rPr>
          <w:color w:val="000000" w:themeColor="text1"/>
          <w:sz w:val="24"/>
          <w:szCs w:val="24"/>
        </w:rPr>
      </w:pPr>
      <w:r w:rsidRPr="007A08CE">
        <w:rPr>
          <w:color w:val="000000" w:themeColor="text1"/>
          <w:sz w:val="24"/>
          <w:szCs w:val="24"/>
        </w:rPr>
        <w:t>À Comissão de Licitações</w:t>
      </w:r>
    </w:p>
    <w:p w:rsidR="003A43AE" w:rsidRPr="007A08CE" w:rsidRDefault="003A43AE" w:rsidP="003A43AE">
      <w:pPr>
        <w:jc w:val="both"/>
        <w:rPr>
          <w:color w:val="000000" w:themeColor="text1"/>
          <w:sz w:val="24"/>
          <w:szCs w:val="24"/>
        </w:rPr>
      </w:pPr>
    </w:p>
    <w:p w:rsidR="003A43AE" w:rsidRPr="007A08CE" w:rsidRDefault="003A43AE" w:rsidP="003A43AE">
      <w:pPr>
        <w:jc w:val="both"/>
        <w:rPr>
          <w:color w:val="000000" w:themeColor="text1"/>
          <w:sz w:val="24"/>
          <w:szCs w:val="24"/>
        </w:rPr>
      </w:pPr>
      <w:proofErr w:type="spellStart"/>
      <w:proofErr w:type="gramStart"/>
      <w:r w:rsidRPr="007A08CE">
        <w:rPr>
          <w:color w:val="000000" w:themeColor="text1"/>
          <w:sz w:val="24"/>
          <w:szCs w:val="24"/>
        </w:rPr>
        <w:t>Ref.:</w:t>
      </w:r>
      <w:proofErr w:type="gramEnd"/>
      <w:r w:rsidRPr="007A08CE">
        <w:rPr>
          <w:color w:val="000000" w:themeColor="text1"/>
          <w:sz w:val="24"/>
          <w:szCs w:val="24"/>
        </w:rPr>
        <w:t>Edital</w:t>
      </w:r>
      <w:proofErr w:type="spellEnd"/>
      <w:r w:rsidRPr="007A08CE">
        <w:rPr>
          <w:color w:val="000000" w:themeColor="text1"/>
          <w:sz w:val="24"/>
          <w:szCs w:val="24"/>
        </w:rPr>
        <w:t xml:space="preserve"> de Tomada de Preço</w:t>
      </w:r>
      <w:r>
        <w:rPr>
          <w:color w:val="000000" w:themeColor="text1"/>
          <w:sz w:val="24"/>
          <w:szCs w:val="24"/>
        </w:rPr>
        <w:t xml:space="preserve">s nº </w:t>
      </w:r>
      <w:r w:rsidR="000D7CDB">
        <w:rPr>
          <w:color w:val="000000" w:themeColor="text1"/>
          <w:sz w:val="24"/>
          <w:szCs w:val="24"/>
        </w:rPr>
        <w:t>001/2017</w:t>
      </w:r>
    </w:p>
    <w:p w:rsidR="003A43AE" w:rsidRPr="007A08CE" w:rsidRDefault="003A43AE" w:rsidP="003A43AE">
      <w:pPr>
        <w:jc w:val="both"/>
        <w:rPr>
          <w:color w:val="000000" w:themeColor="text1"/>
          <w:sz w:val="24"/>
          <w:szCs w:val="24"/>
        </w:rPr>
      </w:pPr>
    </w:p>
    <w:p w:rsidR="003A43AE" w:rsidRPr="007A08CE" w:rsidRDefault="003A43AE" w:rsidP="003A43AE">
      <w:pPr>
        <w:jc w:val="both"/>
        <w:rPr>
          <w:color w:val="000000" w:themeColor="text1"/>
          <w:sz w:val="24"/>
          <w:szCs w:val="24"/>
        </w:rPr>
      </w:pPr>
    </w:p>
    <w:p w:rsidR="003A43AE" w:rsidRPr="007A08CE" w:rsidRDefault="003A43AE" w:rsidP="003A43AE">
      <w:pPr>
        <w:jc w:val="both"/>
        <w:rPr>
          <w:color w:val="000000" w:themeColor="text1"/>
          <w:sz w:val="24"/>
          <w:szCs w:val="24"/>
        </w:rPr>
      </w:pPr>
    </w:p>
    <w:p w:rsidR="003A43AE" w:rsidRPr="007A08CE" w:rsidRDefault="003A43AE" w:rsidP="003A43AE">
      <w:pPr>
        <w:jc w:val="center"/>
        <w:rPr>
          <w:color w:val="000000" w:themeColor="text1"/>
          <w:sz w:val="24"/>
          <w:szCs w:val="24"/>
        </w:rPr>
      </w:pPr>
      <w:r w:rsidRPr="007A08CE">
        <w:rPr>
          <w:color w:val="000000" w:themeColor="text1"/>
          <w:sz w:val="24"/>
          <w:szCs w:val="24"/>
        </w:rPr>
        <w:t>Prezados Senhores,</w:t>
      </w:r>
    </w:p>
    <w:p w:rsidR="003A43AE" w:rsidRPr="007A08CE" w:rsidRDefault="003A43AE" w:rsidP="003A43AE">
      <w:pPr>
        <w:jc w:val="both"/>
        <w:rPr>
          <w:color w:val="000000" w:themeColor="text1"/>
          <w:sz w:val="24"/>
          <w:szCs w:val="24"/>
        </w:rPr>
      </w:pPr>
    </w:p>
    <w:p w:rsidR="003A43AE" w:rsidRPr="007A08CE" w:rsidRDefault="003A43AE" w:rsidP="003A43AE">
      <w:pPr>
        <w:jc w:val="both"/>
        <w:rPr>
          <w:color w:val="000000" w:themeColor="text1"/>
          <w:sz w:val="24"/>
          <w:szCs w:val="24"/>
        </w:rPr>
      </w:pPr>
    </w:p>
    <w:p w:rsidR="003A43AE" w:rsidRPr="007A08CE" w:rsidRDefault="003A43AE" w:rsidP="003A43AE">
      <w:pPr>
        <w:ind w:firstLine="720"/>
        <w:jc w:val="both"/>
        <w:rPr>
          <w:color w:val="000000" w:themeColor="text1"/>
          <w:sz w:val="24"/>
          <w:szCs w:val="24"/>
        </w:rPr>
      </w:pPr>
      <w:r w:rsidRPr="007A08CE">
        <w:rPr>
          <w:color w:val="000000" w:themeColor="text1"/>
          <w:sz w:val="24"/>
          <w:szCs w:val="24"/>
        </w:rPr>
        <w:t xml:space="preserve">O abaixo assinado,                                                     ,  portador da cédula de identidade RG nº º...................,  emitida por (ou equivalente para estrangeiro), na qualidade de responsável legal pela proponente ....................................., vem, pela presente, informar a </w:t>
      </w:r>
      <w:proofErr w:type="spellStart"/>
      <w:r w:rsidRPr="007A08CE">
        <w:rPr>
          <w:color w:val="000000" w:themeColor="text1"/>
          <w:sz w:val="24"/>
          <w:szCs w:val="24"/>
        </w:rPr>
        <w:t>Vªs</w:t>
      </w:r>
      <w:proofErr w:type="spellEnd"/>
      <w:r w:rsidRPr="007A08CE">
        <w:rPr>
          <w:color w:val="000000" w:themeColor="text1"/>
          <w:sz w:val="24"/>
          <w:szCs w:val="24"/>
        </w:rPr>
        <w:t xml:space="preserve"> que o senhor .................................................., portador da cédula de identidade RG nº.................., emitida por         ,  é a pessoa designada por nós  para acompanhar a sessão de abertura e recebimento da documentação de habilitação e propostas de preços, bem como assinar atas e demais documentos a que se referir a licitação em epígrafe.</w:t>
      </w:r>
    </w:p>
    <w:p w:rsidR="003A43AE" w:rsidRPr="007A08CE" w:rsidRDefault="003A43AE" w:rsidP="003A43AE">
      <w:pPr>
        <w:jc w:val="both"/>
        <w:rPr>
          <w:color w:val="000000" w:themeColor="text1"/>
          <w:sz w:val="24"/>
          <w:szCs w:val="24"/>
        </w:rPr>
      </w:pPr>
    </w:p>
    <w:p w:rsidR="003A43AE" w:rsidRPr="007A08CE" w:rsidRDefault="003A43AE" w:rsidP="003A43AE">
      <w:pPr>
        <w:jc w:val="both"/>
        <w:rPr>
          <w:color w:val="000000" w:themeColor="text1"/>
          <w:sz w:val="24"/>
          <w:szCs w:val="24"/>
        </w:rPr>
      </w:pPr>
    </w:p>
    <w:p w:rsidR="003A43AE" w:rsidRPr="007A08CE" w:rsidRDefault="003A43AE" w:rsidP="003A43AE">
      <w:pPr>
        <w:jc w:val="both"/>
        <w:rPr>
          <w:color w:val="000000" w:themeColor="text1"/>
          <w:sz w:val="24"/>
          <w:szCs w:val="24"/>
        </w:rPr>
      </w:pPr>
    </w:p>
    <w:p w:rsidR="003A43AE" w:rsidRPr="007A08CE" w:rsidRDefault="003A43AE" w:rsidP="003A43AE">
      <w:pPr>
        <w:jc w:val="both"/>
        <w:rPr>
          <w:color w:val="000000" w:themeColor="text1"/>
          <w:sz w:val="24"/>
          <w:szCs w:val="24"/>
        </w:rPr>
      </w:pPr>
    </w:p>
    <w:p w:rsidR="003A43AE" w:rsidRPr="007A08CE" w:rsidRDefault="003A43AE" w:rsidP="003A43AE">
      <w:pPr>
        <w:jc w:val="center"/>
        <w:rPr>
          <w:color w:val="000000" w:themeColor="text1"/>
          <w:sz w:val="24"/>
          <w:szCs w:val="24"/>
        </w:rPr>
      </w:pPr>
      <w:r w:rsidRPr="007A08CE">
        <w:rPr>
          <w:color w:val="000000" w:themeColor="text1"/>
          <w:sz w:val="24"/>
          <w:szCs w:val="24"/>
        </w:rPr>
        <w:t>Atenciosamente,</w:t>
      </w:r>
    </w:p>
    <w:p w:rsidR="003A43AE" w:rsidRPr="007A08CE" w:rsidRDefault="003A43AE" w:rsidP="003A43AE">
      <w:pPr>
        <w:jc w:val="center"/>
        <w:rPr>
          <w:color w:val="000000" w:themeColor="text1"/>
          <w:sz w:val="24"/>
          <w:szCs w:val="24"/>
        </w:rPr>
      </w:pPr>
    </w:p>
    <w:p w:rsidR="003A43AE" w:rsidRPr="007A08CE" w:rsidRDefault="003A43AE" w:rsidP="003A43AE">
      <w:pPr>
        <w:jc w:val="center"/>
        <w:rPr>
          <w:color w:val="000000" w:themeColor="text1"/>
          <w:sz w:val="24"/>
          <w:szCs w:val="24"/>
        </w:rPr>
      </w:pPr>
    </w:p>
    <w:p w:rsidR="003A43AE" w:rsidRPr="007A08CE" w:rsidRDefault="003A43AE" w:rsidP="003A43AE">
      <w:pPr>
        <w:jc w:val="center"/>
        <w:rPr>
          <w:color w:val="000000" w:themeColor="text1"/>
          <w:sz w:val="24"/>
          <w:szCs w:val="24"/>
        </w:rPr>
      </w:pPr>
    </w:p>
    <w:p w:rsidR="003A43AE" w:rsidRPr="007A08CE" w:rsidRDefault="003A43AE" w:rsidP="003A43AE">
      <w:pPr>
        <w:jc w:val="center"/>
        <w:rPr>
          <w:color w:val="000000" w:themeColor="text1"/>
          <w:sz w:val="24"/>
          <w:szCs w:val="24"/>
        </w:rPr>
      </w:pPr>
      <w:r w:rsidRPr="007A08CE">
        <w:rPr>
          <w:color w:val="000000" w:themeColor="text1"/>
          <w:sz w:val="24"/>
          <w:szCs w:val="24"/>
        </w:rPr>
        <w:t>(carimbo, nome e assinatura do responsável legal)</w:t>
      </w:r>
    </w:p>
    <w:p w:rsidR="003A43AE" w:rsidRPr="007A08CE" w:rsidRDefault="003A43AE" w:rsidP="003A43AE">
      <w:pPr>
        <w:jc w:val="center"/>
        <w:rPr>
          <w:color w:val="000000" w:themeColor="text1"/>
          <w:sz w:val="24"/>
          <w:szCs w:val="24"/>
        </w:rPr>
      </w:pPr>
      <w:r w:rsidRPr="007A08CE">
        <w:rPr>
          <w:color w:val="000000" w:themeColor="text1"/>
          <w:sz w:val="24"/>
          <w:szCs w:val="24"/>
        </w:rPr>
        <w:t>(cédula de identidade, número e órgão emissor)</w:t>
      </w:r>
    </w:p>
    <w:p w:rsidR="003A43AE" w:rsidRPr="007A08CE" w:rsidRDefault="003A43AE" w:rsidP="003A43AE">
      <w:pPr>
        <w:jc w:val="center"/>
        <w:rPr>
          <w:color w:val="000000" w:themeColor="text1"/>
          <w:sz w:val="24"/>
          <w:szCs w:val="24"/>
        </w:rPr>
      </w:pPr>
    </w:p>
    <w:p w:rsidR="003A43AE" w:rsidRPr="007A08CE" w:rsidRDefault="003A43AE" w:rsidP="003A43AE">
      <w:pPr>
        <w:jc w:val="both"/>
        <w:rPr>
          <w:color w:val="000000" w:themeColor="text1"/>
          <w:sz w:val="24"/>
          <w:szCs w:val="24"/>
        </w:rPr>
      </w:pPr>
    </w:p>
    <w:p w:rsidR="003A43AE" w:rsidRPr="007A08CE" w:rsidRDefault="003A43AE" w:rsidP="003A43AE">
      <w:pPr>
        <w:jc w:val="both"/>
        <w:rPr>
          <w:color w:val="000000" w:themeColor="text1"/>
          <w:sz w:val="24"/>
          <w:szCs w:val="24"/>
        </w:rPr>
      </w:pPr>
    </w:p>
    <w:p w:rsidR="003A43AE" w:rsidRPr="007A08CE" w:rsidRDefault="003A43AE" w:rsidP="003A43AE">
      <w:pPr>
        <w:jc w:val="both"/>
        <w:rPr>
          <w:color w:val="000000" w:themeColor="text1"/>
          <w:sz w:val="24"/>
          <w:szCs w:val="24"/>
        </w:rPr>
      </w:pPr>
    </w:p>
    <w:p w:rsidR="003A43AE" w:rsidRPr="007A08CE" w:rsidRDefault="003A43AE" w:rsidP="003A43AE">
      <w:pPr>
        <w:jc w:val="both"/>
        <w:rPr>
          <w:color w:val="000000" w:themeColor="text1"/>
          <w:sz w:val="24"/>
          <w:szCs w:val="24"/>
        </w:rPr>
      </w:pPr>
    </w:p>
    <w:p w:rsidR="003A43AE" w:rsidRPr="00200C19" w:rsidRDefault="003A43AE" w:rsidP="003A43AE">
      <w:pPr>
        <w:jc w:val="both"/>
        <w:rPr>
          <w:b/>
          <w:color w:val="000000" w:themeColor="text1"/>
          <w:sz w:val="24"/>
          <w:szCs w:val="24"/>
          <w:u w:val="single"/>
        </w:rPr>
      </w:pPr>
      <w:r w:rsidRPr="00200C19">
        <w:rPr>
          <w:b/>
          <w:color w:val="000000" w:themeColor="text1"/>
          <w:sz w:val="24"/>
          <w:szCs w:val="24"/>
          <w:u w:val="single"/>
        </w:rPr>
        <w:t>Obs.:  firma reconhecida do representante legal</w:t>
      </w:r>
      <w:r w:rsidRPr="00200C19">
        <w:rPr>
          <w:b/>
          <w:color w:val="000000" w:themeColor="text1"/>
          <w:sz w:val="24"/>
          <w:szCs w:val="24"/>
          <w:u w:val="single"/>
        </w:rPr>
        <w:tab/>
      </w:r>
      <w:r w:rsidRPr="00200C19">
        <w:rPr>
          <w:b/>
          <w:color w:val="000000" w:themeColor="text1"/>
          <w:sz w:val="24"/>
          <w:szCs w:val="24"/>
          <w:u w:val="single"/>
        </w:rPr>
        <w:tab/>
      </w:r>
      <w:r w:rsidRPr="00200C19">
        <w:rPr>
          <w:b/>
          <w:color w:val="000000" w:themeColor="text1"/>
          <w:sz w:val="24"/>
          <w:szCs w:val="24"/>
          <w:u w:val="single"/>
        </w:rPr>
        <w:tab/>
      </w:r>
    </w:p>
    <w:p w:rsidR="003A43AE" w:rsidRPr="007A08CE" w:rsidRDefault="003A43AE" w:rsidP="003A43AE">
      <w:pPr>
        <w:jc w:val="both"/>
        <w:rPr>
          <w:color w:val="000000" w:themeColor="text1"/>
          <w:sz w:val="24"/>
          <w:szCs w:val="24"/>
        </w:rPr>
      </w:pPr>
    </w:p>
    <w:p w:rsidR="003A43AE" w:rsidRPr="007A08CE" w:rsidRDefault="003A43AE" w:rsidP="003A43AE">
      <w:pPr>
        <w:jc w:val="center"/>
        <w:rPr>
          <w:b/>
          <w:color w:val="000000" w:themeColor="text1"/>
          <w:sz w:val="24"/>
          <w:szCs w:val="24"/>
        </w:rPr>
      </w:pPr>
      <w:r w:rsidRPr="007A08CE">
        <w:rPr>
          <w:b/>
          <w:color w:val="000000" w:themeColor="text1"/>
          <w:sz w:val="24"/>
          <w:szCs w:val="24"/>
        </w:rPr>
        <w:br w:type="page"/>
      </w:r>
    </w:p>
    <w:p w:rsidR="003A43AE" w:rsidRPr="007A08CE" w:rsidRDefault="003A43AE" w:rsidP="003A43AE">
      <w:pPr>
        <w:jc w:val="center"/>
        <w:rPr>
          <w:b/>
          <w:color w:val="000000" w:themeColor="text1"/>
          <w:sz w:val="24"/>
          <w:szCs w:val="24"/>
          <w:u w:val="single"/>
        </w:rPr>
      </w:pPr>
      <w:r w:rsidRPr="007A08CE">
        <w:rPr>
          <w:b/>
          <w:color w:val="000000" w:themeColor="text1"/>
          <w:sz w:val="24"/>
          <w:szCs w:val="24"/>
          <w:u w:val="single"/>
        </w:rPr>
        <w:lastRenderedPageBreak/>
        <w:t>ANEXO Nº 03</w:t>
      </w:r>
    </w:p>
    <w:p w:rsidR="003A43AE" w:rsidRPr="007A08CE" w:rsidRDefault="003A43AE" w:rsidP="003A43AE">
      <w:pPr>
        <w:jc w:val="center"/>
        <w:rPr>
          <w:b/>
          <w:color w:val="000000" w:themeColor="text1"/>
          <w:sz w:val="24"/>
          <w:szCs w:val="24"/>
          <w:u w:val="single"/>
        </w:rPr>
      </w:pPr>
    </w:p>
    <w:p w:rsidR="003A43AE" w:rsidRPr="007A08CE" w:rsidRDefault="003A43AE" w:rsidP="003A43AE">
      <w:pPr>
        <w:jc w:val="center"/>
        <w:rPr>
          <w:b/>
          <w:color w:val="000000" w:themeColor="text1"/>
          <w:sz w:val="24"/>
          <w:szCs w:val="24"/>
          <w:u w:val="single"/>
        </w:rPr>
      </w:pPr>
      <w:r w:rsidRPr="007A08CE">
        <w:rPr>
          <w:b/>
          <w:color w:val="000000" w:themeColor="text1"/>
          <w:sz w:val="24"/>
          <w:szCs w:val="24"/>
          <w:u w:val="single"/>
        </w:rPr>
        <w:t>COMPROVANTE DE VISITA TÉCNICA</w:t>
      </w:r>
    </w:p>
    <w:p w:rsidR="003A43AE" w:rsidRPr="007A08CE" w:rsidRDefault="003A43AE" w:rsidP="003A43AE">
      <w:pPr>
        <w:jc w:val="center"/>
        <w:rPr>
          <w:b/>
          <w:color w:val="000000" w:themeColor="text1"/>
          <w:sz w:val="24"/>
          <w:szCs w:val="24"/>
        </w:rPr>
      </w:pPr>
    </w:p>
    <w:p w:rsidR="003A43AE" w:rsidRPr="007A08CE" w:rsidRDefault="003A43AE" w:rsidP="003A43AE">
      <w:pPr>
        <w:jc w:val="center"/>
        <w:rPr>
          <w:b/>
          <w:color w:val="000000" w:themeColor="text1"/>
          <w:sz w:val="24"/>
          <w:szCs w:val="24"/>
          <w:u w:val="single"/>
        </w:rPr>
      </w:pPr>
      <w:r w:rsidRPr="007A08CE">
        <w:rPr>
          <w:b/>
          <w:color w:val="000000" w:themeColor="text1"/>
          <w:sz w:val="24"/>
          <w:szCs w:val="24"/>
          <w:u w:val="single"/>
        </w:rPr>
        <w:t>APRESENTACAO OPCIONAL</w:t>
      </w:r>
    </w:p>
    <w:p w:rsidR="003A43AE" w:rsidRPr="007A08CE" w:rsidRDefault="003A43AE" w:rsidP="003A43AE">
      <w:pPr>
        <w:jc w:val="center"/>
        <w:rPr>
          <w:b/>
          <w:color w:val="000000" w:themeColor="text1"/>
          <w:sz w:val="24"/>
          <w:szCs w:val="24"/>
        </w:rPr>
      </w:pPr>
    </w:p>
    <w:p w:rsidR="003A43AE" w:rsidRPr="007A08CE" w:rsidRDefault="003A43AE" w:rsidP="003A43AE">
      <w:pPr>
        <w:jc w:val="center"/>
        <w:rPr>
          <w:color w:val="000000" w:themeColor="text1"/>
          <w:sz w:val="24"/>
          <w:szCs w:val="24"/>
        </w:rPr>
      </w:pPr>
    </w:p>
    <w:p w:rsidR="003A43AE" w:rsidRPr="007A08CE" w:rsidRDefault="003A43AE" w:rsidP="003A43AE">
      <w:pPr>
        <w:jc w:val="center"/>
        <w:rPr>
          <w:b/>
          <w:color w:val="000000" w:themeColor="text1"/>
          <w:sz w:val="24"/>
          <w:szCs w:val="24"/>
        </w:rPr>
      </w:pPr>
    </w:p>
    <w:p w:rsidR="003A43AE" w:rsidRPr="007A08CE" w:rsidRDefault="003A43AE" w:rsidP="003A43AE">
      <w:pPr>
        <w:jc w:val="both"/>
        <w:rPr>
          <w:b/>
          <w:color w:val="000000" w:themeColor="text1"/>
          <w:sz w:val="24"/>
          <w:szCs w:val="24"/>
        </w:rPr>
      </w:pPr>
    </w:p>
    <w:p w:rsidR="003A43AE" w:rsidRPr="007A08CE" w:rsidRDefault="003A43AE" w:rsidP="003A43AE">
      <w:pPr>
        <w:jc w:val="both"/>
        <w:rPr>
          <w:color w:val="000000" w:themeColor="text1"/>
          <w:sz w:val="24"/>
          <w:szCs w:val="24"/>
        </w:rPr>
      </w:pPr>
      <w:proofErr w:type="gramStart"/>
      <w:r w:rsidRPr="007A08CE">
        <w:rPr>
          <w:color w:val="000000" w:themeColor="text1"/>
          <w:sz w:val="24"/>
          <w:szCs w:val="24"/>
        </w:rPr>
        <w:t>Ref.      :</w:t>
      </w:r>
      <w:proofErr w:type="gramEnd"/>
      <w:r w:rsidRPr="007A08CE">
        <w:rPr>
          <w:color w:val="000000" w:themeColor="text1"/>
          <w:sz w:val="24"/>
          <w:szCs w:val="24"/>
        </w:rPr>
        <w:t xml:space="preserve">  Tomada de Preço</w:t>
      </w:r>
      <w:r w:rsidR="00584EAD">
        <w:rPr>
          <w:color w:val="000000" w:themeColor="text1"/>
          <w:sz w:val="24"/>
          <w:szCs w:val="24"/>
        </w:rPr>
        <w:t xml:space="preserve">s nº </w:t>
      </w:r>
      <w:r w:rsidR="000D7CDB">
        <w:rPr>
          <w:color w:val="000000" w:themeColor="text1"/>
          <w:sz w:val="24"/>
          <w:szCs w:val="24"/>
        </w:rPr>
        <w:t>001/2017</w:t>
      </w:r>
    </w:p>
    <w:p w:rsidR="003A43AE" w:rsidRPr="007A08CE" w:rsidRDefault="003A43AE" w:rsidP="003A43AE">
      <w:pPr>
        <w:jc w:val="both"/>
        <w:rPr>
          <w:color w:val="000000" w:themeColor="text1"/>
          <w:sz w:val="24"/>
          <w:szCs w:val="24"/>
        </w:rPr>
      </w:pPr>
    </w:p>
    <w:p w:rsidR="003A43AE" w:rsidRDefault="003A43AE" w:rsidP="003A43AE">
      <w:pPr>
        <w:jc w:val="both"/>
        <w:rPr>
          <w:b/>
          <w:color w:val="000000"/>
          <w:spacing w:val="-3"/>
        </w:rPr>
      </w:pPr>
      <w:r w:rsidRPr="007A08CE">
        <w:rPr>
          <w:color w:val="000000" w:themeColor="text1"/>
          <w:sz w:val="24"/>
          <w:szCs w:val="24"/>
        </w:rPr>
        <w:t>Objeto</w:t>
      </w:r>
      <w:proofErr w:type="gramStart"/>
      <w:r w:rsidRPr="007A08CE">
        <w:rPr>
          <w:color w:val="000000" w:themeColor="text1"/>
          <w:sz w:val="24"/>
          <w:szCs w:val="24"/>
        </w:rPr>
        <w:t xml:space="preserve">  :</w:t>
      </w:r>
      <w:proofErr w:type="gramEnd"/>
      <w:r w:rsidR="00A51E14" w:rsidRPr="00A51E14">
        <w:rPr>
          <w:b/>
          <w:color w:val="000000"/>
          <w:spacing w:val="-3"/>
        </w:rPr>
        <w:t xml:space="preserve"> </w:t>
      </w:r>
      <w:r w:rsidR="00A51E14" w:rsidRPr="00AD0C5A">
        <w:rPr>
          <w:b/>
          <w:color w:val="000000"/>
          <w:spacing w:val="-3"/>
        </w:rPr>
        <w:t xml:space="preserve">CONTRATAÇÃO DE EMPRESA PARA EXECUÇÃO NA FORMA DE EMPREITADA GLOBAL </w:t>
      </w:r>
      <w:r w:rsidR="00A51E14" w:rsidRPr="0020778C">
        <w:rPr>
          <w:b/>
          <w:color w:val="000000"/>
          <w:spacing w:val="-3"/>
        </w:rPr>
        <w:t>CONSTRUÇÃO DE 1 (UM) CAMPO DE FUTEBOL SOCIETY NAS DIMENSÕES DE 18,00 X 36,00M,PERFAZENDO UMA ÁREA TOTAL DE 648,00M2, COMPOSTO DE FORNECIMENTO E INSTALAÇÃO DA</w:t>
      </w:r>
      <w:r w:rsidR="00A51E14">
        <w:rPr>
          <w:b/>
          <w:color w:val="000000"/>
          <w:spacing w:val="-3"/>
        </w:rPr>
        <w:t xml:space="preserve"> </w:t>
      </w:r>
      <w:r w:rsidR="00A51E14" w:rsidRPr="0020778C">
        <w:rPr>
          <w:b/>
          <w:color w:val="000000"/>
          <w:spacing w:val="-3"/>
        </w:rPr>
        <w:t>GRAMA SINTÉTICA, ALAMBRADOS, ILUMINAÇÃO E ACESSÓRIOS, ALÉM DA PREPARAÇÃO DA BASE</w:t>
      </w:r>
      <w:r w:rsidR="00A51E14">
        <w:rPr>
          <w:b/>
          <w:color w:val="000000"/>
          <w:spacing w:val="-3"/>
        </w:rPr>
        <w:t xml:space="preserve"> </w:t>
      </w:r>
      <w:r w:rsidR="00A51E14" w:rsidRPr="0020778C">
        <w:rPr>
          <w:b/>
          <w:color w:val="000000"/>
          <w:spacing w:val="-3"/>
        </w:rPr>
        <w:t>GRADUADA CONFORME MEMORIAL INFRA DESCRITO</w:t>
      </w:r>
    </w:p>
    <w:p w:rsidR="00A51E14" w:rsidRPr="008E64C3" w:rsidRDefault="00A51E14" w:rsidP="003A43AE">
      <w:pPr>
        <w:jc w:val="both"/>
        <w:rPr>
          <w:b/>
          <w:color w:val="000000" w:themeColor="text1"/>
          <w:sz w:val="24"/>
          <w:szCs w:val="24"/>
        </w:rPr>
      </w:pPr>
    </w:p>
    <w:p w:rsidR="003A43AE" w:rsidRPr="007A08CE" w:rsidRDefault="003A43AE" w:rsidP="003A43AE">
      <w:pPr>
        <w:jc w:val="both"/>
        <w:rPr>
          <w:color w:val="000000" w:themeColor="text1"/>
          <w:sz w:val="24"/>
          <w:szCs w:val="24"/>
        </w:rPr>
      </w:pPr>
    </w:p>
    <w:p w:rsidR="003A43AE" w:rsidRPr="007A08CE" w:rsidRDefault="003A43AE" w:rsidP="003A43AE">
      <w:pPr>
        <w:jc w:val="both"/>
        <w:rPr>
          <w:color w:val="000000" w:themeColor="text1"/>
          <w:sz w:val="24"/>
          <w:szCs w:val="24"/>
        </w:rPr>
      </w:pPr>
      <w:r w:rsidRPr="007A08CE">
        <w:rPr>
          <w:color w:val="000000" w:themeColor="text1"/>
          <w:sz w:val="24"/>
          <w:szCs w:val="24"/>
        </w:rPr>
        <w:tab/>
        <w:t>Declaramos que o Engenheiro ______</w:t>
      </w:r>
      <w:r>
        <w:rPr>
          <w:color w:val="000000" w:themeColor="text1"/>
          <w:sz w:val="24"/>
          <w:szCs w:val="24"/>
        </w:rPr>
        <w:t>_______</w:t>
      </w:r>
      <w:r w:rsidRPr="007A08CE">
        <w:rPr>
          <w:color w:val="000000" w:themeColor="text1"/>
          <w:sz w:val="24"/>
          <w:szCs w:val="24"/>
        </w:rPr>
        <w:t>_____, devidamente inscrito no CREA sob nº _____da empresa proponente ________________, inscrita no CNPJ/MF sob nº _______________, devidamente credenciado, visitou o local da execução das obras e/ou  serviços, objeto da Tomada de Preço</w:t>
      </w:r>
      <w:r>
        <w:rPr>
          <w:color w:val="000000" w:themeColor="text1"/>
          <w:sz w:val="24"/>
          <w:szCs w:val="24"/>
        </w:rPr>
        <w:t>s</w:t>
      </w:r>
      <w:r w:rsidRPr="007A08CE">
        <w:rPr>
          <w:color w:val="000000" w:themeColor="text1"/>
          <w:sz w:val="24"/>
          <w:szCs w:val="24"/>
        </w:rPr>
        <w:t xml:space="preserve"> em epígrafe.</w:t>
      </w:r>
    </w:p>
    <w:p w:rsidR="003A43AE" w:rsidRPr="007A08CE" w:rsidRDefault="003A43AE" w:rsidP="003A43AE">
      <w:pPr>
        <w:jc w:val="both"/>
        <w:rPr>
          <w:color w:val="000000" w:themeColor="text1"/>
          <w:sz w:val="24"/>
          <w:szCs w:val="24"/>
        </w:rPr>
      </w:pPr>
    </w:p>
    <w:p w:rsidR="003A43AE" w:rsidRPr="007A08CE" w:rsidRDefault="003A43AE" w:rsidP="003A43AE">
      <w:pPr>
        <w:jc w:val="both"/>
        <w:rPr>
          <w:color w:val="000000" w:themeColor="text1"/>
          <w:sz w:val="24"/>
          <w:szCs w:val="24"/>
        </w:rPr>
      </w:pPr>
    </w:p>
    <w:p w:rsidR="003A43AE" w:rsidRPr="007A08CE" w:rsidRDefault="003A43AE" w:rsidP="003A43AE">
      <w:pPr>
        <w:jc w:val="both"/>
        <w:rPr>
          <w:color w:val="000000" w:themeColor="text1"/>
          <w:sz w:val="24"/>
          <w:szCs w:val="24"/>
        </w:rPr>
      </w:pPr>
    </w:p>
    <w:p w:rsidR="003A43AE" w:rsidRPr="007A08CE" w:rsidRDefault="003A43AE" w:rsidP="003A43AE">
      <w:pPr>
        <w:jc w:val="both"/>
        <w:rPr>
          <w:color w:val="000000" w:themeColor="text1"/>
          <w:sz w:val="24"/>
          <w:szCs w:val="24"/>
        </w:rPr>
      </w:pPr>
    </w:p>
    <w:p w:rsidR="003A43AE" w:rsidRPr="007A08CE" w:rsidRDefault="003A43AE" w:rsidP="003A43AE">
      <w:pPr>
        <w:jc w:val="both"/>
        <w:rPr>
          <w:color w:val="000000" w:themeColor="text1"/>
          <w:sz w:val="24"/>
          <w:szCs w:val="24"/>
        </w:rPr>
      </w:pPr>
    </w:p>
    <w:p w:rsidR="003A43AE" w:rsidRPr="007A08CE" w:rsidRDefault="006B698E" w:rsidP="003A43AE">
      <w:pPr>
        <w:jc w:val="center"/>
        <w:rPr>
          <w:b/>
          <w:i/>
          <w:color w:val="000000" w:themeColor="text1"/>
          <w:sz w:val="24"/>
          <w:szCs w:val="24"/>
        </w:rPr>
      </w:pPr>
      <w:r>
        <w:rPr>
          <w:color w:val="000000" w:themeColor="text1"/>
          <w:sz w:val="24"/>
          <w:szCs w:val="24"/>
        </w:rPr>
        <w:t>Mara Rosa</w:t>
      </w:r>
      <w:r w:rsidR="003A43AE" w:rsidRPr="007A08CE">
        <w:rPr>
          <w:color w:val="000000" w:themeColor="text1"/>
          <w:sz w:val="24"/>
          <w:szCs w:val="24"/>
        </w:rPr>
        <w:t xml:space="preserve">, ______ de _____________ </w:t>
      </w:r>
      <w:proofErr w:type="spellStart"/>
      <w:r w:rsidR="003A43AE" w:rsidRPr="007A08CE">
        <w:rPr>
          <w:color w:val="000000" w:themeColor="text1"/>
          <w:sz w:val="24"/>
          <w:szCs w:val="24"/>
        </w:rPr>
        <w:t>de</w:t>
      </w:r>
      <w:proofErr w:type="spellEnd"/>
      <w:r w:rsidR="00870695">
        <w:rPr>
          <w:color w:val="000000" w:themeColor="text1"/>
          <w:sz w:val="24"/>
          <w:szCs w:val="24"/>
        </w:rPr>
        <w:t xml:space="preserve"> 2017</w:t>
      </w:r>
    </w:p>
    <w:p w:rsidR="003A43AE" w:rsidRPr="007A08CE" w:rsidRDefault="003A43AE" w:rsidP="003A43AE">
      <w:pPr>
        <w:jc w:val="center"/>
        <w:rPr>
          <w:color w:val="000000" w:themeColor="text1"/>
          <w:sz w:val="24"/>
          <w:szCs w:val="24"/>
        </w:rPr>
      </w:pPr>
    </w:p>
    <w:p w:rsidR="003A43AE" w:rsidRPr="007A08CE" w:rsidRDefault="003A43AE" w:rsidP="003A43AE">
      <w:pPr>
        <w:jc w:val="center"/>
        <w:rPr>
          <w:color w:val="000000" w:themeColor="text1"/>
          <w:sz w:val="24"/>
          <w:szCs w:val="24"/>
        </w:rPr>
      </w:pPr>
    </w:p>
    <w:p w:rsidR="003A43AE" w:rsidRPr="007A08CE" w:rsidRDefault="003A43AE" w:rsidP="003A43AE">
      <w:pPr>
        <w:jc w:val="center"/>
        <w:rPr>
          <w:color w:val="000000" w:themeColor="text1"/>
          <w:sz w:val="24"/>
          <w:szCs w:val="24"/>
        </w:rPr>
      </w:pPr>
    </w:p>
    <w:p w:rsidR="003A43AE" w:rsidRPr="007A08CE" w:rsidRDefault="003A43AE" w:rsidP="003A43AE">
      <w:pPr>
        <w:jc w:val="center"/>
        <w:rPr>
          <w:color w:val="000000" w:themeColor="text1"/>
          <w:sz w:val="24"/>
          <w:szCs w:val="24"/>
        </w:rPr>
      </w:pPr>
    </w:p>
    <w:p w:rsidR="003A43AE" w:rsidRPr="007A08CE" w:rsidRDefault="003A43AE" w:rsidP="003A43AE">
      <w:pPr>
        <w:jc w:val="center"/>
        <w:rPr>
          <w:color w:val="000000" w:themeColor="text1"/>
          <w:sz w:val="24"/>
          <w:szCs w:val="24"/>
        </w:rPr>
      </w:pPr>
    </w:p>
    <w:p w:rsidR="003A43AE" w:rsidRPr="007A08CE" w:rsidRDefault="003A43AE" w:rsidP="003A43AE">
      <w:pPr>
        <w:jc w:val="center"/>
        <w:rPr>
          <w:color w:val="000000" w:themeColor="text1"/>
          <w:sz w:val="24"/>
          <w:szCs w:val="24"/>
        </w:rPr>
      </w:pPr>
    </w:p>
    <w:p w:rsidR="003A43AE" w:rsidRPr="007A08CE" w:rsidRDefault="003A43AE" w:rsidP="003A43AE">
      <w:pPr>
        <w:jc w:val="center"/>
        <w:rPr>
          <w:color w:val="000000" w:themeColor="text1"/>
          <w:sz w:val="24"/>
          <w:szCs w:val="24"/>
        </w:rPr>
      </w:pPr>
      <w:r w:rsidRPr="007A08CE">
        <w:rPr>
          <w:color w:val="000000" w:themeColor="text1"/>
          <w:sz w:val="24"/>
          <w:szCs w:val="24"/>
        </w:rPr>
        <w:t>_________________________________</w:t>
      </w:r>
    </w:p>
    <w:p w:rsidR="003A43AE" w:rsidRPr="007A08CE" w:rsidRDefault="00AB2082" w:rsidP="003A43AE">
      <w:pPr>
        <w:jc w:val="center"/>
        <w:rPr>
          <w:color w:val="000000" w:themeColor="text1"/>
          <w:sz w:val="24"/>
          <w:szCs w:val="24"/>
        </w:rPr>
      </w:pPr>
      <w:r>
        <w:rPr>
          <w:color w:val="000000" w:themeColor="text1"/>
          <w:sz w:val="24"/>
          <w:szCs w:val="24"/>
        </w:rPr>
        <w:t>JOELMA COELHO FERREIRA</w:t>
      </w:r>
    </w:p>
    <w:p w:rsidR="003A43AE" w:rsidRPr="007A08CE" w:rsidRDefault="003A43AE" w:rsidP="003A43AE">
      <w:pPr>
        <w:jc w:val="center"/>
        <w:rPr>
          <w:color w:val="000000" w:themeColor="text1"/>
          <w:sz w:val="24"/>
          <w:szCs w:val="24"/>
        </w:rPr>
      </w:pPr>
      <w:r w:rsidRPr="007A08CE">
        <w:rPr>
          <w:color w:val="000000" w:themeColor="text1"/>
          <w:sz w:val="24"/>
          <w:szCs w:val="24"/>
        </w:rPr>
        <w:t>Presidente da Comissão de Licitação</w:t>
      </w:r>
    </w:p>
    <w:p w:rsidR="003A43AE" w:rsidRPr="007A08CE" w:rsidRDefault="003A43AE" w:rsidP="003A43AE">
      <w:pPr>
        <w:jc w:val="center"/>
        <w:rPr>
          <w:color w:val="000000" w:themeColor="text1"/>
          <w:sz w:val="24"/>
          <w:szCs w:val="24"/>
        </w:rPr>
      </w:pPr>
    </w:p>
    <w:p w:rsidR="003A43AE" w:rsidRPr="007A08CE" w:rsidRDefault="003A43AE" w:rsidP="003A43AE">
      <w:pPr>
        <w:jc w:val="center"/>
        <w:rPr>
          <w:color w:val="000000" w:themeColor="text1"/>
          <w:sz w:val="24"/>
          <w:szCs w:val="24"/>
        </w:rPr>
      </w:pPr>
    </w:p>
    <w:p w:rsidR="003A43AE" w:rsidRPr="007A08CE" w:rsidRDefault="003A43AE" w:rsidP="003A43AE">
      <w:pPr>
        <w:jc w:val="center"/>
        <w:rPr>
          <w:color w:val="000000" w:themeColor="text1"/>
          <w:sz w:val="24"/>
          <w:szCs w:val="24"/>
        </w:rPr>
      </w:pPr>
    </w:p>
    <w:p w:rsidR="003A43AE" w:rsidRPr="007A08CE" w:rsidRDefault="003A43AE" w:rsidP="003A43AE">
      <w:pPr>
        <w:jc w:val="center"/>
        <w:rPr>
          <w:color w:val="000000" w:themeColor="text1"/>
          <w:sz w:val="24"/>
          <w:szCs w:val="24"/>
        </w:rPr>
      </w:pPr>
      <w:r w:rsidRPr="007A08CE">
        <w:rPr>
          <w:color w:val="000000" w:themeColor="text1"/>
          <w:sz w:val="24"/>
          <w:szCs w:val="24"/>
        </w:rPr>
        <w:t>___________________________________</w:t>
      </w:r>
    </w:p>
    <w:p w:rsidR="003A43AE" w:rsidRPr="007A08CE" w:rsidRDefault="003A43AE" w:rsidP="003A43AE">
      <w:pPr>
        <w:jc w:val="center"/>
        <w:rPr>
          <w:color w:val="000000" w:themeColor="text1"/>
          <w:sz w:val="24"/>
          <w:szCs w:val="24"/>
        </w:rPr>
      </w:pPr>
      <w:r w:rsidRPr="007A08CE">
        <w:rPr>
          <w:color w:val="000000" w:themeColor="text1"/>
          <w:sz w:val="24"/>
          <w:szCs w:val="24"/>
        </w:rPr>
        <w:t>Responsável da Proponente</w:t>
      </w:r>
    </w:p>
    <w:p w:rsidR="003A43AE" w:rsidRPr="007A08CE" w:rsidRDefault="003A43AE" w:rsidP="003A43AE">
      <w:pPr>
        <w:jc w:val="both"/>
        <w:rPr>
          <w:color w:val="000000" w:themeColor="text1"/>
          <w:sz w:val="24"/>
          <w:szCs w:val="24"/>
        </w:rPr>
      </w:pPr>
    </w:p>
    <w:p w:rsidR="003A43AE" w:rsidRPr="007A08CE" w:rsidRDefault="003A43AE" w:rsidP="003A43AE">
      <w:pPr>
        <w:jc w:val="center"/>
        <w:rPr>
          <w:b/>
          <w:color w:val="000000" w:themeColor="text1"/>
          <w:sz w:val="24"/>
          <w:szCs w:val="24"/>
        </w:rPr>
      </w:pPr>
    </w:p>
    <w:p w:rsidR="003A43AE" w:rsidRPr="007A08CE" w:rsidRDefault="003A43AE" w:rsidP="003A43AE">
      <w:pPr>
        <w:jc w:val="center"/>
        <w:rPr>
          <w:b/>
          <w:color w:val="000000" w:themeColor="text1"/>
          <w:sz w:val="24"/>
          <w:szCs w:val="24"/>
        </w:rPr>
      </w:pPr>
    </w:p>
    <w:p w:rsidR="003A43AE" w:rsidRPr="007A08CE" w:rsidRDefault="003A43AE" w:rsidP="003A43AE">
      <w:pPr>
        <w:jc w:val="center"/>
        <w:rPr>
          <w:b/>
          <w:color w:val="000000" w:themeColor="text1"/>
          <w:sz w:val="24"/>
          <w:szCs w:val="24"/>
        </w:rPr>
      </w:pPr>
    </w:p>
    <w:p w:rsidR="003A43AE" w:rsidRPr="007A08CE" w:rsidRDefault="003A43AE" w:rsidP="003A43AE">
      <w:pPr>
        <w:jc w:val="center"/>
        <w:rPr>
          <w:b/>
          <w:color w:val="000000" w:themeColor="text1"/>
          <w:sz w:val="24"/>
          <w:szCs w:val="24"/>
        </w:rPr>
      </w:pPr>
    </w:p>
    <w:p w:rsidR="003A43AE" w:rsidRPr="007A08CE" w:rsidRDefault="003A43AE" w:rsidP="003A43AE">
      <w:pPr>
        <w:jc w:val="center"/>
        <w:rPr>
          <w:b/>
          <w:color w:val="000000" w:themeColor="text1"/>
          <w:sz w:val="24"/>
          <w:szCs w:val="24"/>
          <w:u w:val="single"/>
        </w:rPr>
      </w:pPr>
      <w:r w:rsidRPr="007A08CE">
        <w:rPr>
          <w:b/>
          <w:color w:val="000000" w:themeColor="text1"/>
          <w:sz w:val="24"/>
          <w:szCs w:val="24"/>
          <w:u w:val="single"/>
        </w:rPr>
        <w:t>ANEXO</w:t>
      </w:r>
      <w:proofErr w:type="gramStart"/>
      <w:r w:rsidRPr="007A08CE">
        <w:rPr>
          <w:b/>
          <w:color w:val="000000" w:themeColor="text1"/>
          <w:sz w:val="24"/>
          <w:szCs w:val="24"/>
          <w:u w:val="single"/>
        </w:rPr>
        <w:t xml:space="preserve">  </w:t>
      </w:r>
      <w:proofErr w:type="gramEnd"/>
      <w:r w:rsidRPr="007A08CE">
        <w:rPr>
          <w:b/>
          <w:color w:val="000000" w:themeColor="text1"/>
          <w:sz w:val="24"/>
          <w:szCs w:val="24"/>
          <w:u w:val="single"/>
        </w:rPr>
        <w:t>Nº  04</w:t>
      </w:r>
    </w:p>
    <w:p w:rsidR="003A43AE" w:rsidRPr="007A08CE" w:rsidRDefault="003A43AE" w:rsidP="003A43AE">
      <w:pPr>
        <w:jc w:val="center"/>
        <w:rPr>
          <w:b/>
          <w:color w:val="000000" w:themeColor="text1"/>
          <w:sz w:val="24"/>
          <w:szCs w:val="24"/>
        </w:rPr>
      </w:pPr>
    </w:p>
    <w:p w:rsidR="003A43AE" w:rsidRPr="007A08CE" w:rsidRDefault="003A43AE" w:rsidP="003A43AE">
      <w:pPr>
        <w:jc w:val="center"/>
        <w:rPr>
          <w:b/>
          <w:color w:val="000000" w:themeColor="text1"/>
          <w:sz w:val="24"/>
          <w:szCs w:val="24"/>
        </w:rPr>
      </w:pPr>
      <w:r w:rsidRPr="007A08CE">
        <w:rPr>
          <w:b/>
          <w:color w:val="000000" w:themeColor="text1"/>
          <w:sz w:val="24"/>
          <w:szCs w:val="24"/>
        </w:rPr>
        <w:t>(razão social, endereço, telefone, fax, E-mail e CNPJ/MF)</w:t>
      </w:r>
    </w:p>
    <w:p w:rsidR="003A43AE" w:rsidRPr="007A08CE" w:rsidRDefault="003A43AE" w:rsidP="003A43AE">
      <w:pPr>
        <w:jc w:val="both"/>
        <w:rPr>
          <w:b/>
          <w:color w:val="000000" w:themeColor="text1"/>
          <w:sz w:val="24"/>
          <w:szCs w:val="24"/>
        </w:rPr>
      </w:pPr>
    </w:p>
    <w:p w:rsidR="003A43AE" w:rsidRPr="007A08CE" w:rsidRDefault="003A43AE" w:rsidP="003A43AE">
      <w:pPr>
        <w:jc w:val="center"/>
        <w:rPr>
          <w:b/>
          <w:color w:val="000000" w:themeColor="text1"/>
          <w:sz w:val="24"/>
          <w:szCs w:val="24"/>
          <w:u w:val="single"/>
        </w:rPr>
      </w:pPr>
      <w:r w:rsidRPr="007A08CE">
        <w:rPr>
          <w:b/>
          <w:color w:val="000000" w:themeColor="text1"/>
          <w:sz w:val="24"/>
          <w:szCs w:val="24"/>
          <w:u w:val="single"/>
        </w:rPr>
        <w:t>PROPOSTA COMERCIAL DE PREÇOS</w:t>
      </w:r>
    </w:p>
    <w:p w:rsidR="003A43AE" w:rsidRPr="007A08CE" w:rsidRDefault="003A43AE" w:rsidP="003A43AE">
      <w:pPr>
        <w:jc w:val="both"/>
        <w:rPr>
          <w:b/>
          <w:color w:val="000000" w:themeColor="text1"/>
          <w:sz w:val="24"/>
          <w:szCs w:val="24"/>
        </w:rPr>
      </w:pPr>
    </w:p>
    <w:p w:rsidR="003A43AE" w:rsidRPr="007A08CE" w:rsidRDefault="003A43AE" w:rsidP="003A43AE">
      <w:pPr>
        <w:jc w:val="both"/>
        <w:rPr>
          <w:b/>
          <w:color w:val="000000" w:themeColor="text1"/>
          <w:sz w:val="24"/>
          <w:szCs w:val="24"/>
        </w:rPr>
      </w:pPr>
    </w:p>
    <w:p w:rsidR="003A43AE" w:rsidRPr="007A08CE" w:rsidRDefault="003A43AE" w:rsidP="003A43AE">
      <w:pPr>
        <w:jc w:val="both"/>
        <w:rPr>
          <w:color w:val="000000" w:themeColor="text1"/>
          <w:sz w:val="24"/>
          <w:szCs w:val="24"/>
        </w:rPr>
      </w:pPr>
      <w:r w:rsidRPr="007A08CE">
        <w:rPr>
          <w:color w:val="000000" w:themeColor="text1"/>
          <w:sz w:val="24"/>
          <w:szCs w:val="24"/>
        </w:rPr>
        <w:t xml:space="preserve">Local,       </w:t>
      </w:r>
      <w:proofErr w:type="gramStart"/>
      <w:r w:rsidRPr="007A08CE">
        <w:rPr>
          <w:color w:val="000000" w:themeColor="text1"/>
          <w:sz w:val="24"/>
          <w:szCs w:val="24"/>
        </w:rPr>
        <w:t xml:space="preserve">de                   </w:t>
      </w:r>
      <w:proofErr w:type="spellStart"/>
      <w:r w:rsidRPr="007A08CE">
        <w:rPr>
          <w:color w:val="000000" w:themeColor="text1"/>
          <w:sz w:val="24"/>
          <w:szCs w:val="24"/>
        </w:rPr>
        <w:t>de</w:t>
      </w:r>
      <w:proofErr w:type="spellEnd"/>
      <w:proofErr w:type="gramEnd"/>
      <w:r w:rsidR="00870695">
        <w:rPr>
          <w:color w:val="000000" w:themeColor="text1"/>
          <w:sz w:val="24"/>
          <w:szCs w:val="24"/>
        </w:rPr>
        <w:t xml:space="preserve"> 2017</w:t>
      </w:r>
    </w:p>
    <w:p w:rsidR="003A43AE" w:rsidRPr="007A08CE" w:rsidRDefault="003A43AE" w:rsidP="003A43AE">
      <w:pPr>
        <w:jc w:val="both"/>
        <w:rPr>
          <w:color w:val="000000" w:themeColor="text1"/>
          <w:sz w:val="24"/>
          <w:szCs w:val="24"/>
        </w:rPr>
      </w:pPr>
    </w:p>
    <w:p w:rsidR="003A43AE" w:rsidRPr="007A08CE" w:rsidRDefault="003A43AE" w:rsidP="003A43AE">
      <w:pPr>
        <w:jc w:val="both"/>
        <w:rPr>
          <w:color w:val="000000" w:themeColor="text1"/>
          <w:sz w:val="24"/>
          <w:szCs w:val="24"/>
        </w:rPr>
      </w:pPr>
    </w:p>
    <w:p w:rsidR="003A43AE" w:rsidRPr="007A08CE" w:rsidRDefault="003A43AE" w:rsidP="003A43AE">
      <w:pPr>
        <w:jc w:val="both"/>
        <w:rPr>
          <w:color w:val="000000" w:themeColor="text1"/>
          <w:sz w:val="24"/>
          <w:szCs w:val="24"/>
        </w:rPr>
      </w:pPr>
      <w:r w:rsidRPr="007A08CE">
        <w:rPr>
          <w:color w:val="000000" w:themeColor="text1"/>
          <w:sz w:val="24"/>
          <w:szCs w:val="24"/>
        </w:rPr>
        <w:t>À  Comissão de Licitações</w:t>
      </w:r>
    </w:p>
    <w:p w:rsidR="003A43AE" w:rsidRPr="007A08CE" w:rsidRDefault="003A43AE" w:rsidP="003A43AE">
      <w:pPr>
        <w:jc w:val="both"/>
        <w:rPr>
          <w:color w:val="000000" w:themeColor="text1"/>
          <w:sz w:val="24"/>
          <w:szCs w:val="24"/>
        </w:rPr>
      </w:pPr>
    </w:p>
    <w:p w:rsidR="003A43AE" w:rsidRPr="007A08CE" w:rsidRDefault="003A43AE" w:rsidP="003A43AE">
      <w:pPr>
        <w:jc w:val="both"/>
        <w:rPr>
          <w:color w:val="000000" w:themeColor="text1"/>
          <w:sz w:val="24"/>
          <w:szCs w:val="24"/>
        </w:rPr>
      </w:pPr>
      <w:proofErr w:type="spellStart"/>
      <w:proofErr w:type="gramStart"/>
      <w:r w:rsidRPr="007A08CE">
        <w:rPr>
          <w:color w:val="000000" w:themeColor="text1"/>
          <w:sz w:val="24"/>
          <w:szCs w:val="24"/>
        </w:rPr>
        <w:t>Ref.:</w:t>
      </w:r>
      <w:proofErr w:type="gramEnd"/>
      <w:r w:rsidRPr="007A08CE">
        <w:rPr>
          <w:color w:val="000000" w:themeColor="text1"/>
          <w:sz w:val="24"/>
          <w:szCs w:val="24"/>
        </w:rPr>
        <w:t>Edital</w:t>
      </w:r>
      <w:proofErr w:type="spellEnd"/>
      <w:r w:rsidRPr="007A08CE">
        <w:rPr>
          <w:color w:val="000000" w:themeColor="text1"/>
          <w:sz w:val="24"/>
          <w:szCs w:val="24"/>
        </w:rPr>
        <w:t xml:space="preserve"> </w:t>
      </w:r>
      <w:r>
        <w:rPr>
          <w:color w:val="000000" w:themeColor="text1"/>
          <w:sz w:val="24"/>
          <w:szCs w:val="24"/>
        </w:rPr>
        <w:t xml:space="preserve">de Tomada de Preços nº  </w:t>
      </w:r>
      <w:r w:rsidR="000D7CDB">
        <w:rPr>
          <w:color w:val="000000" w:themeColor="text1"/>
          <w:sz w:val="24"/>
          <w:szCs w:val="24"/>
        </w:rPr>
        <w:t>001/2017</w:t>
      </w:r>
    </w:p>
    <w:p w:rsidR="003A43AE" w:rsidRPr="007A08CE" w:rsidRDefault="003A43AE" w:rsidP="003A43AE">
      <w:pPr>
        <w:jc w:val="both"/>
        <w:rPr>
          <w:color w:val="000000" w:themeColor="text1"/>
          <w:sz w:val="24"/>
          <w:szCs w:val="24"/>
        </w:rPr>
      </w:pPr>
    </w:p>
    <w:p w:rsidR="003A43AE" w:rsidRPr="007A08CE" w:rsidRDefault="003A43AE" w:rsidP="003A43AE">
      <w:pPr>
        <w:jc w:val="both"/>
        <w:rPr>
          <w:color w:val="000000" w:themeColor="text1"/>
          <w:sz w:val="24"/>
          <w:szCs w:val="24"/>
        </w:rPr>
      </w:pPr>
    </w:p>
    <w:p w:rsidR="003A43AE" w:rsidRPr="007A08CE" w:rsidRDefault="003A43AE" w:rsidP="003A43AE">
      <w:pPr>
        <w:jc w:val="both"/>
        <w:rPr>
          <w:color w:val="000000" w:themeColor="text1"/>
          <w:sz w:val="24"/>
          <w:szCs w:val="24"/>
        </w:rPr>
      </w:pPr>
    </w:p>
    <w:p w:rsidR="003A43AE" w:rsidRPr="007A08CE" w:rsidRDefault="003A43AE" w:rsidP="003A43AE">
      <w:pPr>
        <w:jc w:val="both"/>
        <w:rPr>
          <w:color w:val="000000" w:themeColor="text1"/>
          <w:sz w:val="24"/>
          <w:szCs w:val="24"/>
        </w:rPr>
      </w:pPr>
      <w:r w:rsidRPr="007A08CE">
        <w:rPr>
          <w:color w:val="000000" w:themeColor="text1"/>
          <w:sz w:val="24"/>
          <w:szCs w:val="24"/>
        </w:rPr>
        <w:t>Prezados Senhores,</w:t>
      </w:r>
    </w:p>
    <w:p w:rsidR="003A43AE" w:rsidRPr="007A08CE" w:rsidRDefault="003A43AE" w:rsidP="003A43AE">
      <w:pPr>
        <w:jc w:val="both"/>
        <w:rPr>
          <w:color w:val="000000" w:themeColor="text1"/>
          <w:sz w:val="24"/>
          <w:szCs w:val="24"/>
        </w:rPr>
      </w:pPr>
    </w:p>
    <w:p w:rsidR="003A43AE" w:rsidRPr="007A08CE" w:rsidRDefault="003A43AE" w:rsidP="003A43AE">
      <w:pPr>
        <w:jc w:val="both"/>
        <w:rPr>
          <w:color w:val="000000" w:themeColor="text1"/>
          <w:sz w:val="24"/>
          <w:szCs w:val="24"/>
        </w:rPr>
      </w:pPr>
    </w:p>
    <w:p w:rsidR="003A43AE" w:rsidRPr="007A08CE" w:rsidRDefault="003A43AE" w:rsidP="003A43AE">
      <w:pPr>
        <w:jc w:val="both"/>
        <w:rPr>
          <w:color w:val="000000" w:themeColor="text1"/>
          <w:sz w:val="24"/>
          <w:szCs w:val="24"/>
        </w:rPr>
      </w:pPr>
      <w:r w:rsidRPr="007A08CE">
        <w:rPr>
          <w:color w:val="000000" w:themeColor="text1"/>
          <w:sz w:val="24"/>
          <w:szCs w:val="24"/>
        </w:rPr>
        <w:tab/>
        <w:t xml:space="preserve">Apresentamos e submetemos à apreciação de </w:t>
      </w:r>
      <w:proofErr w:type="spellStart"/>
      <w:r w:rsidRPr="007A08CE">
        <w:rPr>
          <w:color w:val="000000" w:themeColor="text1"/>
          <w:sz w:val="24"/>
          <w:szCs w:val="24"/>
        </w:rPr>
        <w:t>VªsSªs</w:t>
      </w:r>
      <w:proofErr w:type="spellEnd"/>
      <w:r w:rsidRPr="007A08CE">
        <w:rPr>
          <w:color w:val="000000" w:themeColor="text1"/>
          <w:sz w:val="24"/>
          <w:szCs w:val="24"/>
        </w:rPr>
        <w:t xml:space="preserve"> nossa proposta de preços relativa à ............................. , da licitação em epígrafe.</w:t>
      </w:r>
    </w:p>
    <w:p w:rsidR="003A43AE" w:rsidRPr="007A08CE" w:rsidRDefault="003A43AE" w:rsidP="003A43AE">
      <w:pPr>
        <w:jc w:val="both"/>
        <w:rPr>
          <w:color w:val="000000" w:themeColor="text1"/>
          <w:sz w:val="24"/>
          <w:szCs w:val="24"/>
        </w:rPr>
      </w:pPr>
    </w:p>
    <w:p w:rsidR="003A43AE" w:rsidRPr="007A08CE" w:rsidRDefault="003A43AE" w:rsidP="003A43AE">
      <w:pPr>
        <w:jc w:val="both"/>
        <w:rPr>
          <w:color w:val="000000" w:themeColor="text1"/>
          <w:sz w:val="24"/>
          <w:szCs w:val="24"/>
        </w:rPr>
      </w:pPr>
      <w:r w:rsidRPr="007A08CE">
        <w:rPr>
          <w:color w:val="000000" w:themeColor="text1"/>
          <w:sz w:val="24"/>
          <w:szCs w:val="24"/>
        </w:rPr>
        <w:tab/>
        <w:t>O valor global, proposto para execução do objeto é de R$ ................. (..............................).</w:t>
      </w:r>
    </w:p>
    <w:p w:rsidR="003A43AE" w:rsidRPr="007A08CE" w:rsidRDefault="003A43AE" w:rsidP="003A43AE">
      <w:pPr>
        <w:jc w:val="both"/>
        <w:rPr>
          <w:color w:val="000000" w:themeColor="text1"/>
          <w:sz w:val="24"/>
          <w:szCs w:val="24"/>
        </w:rPr>
      </w:pPr>
    </w:p>
    <w:p w:rsidR="003A43AE" w:rsidRPr="007A08CE" w:rsidRDefault="003A43AE" w:rsidP="003A43AE">
      <w:pPr>
        <w:jc w:val="both"/>
        <w:rPr>
          <w:color w:val="000000" w:themeColor="text1"/>
          <w:sz w:val="24"/>
          <w:szCs w:val="24"/>
        </w:rPr>
      </w:pPr>
      <w:r w:rsidRPr="007A08CE">
        <w:rPr>
          <w:color w:val="000000" w:themeColor="text1"/>
          <w:sz w:val="24"/>
          <w:szCs w:val="24"/>
        </w:rPr>
        <w:tab/>
        <w:t>O prazo de execução do objeto é de .................( ................. ) dias corridos a contar do 5º (quinto) dia útil da emissão da "Ordem de Serviço"</w:t>
      </w:r>
    </w:p>
    <w:p w:rsidR="003A43AE" w:rsidRPr="007A08CE" w:rsidRDefault="003A43AE" w:rsidP="003A43AE">
      <w:pPr>
        <w:jc w:val="both"/>
        <w:rPr>
          <w:color w:val="000000" w:themeColor="text1"/>
          <w:sz w:val="24"/>
          <w:szCs w:val="24"/>
        </w:rPr>
      </w:pPr>
    </w:p>
    <w:p w:rsidR="003A43AE" w:rsidRPr="007A08CE" w:rsidRDefault="003A43AE" w:rsidP="003A43AE">
      <w:pPr>
        <w:jc w:val="both"/>
        <w:rPr>
          <w:color w:val="000000" w:themeColor="text1"/>
          <w:sz w:val="24"/>
          <w:szCs w:val="24"/>
        </w:rPr>
      </w:pPr>
      <w:r w:rsidRPr="007A08CE">
        <w:rPr>
          <w:color w:val="000000" w:themeColor="text1"/>
          <w:sz w:val="24"/>
          <w:szCs w:val="24"/>
        </w:rPr>
        <w:tab/>
        <w:t>O prazo de validade da proposta de preços é de ............. (................) dias corridos  a partir da data do recebimento das propostas pela Comissão Permanente de Licitações.</w:t>
      </w:r>
    </w:p>
    <w:p w:rsidR="003A43AE" w:rsidRPr="007A08CE" w:rsidRDefault="003A43AE" w:rsidP="003A43AE">
      <w:pPr>
        <w:jc w:val="both"/>
        <w:rPr>
          <w:color w:val="000000" w:themeColor="text1"/>
          <w:sz w:val="24"/>
          <w:szCs w:val="24"/>
        </w:rPr>
      </w:pPr>
    </w:p>
    <w:p w:rsidR="003A43AE" w:rsidRPr="007A08CE" w:rsidRDefault="003A43AE" w:rsidP="003A43AE">
      <w:pPr>
        <w:jc w:val="both"/>
        <w:rPr>
          <w:color w:val="000000" w:themeColor="text1"/>
          <w:sz w:val="24"/>
          <w:szCs w:val="24"/>
        </w:rPr>
      </w:pPr>
    </w:p>
    <w:p w:rsidR="003A43AE" w:rsidRPr="007A08CE" w:rsidRDefault="003A43AE" w:rsidP="003A43AE">
      <w:pPr>
        <w:jc w:val="center"/>
        <w:rPr>
          <w:color w:val="000000" w:themeColor="text1"/>
          <w:sz w:val="24"/>
          <w:szCs w:val="24"/>
        </w:rPr>
      </w:pPr>
      <w:r w:rsidRPr="007A08CE">
        <w:rPr>
          <w:color w:val="000000" w:themeColor="text1"/>
          <w:sz w:val="24"/>
          <w:szCs w:val="24"/>
        </w:rPr>
        <w:t>Atenciosamente,</w:t>
      </w:r>
    </w:p>
    <w:p w:rsidR="003A43AE" w:rsidRPr="007A08CE" w:rsidRDefault="003A43AE" w:rsidP="003A43AE">
      <w:pPr>
        <w:jc w:val="center"/>
        <w:rPr>
          <w:color w:val="000000" w:themeColor="text1"/>
          <w:sz w:val="24"/>
          <w:szCs w:val="24"/>
        </w:rPr>
      </w:pPr>
    </w:p>
    <w:p w:rsidR="003A43AE" w:rsidRPr="007A08CE" w:rsidRDefault="003A43AE" w:rsidP="003A43AE">
      <w:pPr>
        <w:jc w:val="both"/>
        <w:rPr>
          <w:color w:val="000000" w:themeColor="text1"/>
          <w:sz w:val="24"/>
          <w:szCs w:val="24"/>
        </w:rPr>
      </w:pPr>
    </w:p>
    <w:p w:rsidR="003A43AE" w:rsidRPr="007A08CE" w:rsidRDefault="003A43AE" w:rsidP="003A43AE">
      <w:pPr>
        <w:jc w:val="both"/>
        <w:rPr>
          <w:color w:val="000000" w:themeColor="text1"/>
          <w:sz w:val="24"/>
          <w:szCs w:val="24"/>
        </w:rPr>
      </w:pPr>
    </w:p>
    <w:p w:rsidR="003A43AE" w:rsidRPr="007A08CE" w:rsidRDefault="003A43AE" w:rsidP="003A43AE">
      <w:pPr>
        <w:jc w:val="center"/>
        <w:rPr>
          <w:color w:val="000000" w:themeColor="text1"/>
          <w:sz w:val="24"/>
          <w:szCs w:val="24"/>
        </w:rPr>
      </w:pPr>
      <w:r w:rsidRPr="007A08CE">
        <w:rPr>
          <w:color w:val="000000" w:themeColor="text1"/>
          <w:sz w:val="24"/>
          <w:szCs w:val="24"/>
        </w:rPr>
        <w:t>(carimbo, nome e assinatura do responsável legal)</w:t>
      </w:r>
    </w:p>
    <w:p w:rsidR="003A43AE" w:rsidRPr="007A08CE" w:rsidRDefault="003A43AE" w:rsidP="003A43AE">
      <w:pPr>
        <w:jc w:val="center"/>
        <w:rPr>
          <w:color w:val="000000" w:themeColor="text1"/>
          <w:sz w:val="24"/>
          <w:szCs w:val="24"/>
        </w:rPr>
      </w:pPr>
      <w:r w:rsidRPr="007A08CE">
        <w:rPr>
          <w:color w:val="000000" w:themeColor="text1"/>
          <w:sz w:val="24"/>
          <w:szCs w:val="24"/>
        </w:rPr>
        <w:t>(carteira de identidade número e órgão emissor)</w:t>
      </w:r>
    </w:p>
    <w:p w:rsidR="002A3F80" w:rsidRDefault="002A3F80" w:rsidP="003A43AE">
      <w:pPr>
        <w:jc w:val="center"/>
        <w:rPr>
          <w:b/>
          <w:color w:val="000000" w:themeColor="text1"/>
          <w:sz w:val="24"/>
          <w:szCs w:val="24"/>
          <w:u w:val="single"/>
        </w:rPr>
      </w:pPr>
    </w:p>
    <w:p w:rsidR="002A3F80" w:rsidRDefault="002A3F80" w:rsidP="003A43AE">
      <w:pPr>
        <w:jc w:val="center"/>
        <w:rPr>
          <w:b/>
          <w:color w:val="000000" w:themeColor="text1"/>
          <w:sz w:val="24"/>
          <w:szCs w:val="24"/>
          <w:u w:val="single"/>
        </w:rPr>
      </w:pPr>
    </w:p>
    <w:p w:rsidR="002A3F80" w:rsidRDefault="002A3F80" w:rsidP="003A43AE">
      <w:pPr>
        <w:jc w:val="center"/>
        <w:rPr>
          <w:b/>
          <w:color w:val="000000" w:themeColor="text1"/>
          <w:sz w:val="24"/>
          <w:szCs w:val="24"/>
          <w:u w:val="single"/>
        </w:rPr>
      </w:pPr>
    </w:p>
    <w:p w:rsidR="002A3F80" w:rsidRDefault="002A3F80" w:rsidP="003A43AE">
      <w:pPr>
        <w:jc w:val="center"/>
        <w:rPr>
          <w:b/>
          <w:color w:val="000000" w:themeColor="text1"/>
          <w:sz w:val="24"/>
          <w:szCs w:val="24"/>
          <w:u w:val="single"/>
        </w:rPr>
      </w:pPr>
    </w:p>
    <w:p w:rsidR="002A3F80" w:rsidRDefault="002A3F80" w:rsidP="003A43AE">
      <w:pPr>
        <w:jc w:val="center"/>
        <w:rPr>
          <w:b/>
          <w:color w:val="000000" w:themeColor="text1"/>
          <w:sz w:val="24"/>
          <w:szCs w:val="24"/>
          <w:u w:val="single"/>
        </w:rPr>
      </w:pPr>
    </w:p>
    <w:p w:rsidR="002A3F80" w:rsidRDefault="002A3F80" w:rsidP="003A43AE">
      <w:pPr>
        <w:jc w:val="center"/>
        <w:rPr>
          <w:b/>
          <w:color w:val="000000" w:themeColor="text1"/>
          <w:sz w:val="24"/>
          <w:szCs w:val="24"/>
          <w:u w:val="single"/>
        </w:rPr>
      </w:pPr>
    </w:p>
    <w:p w:rsidR="003A43AE" w:rsidRPr="007A08CE" w:rsidRDefault="00870695" w:rsidP="003A43AE">
      <w:pPr>
        <w:jc w:val="center"/>
        <w:rPr>
          <w:b/>
          <w:color w:val="000000" w:themeColor="text1"/>
          <w:sz w:val="24"/>
          <w:szCs w:val="24"/>
          <w:u w:val="single"/>
        </w:rPr>
      </w:pPr>
      <w:r>
        <w:rPr>
          <w:b/>
          <w:color w:val="000000" w:themeColor="text1"/>
          <w:sz w:val="24"/>
          <w:szCs w:val="24"/>
          <w:u w:val="single"/>
        </w:rPr>
        <w:lastRenderedPageBreak/>
        <w:t>A</w:t>
      </w:r>
      <w:r w:rsidR="003A43AE" w:rsidRPr="007A08CE">
        <w:rPr>
          <w:b/>
          <w:color w:val="000000" w:themeColor="text1"/>
          <w:sz w:val="24"/>
          <w:szCs w:val="24"/>
          <w:u w:val="single"/>
        </w:rPr>
        <w:t>NEXO</w:t>
      </w:r>
      <w:proofErr w:type="gramStart"/>
      <w:r w:rsidR="003A43AE" w:rsidRPr="007A08CE">
        <w:rPr>
          <w:b/>
          <w:color w:val="000000" w:themeColor="text1"/>
          <w:sz w:val="24"/>
          <w:szCs w:val="24"/>
          <w:u w:val="single"/>
        </w:rPr>
        <w:t xml:space="preserve">  </w:t>
      </w:r>
      <w:proofErr w:type="gramEnd"/>
      <w:r w:rsidR="003A43AE" w:rsidRPr="007A08CE">
        <w:rPr>
          <w:b/>
          <w:color w:val="000000" w:themeColor="text1"/>
          <w:sz w:val="24"/>
          <w:szCs w:val="24"/>
          <w:u w:val="single"/>
        </w:rPr>
        <w:t>Nº 05</w:t>
      </w:r>
    </w:p>
    <w:p w:rsidR="003A43AE" w:rsidRPr="007A08CE" w:rsidRDefault="003A43AE" w:rsidP="003A43AE">
      <w:pPr>
        <w:jc w:val="center"/>
        <w:rPr>
          <w:b/>
          <w:color w:val="000000" w:themeColor="text1"/>
          <w:sz w:val="24"/>
          <w:szCs w:val="24"/>
          <w:u w:val="single"/>
        </w:rPr>
      </w:pPr>
    </w:p>
    <w:p w:rsidR="003A43AE" w:rsidRPr="007A08CE" w:rsidRDefault="003A43AE" w:rsidP="003A43AE">
      <w:pPr>
        <w:keepNext/>
        <w:jc w:val="center"/>
        <w:outlineLvl w:val="6"/>
        <w:rPr>
          <w:b/>
          <w:color w:val="000000" w:themeColor="text1"/>
          <w:sz w:val="24"/>
          <w:szCs w:val="24"/>
          <w:u w:val="single"/>
        </w:rPr>
      </w:pPr>
      <w:r w:rsidRPr="007A08CE">
        <w:rPr>
          <w:b/>
          <w:color w:val="000000" w:themeColor="text1"/>
          <w:sz w:val="24"/>
          <w:szCs w:val="24"/>
          <w:u w:val="single"/>
        </w:rPr>
        <w:t>RELAÇÃO DE MÁQUINAS E EQUIPAMENTOS</w:t>
      </w:r>
    </w:p>
    <w:p w:rsidR="003A43AE" w:rsidRPr="007A08CE" w:rsidRDefault="003A43AE" w:rsidP="003A43AE">
      <w:pPr>
        <w:jc w:val="both"/>
        <w:rPr>
          <w:color w:val="000000" w:themeColor="text1"/>
          <w:sz w:val="24"/>
          <w:szCs w:val="24"/>
        </w:rPr>
      </w:pPr>
    </w:p>
    <w:p w:rsidR="003A43AE" w:rsidRPr="007A08CE" w:rsidRDefault="003A43AE" w:rsidP="003A43AE">
      <w:pPr>
        <w:jc w:val="center"/>
        <w:rPr>
          <w:color w:val="000000" w:themeColor="text1"/>
          <w:sz w:val="24"/>
          <w:szCs w:val="24"/>
        </w:rPr>
      </w:pPr>
      <w:r w:rsidRPr="007A08CE">
        <w:rPr>
          <w:b/>
          <w:color w:val="000000" w:themeColor="text1"/>
          <w:sz w:val="24"/>
          <w:szCs w:val="24"/>
          <w:u w:val="single"/>
        </w:rPr>
        <w:t>APRESENTACAO OPCIONAL</w:t>
      </w:r>
    </w:p>
    <w:p w:rsidR="003A43AE" w:rsidRPr="007A08CE" w:rsidRDefault="003A43AE" w:rsidP="003A43AE">
      <w:pPr>
        <w:jc w:val="both"/>
        <w:rPr>
          <w:color w:val="000000" w:themeColor="text1"/>
          <w:sz w:val="24"/>
          <w:szCs w:val="24"/>
        </w:rPr>
      </w:pPr>
    </w:p>
    <w:p w:rsidR="003A43AE" w:rsidRPr="007A08CE" w:rsidRDefault="003A43AE" w:rsidP="003A43AE">
      <w:pPr>
        <w:jc w:val="center"/>
        <w:rPr>
          <w:color w:val="000000" w:themeColor="text1"/>
          <w:sz w:val="24"/>
          <w:szCs w:val="24"/>
        </w:rPr>
      </w:pPr>
      <w:r w:rsidRPr="007A08CE">
        <w:rPr>
          <w:color w:val="000000" w:themeColor="text1"/>
          <w:sz w:val="24"/>
          <w:szCs w:val="24"/>
        </w:rPr>
        <w:t>Ref.</w:t>
      </w:r>
      <w:proofErr w:type="gramStart"/>
      <w:r w:rsidRPr="007A08CE">
        <w:rPr>
          <w:color w:val="000000" w:themeColor="text1"/>
          <w:sz w:val="24"/>
          <w:szCs w:val="24"/>
        </w:rPr>
        <w:t xml:space="preserve">  :</w:t>
      </w:r>
      <w:proofErr w:type="gramEnd"/>
      <w:r w:rsidRPr="007A08CE">
        <w:rPr>
          <w:color w:val="000000" w:themeColor="text1"/>
          <w:sz w:val="24"/>
          <w:szCs w:val="24"/>
        </w:rPr>
        <w:t xml:space="preserve">  Edital de Tomada de Preço Nº </w:t>
      </w:r>
      <w:r w:rsidR="000D7CDB">
        <w:rPr>
          <w:color w:val="000000" w:themeColor="text1"/>
          <w:sz w:val="24"/>
          <w:szCs w:val="24"/>
        </w:rPr>
        <w:t>001/2017</w:t>
      </w:r>
    </w:p>
    <w:p w:rsidR="003A43AE" w:rsidRPr="007A08CE" w:rsidRDefault="003A43AE" w:rsidP="003A43AE">
      <w:pPr>
        <w:jc w:val="both"/>
        <w:rPr>
          <w:color w:val="000000" w:themeColor="text1"/>
          <w:sz w:val="24"/>
          <w:szCs w:val="24"/>
        </w:rPr>
      </w:pPr>
    </w:p>
    <w:p w:rsidR="003A43AE" w:rsidRPr="007A08CE" w:rsidRDefault="003A43AE" w:rsidP="003A43AE">
      <w:pPr>
        <w:jc w:val="both"/>
        <w:rPr>
          <w:color w:val="000000" w:themeColor="text1"/>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0"/>
        <w:gridCol w:w="2830"/>
        <w:gridCol w:w="2641"/>
        <w:gridCol w:w="2233"/>
      </w:tblGrid>
      <w:tr w:rsidR="003A43AE" w:rsidRPr="007A08CE" w:rsidTr="006B698E">
        <w:trPr>
          <w:jc w:val="center"/>
        </w:trPr>
        <w:tc>
          <w:tcPr>
            <w:tcW w:w="970" w:type="dxa"/>
          </w:tcPr>
          <w:p w:rsidR="003A43AE" w:rsidRPr="007A08CE" w:rsidRDefault="003A43AE" w:rsidP="006B698E">
            <w:pPr>
              <w:jc w:val="center"/>
              <w:rPr>
                <w:b/>
                <w:bCs/>
                <w:color w:val="000000" w:themeColor="text1"/>
                <w:sz w:val="24"/>
                <w:szCs w:val="24"/>
              </w:rPr>
            </w:pPr>
            <w:r w:rsidRPr="007A08CE">
              <w:rPr>
                <w:b/>
                <w:bCs/>
                <w:color w:val="000000" w:themeColor="text1"/>
                <w:sz w:val="24"/>
                <w:szCs w:val="24"/>
              </w:rPr>
              <w:t>ITEM</w:t>
            </w:r>
          </w:p>
        </w:tc>
        <w:tc>
          <w:tcPr>
            <w:tcW w:w="3060" w:type="dxa"/>
          </w:tcPr>
          <w:p w:rsidR="003A43AE" w:rsidRPr="007A08CE" w:rsidRDefault="003A43AE" w:rsidP="006B698E">
            <w:pPr>
              <w:jc w:val="center"/>
              <w:rPr>
                <w:b/>
                <w:bCs/>
                <w:color w:val="000000" w:themeColor="text1"/>
                <w:sz w:val="24"/>
                <w:szCs w:val="24"/>
              </w:rPr>
            </w:pPr>
            <w:r w:rsidRPr="007A08CE">
              <w:rPr>
                <w:b/>
                <w:bCs/>
                <w:color w:val="000000" w:themeColor="text1"/>
                <w:sz w:val="24"/>
                <w:szCs w:val="24"/>
              </w:rPr>
              <w:t>DESCRIÇÃO</w:t>
            </w:r>
          </w:p>
        </w:tc>
        <w:tc>
          <w:tcPr>
            <w:tcW w:w="2917" w:type="dxa"/>
          </w:tcPr>
          <w:p w:rsidR="003A43AE" w:rsidRPr="007A08CE" w:rsidRDefault="003A43AE" w:rsidP="006B698E">
            <w:pPr>
              <w:jc w:val="center"/>
              <w:rPr>
                <w:b/>
                <w:bCs/>
                <w:color w:val="000000" w:themeColor="text1"/>
                <w:sz w:val="24"/>
                <w:szCs w:val="24"/>
              </w:rPr>
            </w:pPr>
            <w:r w:rsidRPr="007A08CE">
              <w:rPr>
                <w:b/>
                <w:bCs/>
                <w:color w:val="000000" w:themeColor="text1"/>
                <w:sz w:val="24"/>
                <w:szCs w:val="24"/>
              </w:rPr>
              <w:t>MARCA E ANEXOS</w:t>
            </w:r>
          </w:p>
        </w:tc>
        <w:tc>
          <w:tcPr>
            <w:tcW w:w="2316" w:type="dxa"/>
          </w:tcPr>
          <w:p w:rsidR="003A43AE" w:rsidRPr="007A08CE" w:rsidRDefault="003A43AE" w:rsidP="006B698E">
            <w:pPr>
              <w:keepNext/>
              <w:jc w:val="center"/>
              <w:outlineLvl w:val="2"/>
              <w:rPr>
                <w:b/>
                <w:bCs/>
                <w:color w:val="000000" w:themeColor="text1"/>
                <w:sz w:val="24"/>
                <w:szCs w:val="24"/>
              </w:rPr>
            </w:pPr>
            <w:r w:rsidRPr="007A08CE">
              <w:rPr>
                <w:b/>
                <w:bCs/>
                <w:color w:val="000000" w:themeColor="text1"/>
                <w:sz w:val="24"/>
                <w:szCs w:val="24"/>
              </w:rPr>
              <w:t>QUANTIDADE</w:t>
            </w:r>
          </w:p>
        </w:tc>
      </w:tr>
      <w:tr w:rsidR="003A43AE" w:rsidRPr="007A08CE" w:rsidTr="006B698E">
        <w:trPr>
          <w:jc w:val="center"/>
        </w:trPr>
        <w:tc>
          <w:tcPr>
            <w:tcW w:w="970" w:type="dxa"/>
          </w:tcPr>
          <w:p w:rsidR="003A43AE" w:rsidRPr="007A08CE" w:rsidRDefault="003A43AE" w:rsidP="006B698E">
            <w:pPr>
              <w:jc w:val="center"/>
              <w:rPr>
                <w:b/>
                <w:bCs/>
                <w:color w:val="000000" w:themeColor="text1"/>
                <w:sz w:val="24"/>
                <w:szCs w:val="24"/>
              </w:rPr>
            </w:pPr>
          </w:p>
        </w:tc>
        <w:tc>
          <w:tcPr>
            <w:tcW w:w="3060" w:type="dxa"/>
          </w:tcPr>
          <w:p w:rsidR="003A43AE" w:rsidRPr="007A08CE" w:rsidRDefault="003A43AE" w:rsidP="006B698E">
            <w:pPr>
              <w:jc w:val="center"/>
              <w:rPr>
                <w:b/>
                <w:bCs/>
                <w:color w:val="000000" w:themeColor="text1"/>
                <w:sz w:val="24"/>
                <w:szCs w:val="24"/>
              </w:rPr>
            </w:pPr>
          </w:p>
          <w:p w:rsidR="003A43AE" w:rsidRPr="007A08CE" w:rsidRDefault="003A43AE" w:rsidP="006B698E">
            <w:pPr>
              <w:jc w:val="center"/>
              <w:rPr>
                <w:b/>
                <w:bCs/>
                <w:color w:val="000000" w:themeColor="text1"/>
                <w:sz w:val="24"/>
                <w:szCs w:val="24"/>
              </w:rPr>
            </w:pPr>
          </w:p>
          <w:p w:rsidR="003A43AE" w:rsidRPr="007A08CE" w:rsidRDefault="003A43AE" w:rsidP="006B698E">
            <w:pPr>
              <w:jc w:val="center"/>
              <w:rPr>
                <w:b/>
                <w:bCs/>
                <w:color w:val="000000" w:themeColor="text1"/>
                <w:sz w:val="24"/>
                <w:szCs w:val="24"/>
              </w:rPr>
            </w:pPr>
          </w:p>
          <w:p w:rsidR="003A43AE" w:rsidRPr="007A08CE" w:rsidRDefault="003A43AE" w:rsidP="006B698E">
            <w:pPr>
              <w:jc w:val="center"/>
              <w:rPr>
                <w:b/>
                <w:bCs/>
                <w:color w:val="000000" w:themeColor="text1"/>
                <w:sz w:val="24"/>
                <w:szCs w:val="24"/>
              </w:rPr>
            </w:pPr>
          </w:p>
          <w:p w:rsidR="003A43AE" w:rsidRPr="007A08CE" w:rsidRDefault="003A43AE" w:rsidP="006B698E">
            <w:pPr>
              <w:jc w:val="center"/>
              <w:rPr>
                <w:b/>
                <w:bCs/>
                <w:color w:val="000000" w:themeColor="text1"/>
                <w:sz w:val="24"/>
                <w:szCs w:val="24"/>
              </w:rPr>
            </w:pPr>
          </w:p>
          <w:p w:rsidR="003A43AE" w:rsidRPr="007A08CE" w:rsidRDefault="003A43AE" w:rsidP="006B698E">
            <w:pPr>
              <w:jc w:val="center"/>
              <w:rPr>
                <w:b/>
                <w:bCs/>
                <w:color w:val="000000" w:themeColor="text1"/>
                <w:sz w:val="24"/>
                <w:szCs w:val="24"/>
              </w:rPr>
            </w:pPr>
          </w:p>
          <w:p w:rsidR="003A43AE" w:rsidRPr="007A08CE" w:rsidRDefault="003A43AE" w:rsidP="006B698E">
            <w:pPr>
              <w:jc w:val="center"/>
              <w:rPr>
                <w:b/>
                <w:bCs/>
                <w:color w:val="000000" w:themeColor="text1"/>
                <w:sz w:val="24"/>
                <w:szCs w:val="24"/>
              </w:rPr>
            </w:pPr>
          </w:p>
          <w:p w:rsidR="003A43AE" w:rsidRPr="007A08CE" w:rsidRDefault="003A43AE" w:rsidP="006B698E">
            <w:pPr>
              <w:jc w:val="center"/>
              <w:rPr>
                <w:b/>
                <w:bCs/>
                <w:color w:val="000000" w:themeColor="text1"/>
                <w:sz w:val="24"/>
                <w:szCs w:val="24"/>
              </w:rPr>
            </w:pPr>
          </w:p>
          <w:p w:rsidR="003A43AE" w:rsidRPr="007A08CE" w:rsidRDefault="003A43AE" w:rsidP="006B698E">
            <w:pPr>
              <w:jc w:val="center"/>
              <w:rPr>
                <w:b/>
                <w:bCs/>
                <w:color w:val="000000" w:themeColor="text1"/>
                <w:sz w:val="24"/>
                <w:szCs w:val="24"/>
              </w:rPr>
            </w:pPr>
          </w:p>
          <w:p w:rsidR="003A43AE" w:rsidRPr="007A08CE" w:rsidRDefault="003A43AE" w:rsidP="006B698E">
            <w:pPr>
              <w:jc w:val="center"/>
              <w:rPr>
                <w:b/>
                <w:bCs/>
                <w:color w:val="000000" w:themeColor="text1"/>
                <w:sz w:val="24"/>
                <w:szCs w:val="24"/>
              </w:rPr>
            </w:pPr>
          </w:p>
          <w:p w:rsidR="003A43AE" w:rsidRPr="007A08CE" w:rsidRDefault="003A43AE" w:rsidP="006B698E">
            <w:pPr>
              <w:jc w:val="center"/>
              <w:rPr>
                <w:b/>
                <w:bCs/>
                <w:color w:val="000000" w:themeColor="text1"/>
                <w:sz w:val="24"/>
                <w:szCs w:val="24"/>
              </w:rPr>
            </w:pPr>
          </w:p>
          <w:p w:rsidR="003A43AE" w:rsidRPr="007A08CE" w:rsidRDefault="003A43AE" w:rsidP="006B698E">
            <w:pPr>
              <w:jc w:val="center"/>
              <w:rPr>
                <w:b/>
                <w:bCs/>
                <w:color w:val="000000" w:themeColor="text1"/>
                <w:sz w:val="24"/>
                <w:szCs w:val="24"/>
              </w:rPr>
            </w:pPr>
          </w:p>
          <w:p w:rsidR="003A43AE" w:rsidRPr="007A08CE" w:rsidRDefault="003A43AE" w:rsidP="006B698E">
            <w:pPr>
              <w:jc w:val="center"/>
              <w:rPr>
                <w:b/>
                <w:bCs/>
                <w:color w:val="000000" w:themeColor="text1"/>
                <w:sz w:val="24"/>
                <w:szCs w:val="24"/>
              </w:rPr>
            </w:pPr>
          </w:p>
          <w:p w:rsidR="003A43AE" w:rsidRPr="007A08CE" w:rsidRDefault="003A43AE" w:rsidP="006B698E">
            <w:pPr>
              <w:jc w:val="center"/>
              <w:rPr>
                <w:b/>
                <w:bCs/>
                <w:color w:val="000000" w:themeColor="text1"/>
                <w:sz w:val="24"/>
                <w:szCs w:val="24"/>
              </w:rPr>
            </w:pPr>
          </w:p>
          <w:p w:rsidR="003A43AE" w:rsidRPr="007A08CE" w:rsidRDefault="003A43AE" w:rsidP="006B698E">
            <w:pPr>
              <w:jc w:val="center"/>
              <w:rPr>
                <w:b/>
                <w:bCs/>
                <w:color w:val="000000" w:themeColor="text1"/>
                <w:sz w:val="24"/>
                <w:szCs w:val="24"/>
              </w:rPr>
            </w:pPr>
          </w:p>
          <w:p w:rsidR="003A43AE" w:rsidRPr="007A08CE" w:rsidRDefault="003A43AE" w:rsidP="006B698E">
            <w:pPr>
              <w:jc w:val="center"/>
              <w:rPr>
                <w:b/>
                <w:bCs/>
                <w:color w:val="000000" w:themeColor="text1"/>
                <w:sz w:val="24"/>
                <w:szCs w:val="24"/>
              </w:rPr>
            </w:pPr>
          </w:p>
          <w:p w:rsidR="003A43AE" w:rsidRPr="007A08CE" w:rsidRDefault="003A43AE" w:rsidP="006B698E">
            <w:pPr>
              <w:jc w:val="center"/>
              <w:rPr>
                <w:b/>
                <w:bCs/>
                <w:color w:val="000000" w:themeColor="text1"/>
                <w:sz w:val="24"/>
                <w:szCs w:val="24"/>
              </w:rPr>
            </w:pPr>
          </w:p>
          <w:p w:rsidR="003A43AE" w:rsidRPr="007A08CE" w:rsidRDefault="003A43AE" w:rsidP="006B698E">
            <w:pPr>
              <w:jc w:val="center"/>
              <w:rPr>
                <w:b/>
                <w:bCs/>
                <w:color w:val="000000" w:themeColor="text1"/>
                <w:sz w:val="24"/>
                <w:szCs w:val="24"/>
              </w:rPr>
            </w:pPr>
          </w:p>
          <w:p w:rsidR="003A43AE" w:rsidRPr="007A08CE" w:rsidRDefault="003A43AE" w:rsidP="006B698E">
            <w:pPr>
              <w:jc w:val="center"/>
              <w:rPr>
                <w:b/>
                <w:bCs/>
                <w:color w:val="000000" w:themeColor="text1"/>
                <w:sz w:val="24"/>
                <w:szCs w:val="24"/>
              </w:rPr>
            </w:pPr>
          </w:p>
          <w:p w:rsidR="003A43AE" w:rsidRPr="007A08CE" w:rsidRDefault="003A43AE" w:rsidP="006B698E">
            <w:pPr>
              <w:jc w:val="center"/>
              <w:rPr>
                <w:b/>
                <w:bCs/>
                <w:color w:val="000000" w:themeColor="text1"/>
                <w:sz w:val="24"/>
                <w:szCs w:val="24"/>
              </w:rPr>
            </w:pPr>
          </w:p>
          <w:p w:rsidR="003A43AE" w:rsidRPr="007A08CE" w:rsidRDefault="003A43AE" w:rsidP="006B698E">
            <w:pPr>
              <w:jc w:val="center"/>
              <w:rPr>
                <w:b/>
                <w:bCs/>
                <w:color w:val="000000" w:themeColor="text1"/>
                <w:sz w:val="24"/>
                <w:szCs w:val="24"/>
              </w:rPr>
            </w:pPr>
          </w:p>
          <w:p w:rsidR="003A43AE" w:rsidRPr="007A08CE" w:rsidRDefault="003A43AE" w:rsidP="006B698E">
            <w:pPr>
              <w:jc w:val="center"/>
              <w:rPr>
                <w:b/>
                <w:bCs/>
                <w:color w:val="000000" w:themeColor="text1"/>
                <w:sz w:val="24"/>
                <w:szCs w:val="24"/>
              </w:rPr>
            </w:pPr>
          </w:p>
          <w:p w:rsidR="003A43AE" w:rsidRPr="007A08CE" w:rsidRDefault="003A43AE" w:rsidP="006B698E">
            <w:pPr>
              <w:jc w:val="center"/>
              <w:rPr>
                <w:b/>
                <w:bCs/>
                <w:color w:val="000000" w:themeColor="text1"/>
                <w:sz w:val="24"/>
                <w:szCs w:val="24"/>
              </w:rPr>
            </w:pPr>
          </w:p>
          <w:p w:rsidR="003A43AE" w:rsidRPr="007A08CE" w:rsidRDefault="003A43AE" w:rsidP="006B698E">
            <w:pPr>
              <w:jc w:val="center"/>
              <w:rPr>
                <w:b/>
                <w:bCs/>
                <w:color w:val="000000" w:themeColor="text1"/>
                <w:sz w:val="24"/>
                <w:szCs w:val="24"/>
              </w:rPr>
            </w:pPr>
          </w:p>
          <w:p w:rsidR="003A43AE" w:rsidRPr="007A08CE" w:rsidRDefault="003A43AE" w:rsidP="006B698E">
            <w:pPr>
              <w:jc w:val="center"/>
              <w:rPr>
                <w:b/>
                <w:bCs/>
                <w:color w:val="000000" w:themeColor="text1"/>
                <w:sz w:val="24"/>
                <w:szCs w:val="24"/>
              </w:rPr>
            </w:pPr>
          </w:p>
          <w:p w:rsidR="003A43AE" w:rsidRPr="007A08CE" w:rsidRDefault="003A43AE" w:rsidP="006B698E">
            <w:pPr>
              <w:jc w:val="center"/>
              <w:rPr>
                <w:b/>
                <w:bCs/>
                <w:color w:val="000000" w:themeColor="text1"/>
                <w:sz w:val="24"/>
                <w:szCs w:val="24"/>
              </w:rPr>
            </w:pPr>
          </w:p>
        </w:tc>
        <w:tc>
          <w:tcPr>
            <w:tcW w:w="2917" w:type="dxa"/>
          </w:tcPr>
          <w:p w:rsidR="003A43AE" w:rsidRPr="007A08CE" w:rsidRDefault="003A43AE" w:rsidP="006B698E">
            <w:pPr>
              <w:jc w:val="center"/>
              <w:rPr>
                <w:b/>
                <w:bCs/>
                <w:color w:val="000000" w:themeColor="text1"/>
                <w:sz w:val="24"/>
                <w:szCs w:val="24"/>
              </w:rPr>
            </w:pPr>
          </w:p>
        </w:tc>
        <w:tc>
          <w:tcPr>
            <w:tcW w:w="2316" w:type="dxa"/>
          </w:tcPr>
          <w:p w:rsidR="003A43AE" w:rsidRPr="007A08CE" w:rsidRDefault="003A43AE" w:rsidP="006B698E">
            <w:pPr>
              <w:keepNext/>
              <w:jc w:val="center"/>
              <w:outlineLvl w:val="2"/>
              <w:rPr>
                <w:b/>
                <w:bCs/>
                <w:color w:val="000000" w:themeColor="text1"/>
                <w:sz w:val="24"/>
                <w:szCs w:val="24"/>
              </w:rPr>
            </w:pPr>
          </w:p>
        </w:tc>
      </w:tr>
    </w:tbl>
    <w:p w:rsidR="003A43AE" w:rsidRPr="007A08CE" w:rsidRDefault="003A43AE" w:rsidP="003A43AE">
      <w:pPr>
        <w:jc w:val="both"/>
        <w:rPr>
          <w:color w:val="000000" w:themeColor="text1"/>
          <w:sz w:val="24"/>
          <w:szCs w:val="24"/>
        </w:rPr>
      </w:pPr>
    </w:p>
    <w:p w:rsidR="003A43AE" w:rsidRPr="007A08CE" w:rsidRDefault="003A43AE" w:rsidP="003A43AE">
      <w:pPr>
        <w:jc w:val="both"/>
        <w:rPr>
          <w:b/>
          <w:i/>
          <w:color w:val="000000" w:themeColor="text1"/>
          <w:sz w:val="24"/>
          <w:szCs w:val="24"/>
        </w:rPr>
      </w:pPr>
      <w:r w:rsidRPr="007A08CE">
        <w:rPr>
          <w:color w:val="000000" w:themeColor="text1"/>
          <w:sz w:val="24"/>
          <w:szCs w:val="24"/>
        </w:rPr>
        <w:tab/>
      </w:r>
      <w:r w:rsidRPr="007A08CE">
        <w:rPr>
          <w:color w:val="000000" w:themeColor="text1"/>
          <w:sz w:val="24"/>
          <w:szCs w:val="24"/>
        </w:rPr>
        <w:tab/>
      </w:r>
      <w:r w:rsidRPr="007A08CE">
        <w:rPr>
          <w:color w:val="000000" w:themeColor="text1"/>
          <w:sz w:val="24"/>
          <w:szCs w:val="24"/>
        </w:rPr>
        <w:tab/>
      </w:r>
      <w:r w:rsidRPr="007A08CE">
        <w:rPr>
          <w:color w:val="000000" w:themeColor="text1"/>
          <w:sz w:val="24"/>
          <w:szCs w:val="24"/>
        </w:rPr>
        <w:tab/>
      </w:r>
      <w:r w:rsidRPr="007A08CE">
        <w:rPr>
          <w:color w:val="000000" w:themeColor="text1"/>
          <w:sz w:val="24"/>
          <w:szCs w:val="24"/>
        </w:rPr>
        <w:tab/>
        <w:t xml:space="preserve">(Local),          </w:t>
      </w:r>
      <w:proofErr w:type="gramStart"/>
      <w:r w:rsidRPr="007A08CE">
        <w:rPr>
          <w:color w:val="000000" w:themeColor="text1"/>
          <w:sz w:val="24"/>
          <w:szCs w:val="24"/>
        </w:rPr>
        <w:t xml:space="preserve">de                  </w:t>
      </w:r>
      <w:proofErr w:type="spellStart"/>
      <w:r w:rsidRPr="007A08CE">
        <w:rPr>
          <w:color w:val="000000" w:themeColor="text1"/>
          <w:sz w:val="24"/>
          <w:szCs w:val="24"/>
        </w:rPr>
        <w:t>de</w:t>
      </w:r>
      <w:proofErr w:type="spellEnd"/>
      <w:proofErr w:type="gramEnd"/>
      <w:r w:rsidR="00870695">
        <w:rPr>
          <w:color w:val="000000" w:themeColor="text1"/>
          <w:sz w:val="24"/>
          <w:szCs w:val="24"/>
        </w:rPr>
        <w:t xml:space="preserve"> 2017</w:t>
      </w:r>
      <w:r w:rsidRPr="007A08CE">
        <w:rPr>
          <w:color w:val="000000" w:themeColor="text1"/>
          <w:sz w:val="24"/>
          <w:szCs w:val="24"/>
        </w:rPr>
        <w:t>.</w:t>
      </w:r>
    </w:p>
    <w:p w:rsidR="003A43AE" w:rsidRPr="007A08CE" w:rsidRDefault="003A43AE" w:rsidP="003A43AE">
      <w:pPr>
        <w:jc w:val="center"/>
        <w:rPr>
          <w:color w:val="000000" w:themeColor="text1"/>
          <w:sz w:val="24"/>
          <w:szCs w:val="24"/>
        </w:rPr>
      </w:pPr>
    </w:p>
    <w:p w:rsidR="003A43AE" w:rsidRPr="007A08CE" w:rsidRDefault="003A43AE" w:rsidP="003A43AE">
      <w:pPr>
        <w:jc w:val="center"/>
        <w:rPr>
          <w:color w:val="000000" w:themeColor="text1"/>
          <w:sz w:val="24"/>
          <w:szCs w:val="24"/>
        </w:rPr>
      </w:pPr>
    </w:p>
    <w:p w:rsidR="003A43AE" w:rsidRPr="007A08CE" w:rsidRDefault="003A43AE" w:rsidP="003A43AE">
      <w:pPr>
        <w:jc w:val="center"/>
        <w:rPr>
          <w:color w:val="000000" w:themeColor="text1"/>
          <w:sz w:val="24"/>
          <w:szCs w:val="24"/>
        </w:rPr>
      </w:pPr>
      <w:r w:rsidRPr="007A08CE">
        <w:rPr>
          <w:color w:val="000000" w:themeColor="text1"/>
          <w:sz w:val="24"/>
          <w:szCs w:val="24"/>
        </w:rPr>
        <w:t xml:space="preserve"> (carimbo, nome e assinatura do responsável legal)</w:t>
      </w:r>
    </w:p>
    <w:p w:rsidR="003A43AE" w:rsidRPr="007A08CE" w:rsidRDefault="003A43AE" w:rsidP="003A43AE">
      <w:pPr>
        <w:jc w:val="center"/>
        <w:rPr>
          <w:color w:val="000000" w:themeColor="text1"/>
          <w:sz w:val="24"/>
          <w:szCs w:val="24"/>
        </w:rPr>
      </w:pPr>
      <w:r w:rsidRPr="007A08CE">
        <w:rPr>
          <w:color w:val="000000" w:themeColor="text1"/>
          <w:sz w:val="24"/>
          <w:szCs w:val="24"/>
        </w:rPr>
        <w:t>(carteira de identidade, número e órgão emissor)</w:t>
      </w:r>
    </w:p>
    <w:p w:rsidR="003A43AE" w:rsidRPr="007A08CE" w:rsidRDefault="003A43AE" w:rsidP="003A43AE">
      <w:pPr>
        <w:jc w:val="both"/>
        <w:rPr>
          <w:b/>
          <w:color w:val="000000" w:themeColor="text1"/>
          <w:sz w:val="24"/>
          <w:szCs w:val="24"/>
        </w:rPr>
      </w:pPr>
      <w:r w:rsidRPr="007A08CE">
        <w:rPr>
          <w:color w:val="000000" w:themeColor="text1"/>
          <w:sz w:val="24"/>
          <w:szCs w:val="24"/>
        </w:rPr>
        <w:br w:type="page"/>
      </w:r>
      <w:r w:rsidRPr="007A08CE">
        <w:rPr>
          <w:color w:val="000000" w:themeColor="text1"/>
          <w:sz w:val="24"/>
          <w:szCs w:val="24"/>
        </w:rPr>
        <w:lastRenderedPageBreak/>
        <w:tab/>
      </w:r>
      <w:r w:rsidRPr="007A08CE">
        <w:rPr>
          <w:color w:val="000000" w:themeColor="text1"/>
          <w:sz w:val="24"/>
          <w:szCs w:val="24"/>
        </w:rPr>
        <w:tab/>
      </w:r>
      <w:r w:rsidRPr="007A08CE">
        <w:rPr>
          <w:color w:val="000000" w:themeColor="text1"/>
          <w:sz w:val="24"/>
          <w:szCs w:val="24"/>
        </w:rPr>
        <w:tab/>
      </w:r>
      <w:r w:rsidRPr="007A08CE">
        <w:rPr>
          <w:color w:val="000000" w:themeColor="text1"/>
          <w:sz w:val="24"/>
          <w:szCs w:val="24"/>
        </w:rPr>
        <w:tab/>
      </w:r>
      <w:r w:rsidRPr="007A08CE">
        <w:rPr>
          <w:color w:val="000000" w:themeColor="text1"/>
          <w:sz w:val="24"/>
          <w:szCs w:val="24"/>
        </w:rPr>
        <w:tab/>
      </w:r>
    </w:p>
    <w:p w:rsidR="003A43AE" w:rsidRPr="007A08CE" w:rsidRDefault="003A43AE" w:rsidP="003A43AE">
      <w:pPr>
        <w:keepNext/>
        <w:jc w:val="center"/>
        <w:outlineLvl w:val="2"/>
        <w:rPr>
          <w:b/>
          <w:color w:val="000000" w:themeColor="text1"/>
          <w:sz w:val="24"/>
          <w:szCs w:val="24"/>
          <w:u w:val="single"/>
        </w:rPr>
      </w:pPr>
      <w:r w:rsidRPr="007A08CE">
        <w:rPr>
          <w:b/>
          <w:color w:val="000000" w:themeColor="text1"/>
          <w:sz w:val="24"/>
          <w:szCs w:val="24"/>
          <w:u w:val="single"/>
        </w:rPr>
        <w:t>ANEXO Nº 06</w:t>
      </w:r>
    </w:p>
    <w:p w:rsidR="003A43AE" w:rsidRPr="007A08CE" w:rsidRDefault="003A43AE" w:rsidP="003A43AE">
      <w:pPr>
        <w:jc w:val="both"/>
        <w:rPr>
          <w:b/>
          <w:color w:val="000000" w:themeColor="text1"/>
          <w:sz w:val="24"/>
          <w:szCs w:val="24"/>
          <w:u w:val="single"/>
        </w:rPr>
      </w:pPr>
    </w:p>
    <w:p w:rsidR="003A43AE" w:rsidRPr="007A08CE" w:rsidRDefault="003A43AE" w:rsidP="003A43AE">
      <w:pPr>
        <w:jc w:val="center"/>
        <w:rPr>
          <w:b/>
          <w:color w:val="000000" w:themeColor="text1"/>
          <w:sz w:val="24"/>
          <w:szCs w:val="24"/>
          <w:u w:val="single"/>
        </w:rPr>
      </w:pPr>
      <w:r w:rsidRPr="007A08CE">
        <w:rPr>
          <w:b/>
          <w:color w:val="000000" w:themeColor="text1"/>
          <w:sz w:val="24"/>
          <w:szCs w:val="24"/>
          <w:u w:val="single"/>
        </w:rPr>
        <w:t>CAPACIDADE FINANCEIRA</w:t>
      </w:r>
    </w:p>
    <w:p w:rsidR="003A43AE" w:rsidRPr="007A08CE" w:rsidRDefault="003A43AE" w:rsidP="003A43AE">
      <w:pPr>
        <w:jc w:val="center"/>
        <w:rPr>
          <w:color w:val="000000" w:themeColor="text1"/>
          <w:sz w:val="24"/>
          <w:szCs w:val="24"/>
        </w:rPr>
      </w:pPr>
    </w:p>
    <w:p w:rsidR="003A43AE" w:rsidRPr="007A08CE" w:rsidRDefault="003A43AE" w:rsidP="003A43AE">
      <w:pPr>
        <w:spacing w:before="240" w:line="480" w:lineRule="auto"/>
        <w:jc w:val="both"/>
        <w:rPr>
          <w:b/>
          <w:i/>
          <w:color w:val="000000" w:themeColor="text1"/>
          <w:sz w:val="24"/>
          <w:szCs w:val="24"/>
        </w:rPr>
      </w:pPr>
      <w:r w:rsidRPr="007A08CE">
        <w:rPr>
          <w:color w:val="000000" w:themeColor="text1"/>
          <w:sz w:val="24"/>
          <w:szCs w:val="24"/>
        </w:rPr>
        <w:t xml:space="preserve">(Local),             </w:t>
      </w:r>
      <w:proofErr w:type="gramStart"/>
      <w:r w:rsidRPr="007A08CE">
        <w:rPr>
          <w:color w:val="000000" w:themeColor="text1"/>
          <w:sz w:val="24"/>
          <w:szCs w:val="24"/>
        </w:rPr>
        <w:t xml:space="preserve">de                      </w:t>
      </w:r>
      <w:proofErr w:type="spellStart"/>
      <w:r w:rsidRPr="007A08CE">
        <w:rPr>
          <w:color w:val="000000" w:themeColor="text1"/>
          <w:sz w:val="24"/>
          <w:szCs w:val="24"/>
        </w:rPr>
        <w:t>de</w:t>
      </w:r>
      <w:proofErr w:type="spellEnd"/>
      <w:proofErr w:type="gramEnd"/>
      <w:r w:rsidR="00870695">
        <w:rPr>
          <w:color w:val="000000" w:themeColor="text1"/>
          <w:sz w:val="24"/>
          <w:szCs w:val="24"/>
        </w:rPr>
        <w:t xml:space="preserve"> 2017</w:t>
      </w:r>
    </w:p>
    <w:p w:rsidR="003A43AE" w:rsidRPr="007A08CE" w:rsidRDefault="003A43AE" w:rsidP="003A43AE">
      <w:pPr>
        <w:jc w:val="both"/>
        <w:rPr>
          <w:color w:val="000000" w:themeColor="text1"/>
          <w:sz w:val="24"/>
          <w:szCs w:val="24"/>
        </w:rPr>
      </w:pPr>
    </w:p>
    <w:p w:rsidR="003A43AE" w:rsidRPr="007A08CE" w:rsidRDefault="003A43AE" w:rsidP="003A43AE">
      <w:pPr>
        <w:jc w:val="both"/>
        <w:rPr>
          <w:color w:val="000000" w:themeColor="text1"/>
          <w:sz w:val="24"/>
          <w:szCs w:val="24"/>
        </w:rPr>
      </w:pPr>
      <w:r w:rsidRPr="007A08CE">
        <w:rPr>
          <w:color w:val="000000" w:themeColor="text1"/>
          <w:sz w:val="24"/>
          <w:szCs w:val="24"/>
        </w:rPr>
        <w:t>À Comissão de Licitações</w:t>
      </w:r>
    </w:p>
    <w:p w:rsidR="003A43AE" w:rsidRPr="007A08CE" w:rsidRDefault="003A43AE" w:rsidP="003A43AE">
      <w:pPr>
        <w:jc w:val="both"/>
        <w:rPr>
          <w:color w:val="000000" w:themeColor="text1"/>
          <w:sz w:val="24"/>
          <w:szCs w:val="24"/>
        </w:rPr>
      </w:pPr>
    </w:p>
    <w:p w:rsidR="003A43AE" w:rsidRPr="007A08CE" w:rsidRDefault="003A43AE" w:rsidP="003A43AE">
      <w:pPr>
        <w:jc w:val="both"/>
        <w:rPr>
          <w:color w:val="000000" w:themeColor="text1"/>
          <w:sz w:val="24"/>
          <w:szCs w:val="24"/>
        </w:rPr>
      </w:pPr>
      <w:proofErr w:type="gramStart"/>
      <w:r w:rsidRPr="007A08CE">
        <w:rPr>
          <w:color w:val="000000" w:themeColor="text1"/>
          <w:sz w:val="24"/>
          <w:szCs w:val="24"/>
        </w:rPr>
        <w:t>Ref. :</w:t>
      </w:r>
      <w:proofErr w:type="gramEnd"/>
      <w:r w:rsidRPr="007A08CE">
        <w:rPr>
          <w:color w:val="000000" w:themeColor="text1"/>
          <w:sz w:val="24"/>
          <w:szCs w:val="24"/>
        </w:rPr>
        <w:t xml:space="preserve"> Edital de Tomada de Preço</w:t>
      </w:r>
      <w:r>
        <w:rPr>
          <w:color w:val="000000" w:themeColor="text1"/>
          <w:sz w:val="24"/>
          <w:szCs w:val="24"/>
        </w:rPr>
        <w:t>s n</w:t>
      </w:r>
      <w:r w:rsidR="000D7CDB">
        <w:rPr>
          <w:color w:val="000000" w:themeColor="text1"/>
          <w:sz w:val="24"/>
          <w:szCs w:val="24"/>
        </w:rPr>
        <w:t>º 001</w:t>
      </w:r>
      <w:r w:rsidRPr="007A08CE">
        <w:rPr>
          <w:color w:val="000000" w:themeColor="text1"/>
          <w:sz w:val="24"/>
          <w:szCs w:val="24"/>
        </w:rPr>
        <w:t>/</w:t>
      </w:r>
      <w:r w:rsidR="00870695">
        <w:rPr>
          <w:color w:val="000000" w:themeColor="text1"/>
          <w:sz w:val="24"/>
          <w:szCs w:val="24"/>
        </w:rPr>
        <w:t>2017</w:t>
      </w:r>
    </w:p>
    <w:p w:rsidR="003A43AE" w:rsidRPr="007A08CE" w:rsidRDefault="003A43AE" w:rsidP="003A43AE">
      <w:pPr>
        <w:jc w:val="both"/>
        <w:rPr>
          <w:color w:val="000000" w:themeColor="text1"/>
          <w:sz w:val="24"/>
          <w:szCs w:val="24"/>
        </w:rPr>
      </w:pPr>
    </w:p>
    <w:p w:rsidR="003A43AE" w:rsidRPr="007A08CE" w:rsidRDefault="003A43AE" w:rsidP="003A43AE">
      <w:pPr>
        <w:jc w:val="both"/>
        <w:rPr>
          <w:color w:val="000000" w:themeColor="text1"/>
          <w:sz w:val="24"/>
          <w:szCs w:val="24"/>
        </w:rPr>
      </w:pPr>
      <w:r w:rsidRPr="007A08CE">
        <w:rPr>
          <w:color w:val="000000" w:themeColor="text1"/>
          <w:sz w:val="24"/>
          <w:szCs w:val="24"/>
        </w:rPr>
        <w:tab/>
        <w:t>Declaramos que as demonstrações abaixo correspondem à real situação da proponente. Esses índices foram obtidos no balanço do último exercício social.</w:t>
      </w:r>
    </w:p>
    <w:p w:rsidR="003A43AE" w:rsidRPr="007A08CE" w:rsidRDefault="003A43AE" w:rsidP="003A43AE">
      <w:pPr>
        <w:jc w:val="both"/>
        <w:rPr>
          <w:color w:val="000000" w:themeColor="text1"/>
          <w:sz w:val="24"/>
          <w:szCs w:val="24"/>
        </w:rPr>
      </w:pPr>
    </w:p>
    <w:p w:rsidR="003A43AE" w:rsidRPr="007A08CE" w:rsidRDefault="003A43AE" w:rsidP="003A43AE">
      <w:pPr>
        <w:jc w:val="both"/>
        <w:rPr>
          <w:color w:val="000000" w:themeColor="text1"/>
          <w:sz w:val="24"/>
          <w:szCs w:val="24"/>
        </w:rPr>
      </w:pPr>
      <w:r w:rsidRPr="007A08CE">
        <w:rPr>
          <w:color w:val="000000" w:themeColor="text1"/>
          <w:sz w:val="24"/>
          <w:szCs w:val="24"/>
        </w:rPr>
        <w:tab/>
        <w:t>Declaramos, ainda, que a qualquer tempo, desde que solicitado pelo licitador, nos comprometemos a apresentar as demonstrações financeiras que comprovarão as demonstrações.</w:t>
      </w:r>
    </w:p>
    <w:p w:rsidR="003A43AE" w:rsidRPr="007A08CE" w:rsidRDefault="003A43AE" w:rsidP="003A43AE">
      <w:pPr>
        <w:jc w:val="both"/>
        <w:rPr>
          <w:color w:val="000000" w:themeColor="text1"/>
          <w:sz w:val="24"/>
          <w:szCs w:val="24"/>
        </w:rPr>
      </w:pPr>
    </w:p>
    <w:p w:rsidR="003A43AE" w:rsidRPr="007A08CE" w:rsidRDefault="003A43AE" w:rsidP="003A43AE">
      <w:pPr>
        <w:jc w:val="both"/>
        <w:rPr>
          <w:b/>
          <w:color w:val="000000" w:themeColor="text1"/>
          <w:sz w:val="24"/>
          <w:szCs w:val="24"/>
        </w:rPr>
      </w:pPr>
      <w:r w:rsidRPr="007A08CE">
        <w:rPr>
          <w:color w:val="000000" w:themeColor="text1"/>
          <w:sz w:val="24"/>
          <w:szCs w:val="24"/>
        </w:rPr>
        <w:tab/>
      </w:r>
      <w:r w:rsidRPr="007A08CE">
        <w:rPr>
          <w:color w:val="000000" w:themeColor="text1"/>
          <w:sz w:val="24"/>
          <w:szCs w:val="24"/>
        </w:rPr>
        <w:tab/>
      </w:r>
      <w:r w:rsidRPr="007A08CE">
        <w:rPr>
          <w:color w:val="000000" w:themeColor="text1"/>
          <w:sz w:val="24"/>
          <w:szCs w:val="24"/>
        </w:rPr>
        <w:tab/>
      </w:r>
      <w:r w:rsidRPr="007A08CE">
        <w:rPr>
          <w:color w:val="000000" w:themeColor="text1"/>
          <w:sz w:val="24"/>
          <w:szCs w:val="24"/>
        </w:rPr>
        <w:tab/>
      </w:r>
      <w:r w:rsidRPr="007A08CE">
        <w:rPr>
          <w:b/>
          <w:color w:val="000000" w:themeColor="text1"/>
          <w:sz w:val="24"/>
          <w:szCs w:val="24"/>
        </w:rPr>
        <w:t>SÃO AS DEMONSTRAÇÕES:</w:t>
      </w:r>
    </w:p>
    <w:p w:rsidR="003A43AE" w:rsidRPr="007A08CE" w:rsidRDefault="003A43AE" w:rsidP="003A43AE">
      <w:pPr>
        <w:jc w:val="both"/>
        <w:rPr>
          <w:color w:val="000000" w:themeColor="text1"/>
          <w:sz w:val="24"/>
          <w:szCs w:val="24"/>
        </w:rPr>
      </w:pPr>
    </w:p>
    <w:p w:rsidR="003A43AE" w:rsidRPr="007A08CE" w:rsidRDefault="003A43AE" w:rsidP="003A43AE">
      <w:pPr>
        <w:jc w:val="both"/>
        <w:rPr>
          <w:color w:val="000000" w:themeColor="text1"/>
          <w:sz w:val="24"/>
          <w:szCs w:val="24"/>
        </w:rPr>
      </w:pPr>
    </w:p>
    <w:p w:rsidR="003A43AE" w:rsidRPr="007A08CE" w:rsidRDefault="003A43AE" w:rsidP="003A43AE">
      <w:pPr>
        <w:jc w:val="both"/>
        <w:rPr>
          <w:color w:val="000000" w:themeColor="text1"/>
          <w:sz w:val="24"/>
          <w:szCs w:val="24"/>
        </w:rPr>
      </w:pPr>
      <w:r w:rsidRPr="007A08CE">
        <w:rPr>
          <w:color w:val="000000" w:themeColor="text1"/>
          <w:sz w:val="24"/>
          <w:szCs w:val="24"/>
        </w:rPr>
        <w:t>1)</w:t>
      </w:r>
      <w:r w:rsidRPr="007A08CE">
        <w:rPr>
          <w:color w:val="000000" w:themeColor="text1"/>
          <w:sz w:val="24"/>
          <w:szCs w:val="24"/>
        </w:rPr>
        <w:tab/>
        <w:t>liquidez geral     (LG)</w:t>
      </w:r>
    </w:p>
    <w:p w:rsidR="003A43AE" w:rsidRPr="007A08CE" w:rsidRDefault="003A43AE" w:rsidP="003A43AE">
      <w:pPr>
        <w:ind w:firstLine="720"/>
        <w:jc w:val="both"/>
        <w:rPr>
          <w:color w:val="000000" w:themeColor="text1"/>
          <w:sz w:val="24"/>
          <w:szCs w:val="24"/>
          <w:lang w:val="en-US"/>
        </w:rPr>
      </w:pPr>
      <w:r w:rsidRPr="007A08CE">
        <w:rPr>
          <w:color w:val="000000" w:themeColor="text1"/>
          <w:sz w:val="24"/>
          <w:szCs w:val="24"/>
          <w:lang w:val="en-US"/>
        </w:rPr>
        <w:t>LG  =  (AC+RLP) / (PC+ELP)</w:t>
      </w:r>
      <w:r w:rsidRPr="007A08CE">
        <w:rPr>
          <w:color w:val="000000" w:themeColor="text1"/>
          <w:sz w:val="24"/>
          <w:szCs w:val="24"/>
          <w:lang w:val="en-US"/>
        </w:rPr>
        <w:tab/>
      </w:r>
      <w:r w:rsidRPr="007A08CE">
        <w:rPr>
          <w:color w:val="000000" w:themeColor="text1"/>
          <w:sz w:val="24"/>
          <w:szCs w:val="24"/>
          <w:lang w:val="en-US"/>
        </w:rPr>
        <w:tab/>
      </w:r>
    </w:p>
    <w:p w:rsidR="003A43AE" w:rsidRPr="007A08CE" w:rsidRDefault="003A43AE" w:rsidP="003A43AE">
      <w:pPr>
        <w:tabs>
          <w:tab w:val="left" w:pos="720"/>
        </w:tabs>
        <w:ind w:left="720" w:hanging="720"/>
        <w:jc w:val="both"/>
        <w:rPr>
          <w:color w:val="000000" w:themeColor="text1"/>
          <w:sz w:val="24"/>
          <w:szCs w:val="24"/>
        </w:rPr>
      </w:pPr>
      <w:r w:rsidRPr="007A08CE">
        <w:rPr>
          <w:color w:val="000000" w:themeColor="text1"/>
          <w:sz w:val="24"/>
          <w:szCs w:val="24"/>
        </w:rPr>
        <w:t>2)</w:t>
      </w:r>
      <w:r w:rsidRPr="007A08CE">
        <w:rPr>
          <w:color w:val="000000" w:themeColor="text1"/>
          <w:sz w:val="24"/>
          <w:szCs w:val="24"/>
        </w:rPr>
        <w:tab/>
        <w:t>liquidez corrente (LC)</w:t>
      </w:r>
    </w:p>
    <w:p w:rsidR="003A43AE" w:rsidRPr="007A08CE" w:rsidRDefault="003A43AE" w:rsidP="003A43AE">
      <w:pPr>
        <w:ind w:firstLine="720"/>
        <w:jc w:val="both"/>
        <w:rPr>
          <w:color w:val="000000" w:themeColor="text1"/>
          <w:sz w:val="24"/>
          <w:szCs w:val="24"/>
        </w:rPr>
      </w:pPr>
      <w:r w:rsidRPr="007A08CE">
        <w:rPr>
          <w:color w:val="000000" w:themeColor="text1"/>
          <w:sz w:val="24"/>
          <w:szCs w:val="24"/>
        </w:rPr>
        <w:t>LC  =   AC/PC</w:t>
      </w:r>
      <w:r w:rsidRPr="007A08CE">
        <w:rPr>
          <w:color w:val="000000" w:themeColor="text1"/>
          <w:sz w:val="24"/>
          <w:szCs w:val="24"/>
        </w:rPr>
        <w:tab/>
      </w:r>
      <w:r w:rsidRPr="007A08CE">
        <w:rPr>
          <w:color w:val="000000" w:themeColor="text1"/>
          <w:sz w:val="24"/>
          <w:szCs w:val="24"/>
        </w:rPr>
        <w:tab/>
      </w:r>
      <w:r w:rsidRPr="007A08CE">
        <w:rPr>
          <w:color w:val="000000" w:themeColor="text1"/>
          <w:sz w:val="24"/>
          <w:szCs w:val="24"/>
        </w:rPr>
        <w:tab/>
      </w:r>
    </w:p>
    <w:p w:rsidR="003A43AE" w:rsidRPr="007A08CE" w:rsidRDefault="003A43AE" w:rsidP="003A43AE">
      <w:pPr>
        <w:jc w:val="both"/>
        <w:rPr>
          <w:color w:val="000000" w:themeColor="text1"/>
          <w:sz w:val="24"/>
          <w:szCs w:val="24"/>
        </w:rPr>
      </w:pPr>
    </w:p>
    <w:p w:rsidR="003A43AE" w:rsidRPr="007A08CE" w:rsidRDefault="003A43AE" w:rsidP="003A43AE">
      <w:pPr>
        <w:jc w:val="both"/>
        <w:rPr>
          <w:color w:val="000000" w:themeColor="text1"/>
          <w:sz w:val="24"/>
          <w:szCs w:val="24"/>
        </w:rPr>
      </w:pPr>
      <w:r w:rsidRPr="007A08CE">
        <w:rPr>
          <w:color w:val="000000" w:themeColor="text1"/>
          <w:sz w:val="24"/>
          <w:szCs w:val="24"/>
        </w:rPr>
        <w:t xml:space="preserve">3)   </w:t>
      </w:r>
      <w:r w:rsidRPr="007A08CE">
        <w:rPr>
          <w:color w:val="000000" w:themeColor="text1"/>
          <w:sz w:val="24"/>
          <w:szCs w:val="24"/>
        </w:rPr>
        <w:tab/>
        <w:t>endividamento</w:t>
      </w:r>
    </w:p>
    <w:p w:rsidR="003A43AE" w:rsidRPr="007A08CE" w:rsidRDefault="003A43AE" w:rsidP="003A43AE">
      <w:pPr>
        <w:ind w:firstLine="708"/>
        <w:jc w:val="both"/>
        <w:rPr>
          <w:color w:val="000000" w:themeColor="text1"/>
          <w:sz w:val="24"/>
          <w:szCs w:val="24"/>
        </w:rPr>
      </w:pPr>
      <w:r w:rsidRPr="007A08CE">
        <w:rPr>
          <w:color w:val="000000" w:themeColor="text1"/>
          <w:sz w:val="24"/>
          <w:szCs w:val="24"/>
        </w:rPr>
        <w:t>E    =    (PC+ELP)/AT</w:t>
      </w:r>
      <w:r w:rsidRPr="007A08CE">
        <w:rPr>
          <w:color w:val="000000" w:themeColor="text1"/>
          <w:sz w:val="24"/>
          <w:szCs w:val="24"/>
        </w:rPr>
        <w:tab/>
      </w:r>
      <w:r w:rsidRPr="007A08CE">
        <w:rPr>
          <w:color w:val="000000" w:themeColor="text1"/>
          <w:sz w:val="24"/>
          <w:szCs w:val="24"/>
        </w:rPr>
        <w:tab/>
      </w:r>
      <w:r w:rsidRPr="007A08CE">
        <w:rPr>
          <w:color w:val="000000" w:themeColor="text1"/>
          <w:sz w:val="24"/>
          <w:szCs w:val="24"/>
        </w:rPr>
        <w:tab/>
      </w:r>
    </w:p>
    <w:p w:rsidR="003A43AE" w:rsidRPr="007A08CE" w:rsidRDefault="003A43AE" w:rsidP="003A43AE">
      <w:pPr>
        <w:ind w:firstLine="720"/>
        <w:jc w:val="both"/>
        <w:rPr>
          <w:color w:val="000000" w:themeColor="text1"/>
          <w:sz w:val="24"/>
          <w:szCs w:val="24"/>
        </w:rPr>
      </w:pPr>
    </w:p>
    <w:p w:rsidR="003A43AE" w:rsidRPr="007A08CE" w:rsidRDefault="003A43AE" w:rsidP="003A43AE">
      <w:pPr>
        <w:ind w:firstLine="720"/>
        <w:jc w:val="both"/>
        <w:rPr>
          <w:color w:val="000000" w:themeColor="text1"/>
          <w:sz w:val="24"/>
          <w:szCs w:val="24"/>
        </w:rPr>
      </w:pPr>
    </w:p>
    <w:p w:rsidR="003A43AE" w:rsidRPr="007A08CE" w:rsidRDefault="003A43AE" w:rsidP="003A43AE">
      <w:pPr>
        <w:ind w:firstLine="720"/>
        <w:jc w:val="both"/>
        <w:rPr>
          <w:color w:val="000000" w:themeColor="text1"/>
          <w:sz w:val="24"/>
          <w:szCs w:val="24"/>
        </w:rPr>
      </w:pPr>
    </w:p>
    <w:p w:rsidR="003A43AE" w:rsidRPr="007A08CE" w:rsidRDefault="003A43AE" w:rsidP="003A43AE">
      <w:pPr>
        <w:ind w:left="720" w:hanging="720"/>
        <w:jc w:val="both"/>
        <w:rPr>
          <w:color w:val="000000" w:themeColor="text1"/>
          <w:sz w:val="24"/>
          <w:szCs w:val="24"/>
        </w:rPr>
      </w:pPr>
      <w:r w:rsidRPr="007A08CE">
        <w:rPr>
          <w:color w:val="000000" w:themeColor="text1"/>
          <w:sz w:val="24"/>
          <w:szCs w:val="24"/>
        </w:rPr>
        <w:t xml:space="preserve">Onde:   </w:t>
      </w:r>
    </w:p>
    <w:p w:rsidR="003A43AE" w:rsidRPr="007A08CE" w:rsidRDefault="003A43AE" w:rsidP="003A43AE">
      <w:pPr>
        <w:jc w:val="both"/>
        <w:rPr>
          <w:b/>
          <w:i/>
          <w:color w:val="000000" w:themeColor="text1"/>
          <w:sz w:val="24"/>
          <w:szCs w:val="24"/>
        </w:rPr>
      </w:pPr>
      <w:r w:rsidRPr="007A08CE">
        <w:rPr>
          <w:b/>
          <w:i/>
          <w:color w:val="000000" w:themeColor="text1"/>
          <w:sz w:val="24"/>
          <w:szCs w:val="24"/>
        </w:rPr>
        <w:t>AT = Ativo total</w:t>
      </w:r>
    </w:p>
    <w:p w:rsidR="003A43AE" w:rsidRPr="007A08CE" w:rsidRDefault="003A43AE" w:rsidP="003A43AE">
      <w:pPr>
        <w:jc w:val="both"/>
        <w:rPr>
          <w:b/>
          <w:i/>
          <w:color w:val="000000" w:themeColor="text1"/>
          <w:sz w:val="24"/>
          <w:szCs w:val="24"/>
        </w:rPr>
      </w:pPr>
      <w:r w:rsidRPr="007A08CE">
        <w:rPr>
          <w:b/>
          <w:i/>
          <w:color w:val="000000" w:themeColor="text1"/>
          <w:sz w:val="24"/>
          <w:szCs w:val="24"/>
        </w:rPr>
        <w:t xml:space="preserve">AC = Ativo Circulante;   </w:t>
      </w:r>
    </w:p>
    <w:p w:rsidR="003A43AE" w:rsidRPr="007A08CE" w:rsidRDefault="003A43AE" w:rsidP="003A43AE">
      <w:pPr>
        <w:jc w:val="both"/>
        <w:rPr>
          <w:b/>
          <w:i/>
          <w:color w:val="000000" w:themeColor="text1"/>
          <w:sz w:val="24"/>
          <w:szCs w:val="24"/>
        </w:rPr>
      </w:pPr>
      <w:r w:rsidRPr="007A08CE">
        <w:rPr>
          <w:b/>
          <w:i/>
          <w:color w:val="000000" w:themeColor="text1"/>
          <w:sz w:val="24"/>
          <w:szCs w:val="24"/>
        </w:rPr>
        <w:t>RLP = Realizável a Longo Prazo;</w:t>
      </w:r>
    </w:p>
    <w:p w:rsidR="003A43AE" w:rsidRPr="007A08CE" w:rsidRDefault="003A43AE" w:rsidP="003A43AE">
      <w:pPr>
        <w:jc w:val="both"/>
        <w:rPr>
          <w:b/>
          <w:i/>
          <w:color w:val="000000" w:themeColor="text1"/>
          <w:sz w:val="24"/>
          <w:szCs w:val="24"/>
        </w:rPr>
      </w:pPr>
      <w:r w:rsidRPr="007A08CE">
        <w:rPr>
          <w:b/>
          <w:i/>
          <w:color w:val="000000" w:themeColor="text1"/>
          <w:sz w:val="24"/>
          <w:szCs w:val="24"/>
        </w:rPr>
        <w:t xml:space="preserve">PC = Passivo Circulante;   </w:t>
      </w:r>
    </w:p>
    <w:p w:rsidR="003A43AE" w:rsidRPr="007A08CE" w:rsidRDefault="003A43AE" w:rsidP="003A43AE">
      <w:pPr>
        <w:jc w:val="both"/>
        <w:rPr>
          <w:b/>
          <w:i/>
          <w:color w:val="000000" w:themeColor="text1"/>
          <w:sz w:val="24"/>
          <w:szCs w:val="24"/>
        </w:rPr>
      </w:pPr>
      <w:r w:rsidRPr="007A08CE">
        <w:rPr>
          <w:b/>
          <w:i/>
          <w:color w:val="000000" w:themeColor="text1"/>
          <w:sz w:val="24"/>
          <w:szCs w:val="24"/>
        </w:rPr>
        <w:t xml:space="preserve">ELP = Exigível a Longo Prazo;   </w:t>
      </w:r>
    </w:p>
    <w:p w:rsidR="003A43AE" w:rsidRPr="007A08CE" w:rsidRDefault="003A43AE" w:rsidP="003A43AE">
      <w:pPr>
        <w:jc w:val="both"/>
        <w:rPr>
          <w:color w:val="000000" w:themeColor="text1"/>
          <w:sz w:val="24"/>
          <w:szCs w:val="24"/>
        </w:rPr>
      </w:pPr>
    </w:p>
    <w:p w:rsidR="003A43AE" w:rsidRPr="007A08CE" w:rsidRDefault="003A43AE" w:rsidP="003A43AE">
      <w:pPr>
        <w:jc w:val="both"/>
        <w:rPr>
          <w:color w:val="000000" w:themeColor="text1"/>
          <w:sz w:val="24"/>
          <w:szCs w:val="24"/>
        </w:rPr>
      </w:pPr>
    </w:p>
    <w:p w:rsidR="003A43AE" w:rsidRPr="007A08CE" w:rsidRDefault="003A43AE" w:rsidP="003A43AE">
      <w:pPr>
        <w:jc w:val="both"/>
        <w:rPr>
          <w:color w:val="000000" w:themeColor="text1"/>
          <w:sz w:val="24"/>
          <w:szCs w:val="24"/>
        </w:rPr>
      </w:pPr>
      <w:r w:rsidRPr="007A08CE">
        <w:rPr>
          <w:color w:val="000000" w:themeColor="text1"/>
          <w:sz w:val="24"/>
          <w:szCs w:val="24"/>
        </w:rPr>
        <w:tab/>
      </w:r>
      <w:r w:rsidRPr="007A08CE">
        <w:rPr>
          <w:color w:val="000000" w:themeColor="text1"/>
          <w:sz w:val="24"/>
          <w:szCs w:val="24"/>
        </w:rPr>
        <w:tab/>
      </w:r>
      <w:r w:rsidRPr="007A08CE">
        <w:rPr>
          <w:color w:val="000000" w:themeColor="text1"/>
          <w:sz w:val="24"/>
          <w:szCs w:val="24"/>
        </w:rPr>
        <w:tab/>
      </w:r>
      <w:r w:rsidRPr="007A08CE">
        <w:rPr>
          <w:color w:val="000000" w:themeColor="text1"/>
          <w:sz w:val="24"/>
          <w:szCs w:val="24"/>
        </w:rPr>
        <w:tab/>
      </w:r>
      <w:r w:rsidRPr="007A08CE">
        <w:rPr>
          <w:color w:val="000000" w:themeColor="text1"/>
          <w:sz w:val="24"/>
          <w:szCs w:val="24"/>
        </w:rPr>
        <w:tab/>
        <w:t xml:space="preserve">(Local),          </w:t>
      </w:r>
      <w:proofErr w:type="gramStart"/>
      <w:r w:rsidRPr="007A08CE">
        <w:rPr>
          <w:color w:val="000000" w:themeColor="text1"/>
          <w:sz w:val="24"/>
          <w:szCs w:val="24"/>
        </w:rPr>
        <w:t xml:space="preserve">de                      </w:t>
      </w:r>
      <w:proofErr w:type="spellStart"/>
      <w:r w:rsidRPr="007A08CE">
        <w:rPr>
          <w:color w:val="000000" w:themeColor="text1"/>
          <w:sz w:val="24"/>
          <w:szCs w:val="24"/>
        </w:rPr>
        <w:t>de</w:t>
      </w:r>
      <w:proofErr w:type="spellEnd"/>
      <w:proofErr w:type="gramEnd"/>
      <w:r w:rsidR="00870695">
        <w:rPr>
          <w:color w:val="000000" w:themeColor="text1"/>
          <w:sz w:val="24"/>
          <w:szCs w:val="24"/>
        </w:rPr>
        <w:t xml:space="preserve"> 2017</w:t>
      </w:r>
      <w:r w:rsidRPr="007A08CE">
        <w:rPr>
          <w:color w:val="000000" w:themeColor="text1"/>
          <w:sz w:val="24"/>
          <w:szCs w:val="24"/>
        </w:rPr>
        <w:t>.</w:t>
      </w:r>
    </w:p>
    <w:p w:rsidR="003A43AE" w:rsidRPr="007A08CE" w:rsidRDefault="003A43AE" w:rsidP="003A43AE">
      <w:pPr>
        <w:jc w:val="both"/>
        <w:rPr>
          <w:color w:val="000000" w:themeColor="text1"/>
          <w:sz w:val="24"/>
          <w:szCs w:val="24"/>
        </w:rPr>
      </w:pPr>
    </w:p>
    <w:p w:rsidR="003A43AE" w:rsidRPr="007A08CE" w:rsidRDefault="003A43AE" w:rsidP="003A43AE">
      <w:pPr>
        <w:ind w:firstLine="720"/>
        <w:rPr>
          <w:color w:val="000000" w:themeColor="text1"/>
          <w:sz w:val="24"/>
          <w:szCs w:val="24"/>
        </w:rPr>
      </w:pPr>
    </w:p>
    <w:p w:rsidR="003A43AE" w:rsidRPr="00200C19" w:rsidRDefault="003A43AE" w:rsidP="003A43AE">
      <w:pPr>
        <w:ind w:firstLine="720"/>
        <w:rPr>
          <w:b/>
          <w:color w:val="000000" w:themeColor="text1"/>
          <w:sz w:val="24"/>
          <w:szCs w:val="24"/>
        </w:rPr>
      </w:pPr>
      <w:r w:rsidRPr="00200C19">
        <w:rPr>
          <w:b/>
          <w:color w:val="000000" w:themeColor="text1"/>
          <w:sz w:val="24"/>
          <w:szCs w:val="24"/>
        </w:rPr>
        <w:t xml:space="preserve">     Representante legal</w:t>
      </w:r>
      <w:r w:rsidRPr="00200C19">
        <w:rPr>
          <w:b/>
          <w:color w:val="000000" w:themeColor="text1"/>
          <w:sz w:val="24"/>
          <w:szCs w:val="24"/>
        </w:rPr>
        <w:tab/>
      </w:r>
      <w:r w:rsidRPr="00200C19">
        <w:rPr>
          <w:b/>
          <w:color w:val="000000" w:themeColor="text1"/>
          <w:sz w:val="24"/>
          <w:szCs w:val="24"/>
        </w:rPr>
        <w:tab/>
      </w:r>
      <w:r w:rsidRPr="00200C19">
        <w:rPr>
          <w:b/>
          <w:color w:val="000000" w:themeColor="text1"/>
          <w:sz w:val="24"/>
          <w:szCs w:val="24"/>
        </w:rPr>
        <w:tab/>
      </w:r>
      <w:r w:rsidRPr="00200C19">
        <w:rPr>
          <w:b/>
          <w:color w:val="000000" w:themeColor="text1"/>
          <w:sz w:val="24"/>
          <w:szCs w:val="24"/>
        </w:rPr>
        <w:tab/>
      </w:r>
      <w:r w:rsidRPr="00200C19">
        <w:rPr>
          <w:b/>
          <w:color w:val="000000" w:themeColor="text1"/>
          <w:sz w:val="24"/>
          <w:szCs w:val="24"/>
        </w:rPr>
        <w:tab/>
        <w:t>Contador</w:t>
      </w:r>
    </w:p>
    <w:p w:rsidR="003A43AE" w:rsidRPr="007A08CE" w:rsidRDefault="003A43AE" w:rsidP="003A43AE">
      <w:pPr>
        <w:jc w:val="center"/>
        <w:rPr>
          <w:color w:val="000000" w:themeColor="text1"/>
          <w:sz w:val="24"/>
          <w:szCs w:val="24"/>
        </w:rPr>
      </w:pPr>
      <w:r w:rsidRPr="007A08CE">
        <w:rPr>
          <w:color w:val="000000" w:themeColor="text1"/>
          <w:sz w:val="24"/>
          <w:szCs w:val="24"/>
        </w:rPr>
        <w:t>(carimbo, nome e assinatura)</w:t>
      </w:r>
      <w:r w:rsidRPr="007A08CE">
        <w:rPr>
          <w:color w:val="000000" w:themeColor="text1"/>
          <w:sz w:val="24"/>
          <w:szCs w:val="24"/>
        </w:rPr>
        <w:tab/>
        <w:t>(nome, assinatura, número de registro no CRC)</w:t>
      </w:r>
    </w:p>
    <w:p w:rsidR="003A43AE" w:rsidRPr="007A08CE" w:rsidRDefault="003A43AE" w:rsidP="003A43AE">
      <w:pPr>
        <w:jc w:val="both"/>
        <w:rPr>
          <w:color w:val="000000" w:themeColor="text1"/>
          <w:sz w:val="24"/>
          <w:szCs w:val="24"/>
        </w:rPr>
      </w:pPr>
    </w:p>
    <w:p w:rsidR="003A43AE" w:rsidRPr="007A08CE" w:rsidRDefault="003A43AE" w:rsidP="003A43AE">
      <w:pPr>
        <w:keepNext/>
        <w:jc w:val="center"/>
        <w:outlineLvl w:val="3"/>
        <w:rPr>
          <w:b/>
          <w:color w:val="000000" w:themeColor="text1"/>
          <w:sz w:val="24"/>
          <w:szCs w:val="24"/>
        </w:rPr>
      </w:pPr>
    </w:p>
    <w:p w:rsidR="003A43AE" w:rsidRPr="007A08CE" w:rsidRDefault="003A43AE" w:rsidP="003A43AE">
      <w:pPr>
        <w:keepNext/>
        <w:jc w:val="center"/>
        <w:outlineLvl w:val="3"/>
        <w:rPr>
          <w:b/>
          <w:color w:val="000000" w:themeColor="text1"/>
          <w:sz w:val="24"/>
          <w:szCs w:val="24"/>
          <w:u w:val="single"/>
        </w:rPr>
      </w:pPr>
      <w:r w:rsidRPr="007A08CE">
        <w:rPr>
          <w:b/>
          <w:color w:val="000000" w:themeColor="text1"/>
          <w:sz w:val="24"/>
          <w:szCs w:val="24"/>
          <w:u w:val="single"/>
        </w:rPr>
        <w:t>ANEXO</w:t>
      </w:r>
      <w:proofErr w:type="gramStart"/>
      <w:r w:rsidRPr="007A08CE">
        <w:rPr>
          <w:b/>
          <w:color w:val="000000" w:themeColor="text1"/>
          <w:sz w:val="24"/>
          <w:szCs w:val="24"/>
          <w:u w:val="single"/>
        </w:rPr>
        <w:t xml:space="preserve">  </w:t>
      </w:r>
      <w:proofErr w:type="gramEnd"/>
      <w:r w:rsidRPr="007A08CE">
        <w:rPr>
          <w:b/>
          <w:color w:val="000000" w:themeColor="text1"/>
          <w:sz w:val="24"/>
          <w:szCs w:val="24"/>
          <w:u w:val="single"/>
        </w:rPr>
        <w:t>Nº  07</w:t>
      </w:r>
    </w:p>
    <w:p w:rsidR="003A43AE" w:rsidRPr="007A08CE" w:rsidRDefault="003A43AE" w:rsidP="003A43AE">
      <w:pPr>
        <w:jc w:val="center"/>
        <w:rPr>
          <w:b/>
          <w:color w:val="000000" w:themeColor="text1"/>
          <w:sz w:val="24"/>
          <w:szCs w:val="24"/>
          <w:u w:val="single"/>
        </w:rPr>
      </w:pPr>
    </w:p>
    <w:p w:rsidR="003A43AE" w:rsidRPr="007A08CE" w:rsidRDefault="003A43AE" w:rsidP="003A43AE">
      <w:pPr>
        <w:jc w:val="center"/>
        <w:rPr>
          <w:b/>
          <w:color w:val="000000" w:themeColor="text1"/>
          <w:sz w:val="24"/>
          <w:szCs w:val="24"/>
          <w:u w:val="single"/>
        </w:rPr>
      </w:pPr>
      <w:r w:rsidRPr="007A08CE">
        <w:rPr>
          <w:b/>
          <w:color w:val="000000" w:themeColor="text1"/>
          <w:sz w:val="24"/>
          <w:szCs w:val="24"/>
          <w:u w:val="single"/>
        </w:rPr>
        <w:t>PLANILHA DE SERVIÇOS E PREÇOS</w:t>
      </w:r>
    </w:p>
    <w:p w:rsidR="003A43AE" w:rsidRPr="007A08CE" w:rsidRDefault="003A43AE" w:rsidP="003A43AE">
      <w:pPr>
        <w:jc w:val="both"/>
        <w:rPr>
          <w:b/>
          <w:color w:val="000000" w:themeColor="text1"/>
          <w:sz w:val="24"/>
          <w:szCs w:val="24"/>
          <w:u w:val="single"/>
        </w:rPr>
      </w:pPr>
    </w:p>
    <w:p w:rsidR="003A43AE" w:rsidRPr="007A08CE" w:rsidRDefault="003A43AE" w:rsidP="003A43AE">
      <w:pPr>
        <w:jc w:val="both"/>
        <w:rPr>
          <w:b/>
          <w:color w:val="000000" w:themeColor="text1"/>
          <w:sz w:val="24"/>
          <w:szCs w:val="24"/>
        </w:rPr>
      </w:pPr>
    </w:p>
    <w:p w:rsidR="003A43AE" w:rsidRPr="007A08CE" w:rsidRDefault="003A43AE" w:rsidP="003A43AE">
      <w:pPr>
        <w:jc w:val="both"/>
        <w:rPr>
          <w:b/>
          <w:color w:val="000000" w:themeColor="text1"/>
          <w:sz w:val="24"/>
          <w:szCs w:val="24"/>
        </w:rPr>
      </w:pPr>
    </w:p>
    <w:p w:rsidR="003A43AE" w:rsidRPr="007A08CE" w:rsidRDefault="003A43AE" w:rsidP="003A43AE">
      <w:pPr>
        <w:jc w:val="both"/>
        <w:rPr>
          <w:b/>
          <w:color w:val="000000" w:themeColor="text1"/>
          <w:sz w:val="24"/>
          <w:szCs w:val="24"/>
        </w:rPr>
      </w:pPr>
      <w:r w:rsidRPr="007A08CE">
        <w:rPr>
          <w:b/>
          <w:color w:val="000000" w:themeColor="text1"/>
          <w:sz w:val="24"/>
          <w:szCs w:val="24"/>
        </w:rPr>
        <w:t>REF.:</w:t>
      </w:r>
      <w:r w:rsidRPr="007A08CE">
        <w:rPr>
          <w:b/>
          <w:color w:val="000000" w:themeColor="text1"/>
          <w:sz w:val="24"/>
          <w:szCs w:val="24"/>
        </w:rPr>
        <w:tab/>
        <w:t>TOMADA DE PREÇO</w:t>
      </w:r>
      <w:r>
        <w:rPr>
          <w:b/>
          <w:color w:val="000000" w:themeColor="text1"/>
          <w:sz w:val="24"/>
          <w:szCs w:val="24"/>
        </w:rPr>
        <w:t>S</w:t>
      </w:r>
      <w:r w:rsidRPr="007A08CE">
        <w:rPr>
          <w:b/>
          <w:color w:val="000000" w:themeColor="text1"/>
          <w:sz w:val="24"/>
          <w:szCs w:val="24"/>
        </w:rPr>
        <w:t xml:space="preserve"> Nº </w:t>
      </w:r>
      <w:r w:rsidR="000D7CDB">
        <w:rPr>
          <w:b/>
          <w:color w:val="000000" w:themeColor="text1"/>
          <w:sz w:val="24"/>
          <w:szCs w:val="24"/>
        </w:rPr>
        <w:t>001/2017</w:t>
      </w:r>
    </w:p>
    <w:p w:rsidR="003A43AE" w:rsidRPr="007A08CE" w:rsidRDefault="003A43AE" w:rsidP="003A43AE">
      <w:pPr>
        <w:jc w:val="both"/>
        <w:rPr>
          <w:color w:val="000000" w:themeColor="text1"/>
          <w:sz w:val="24"/>
          <w:szCs w:val="24"/>
        </w:rPr>
      </w:pPr>
      <w:r w:rsidRPr="007A08CE">
        <w:rPr>
          <w:color w:val="000000" w:themeColor="text1"/>
          <w:sz w:val="24"/>
          <w:szCs w:val="24"/>
        </w:rPr>
        <w:t xml:space="preserve">MUNICÍPIO: </w:t>
      </w:r>
      <w:r w:rsidR="006B698E">
        <w:rPr>
          <w:color w:val="000000" w:themeColor="text1"/>
          <w:sz w:val="24"/>
          <w:szCs w:val="24"/>
        </w:rPr>
        <w:t>MARA ROSA</w:t>
      </w:r>
      <w:r w:rsidRPr="007A08CE">
        <w:rPr>
          <w:color w:val="000000" w:themeColor="text1"/>
          <w:sz w:val="24"/>
          <w:szCs w:val="24"/>
        </w:rPr>
        <w:t xml:space="preserve"> - GOIÁS</w:t>
      </w:r>
    </w:p>
    <w:p w:rsidR="003A43AE" w:rsidRPr="007A08CE" w:rsidRDefault="003A43AE" w:rsidP="003A43AE">
      <w:pPr>
        <w:jc w:val="both"/>
        <w:rPr>
          <w:color w:val="000000" w:themeColor="text1"/>
          <w:sz w:val="24"/>
          <w:szCs w:val="24"/>
        </w:rPr>
      </w:pPr>
      <w:r w:rsidRPr="007A08CE">
        <w:rPr>
          <w:color w:val="000000" w:themeColor="text1"/>
          <w:sz w:val="24"/>
          <w:szCs w:val="24"/>
        </w:rPr>
        <w:t>OBRA</w:t>
      </w:r>
      <w:r w:rsidRPr="007A08CE">
        <w:rPr>
          <w:color w:val="000000" w:themeColor="text1"/>
          <w:sz w:val="24"/>
          <w:szCs w:val="24"/>
        </w:rPr>
        <w:tab/>
        <w:t>:</w:t>
      </w:r>
      <w:r w:rsidRPr="007A08CE">
        <w:rPr>
          <w:color w:val="000000" w:themeColor="text1"/>
          <w:sz w:val="24"/>
          <w:szCs w:val="24"/>
        </w:rPr>
        <w:tab/>
      </w:r>
      <w:r w:rsidRPr="007A08CE">
        <w:rPr>
          <w:color w:val="000000" w:themeColor="text1"/>
          <w:sz w:val="24"/>
          <w:szCs w:val="24"/>
        </w:rPr>
        <w:tab/>
      </w:r>
      <w:r w:rsidRPr="007A08CE">
        <w:rPr>
          <w:color w:val="000000" w:themeColor="text1"/>
          <w:sz w:val="24"/>
          <w:szCs w:val="24"/>
        </w:rPr>
        <w:tab/>
      </w:r>
      <w:r w:rsidRPr="007A08CE">
        <w:rPr>
          <w:color w:val="000000" w:themeColor="text1"/>
          <w:sz w:val="24"/>
          <w:szCs w:val="24"/>
        </w:rPr>
        <w:tab/>
      </w:r>
      <w:r w:rsidRPr="007A08CE">
        <w:rPr>
          <w:color w:val="000000" w:themeColor="text1"/>
          <w:sz w:val="24"/>
          <w:szCs w:val="24"/>
        </w:rPr>
        <w:tab/>
      </w:r>
      <w:r w:rsidRPr="007A08CE">
        <w:rPr>
          <w:color w:val="000000" w:themeColor="text1"/>
          <w:sz w:val="24"/>
          <w:szCs w:val="24"/>
        </w:rPr>
        <w:tab/>
      </w:r>
      <w:r w:rsidRPr="007A08CE">
        <w:rPr>
          <w:color w:val="000000" w:themeColor="text1"/>
          <w:sz w:val="24"/>
          <w:szCs w:val="24"/>
        </w:rPr>
        <w:tab/>
      </w:r>
      <w:r w:rsidRPr="007A08CE">
        <w:rPr>
          <w:color w:val="000000" w:themeColor="text1"/>
          <w:sz w:val="24"/>
          <w:szCs w:val="24"/>
        </w:rPr>
        <w:tab/>
        <w:t>DATA :          /        /</w:t>
      </w:r>
    </w:p>
    <w:p w:rsidR="003A43AE" w:rsidRPr="007A08CE" w:rsidRDefault="003A43AE" w:rsidP="003A43AE">
      <w:pPr>
        <w:jc w:val="both"/>
        <w:rPr>
          <w:color w:val="000000" w:themeColor="text1"/>
          <w:sz w:val="24"/>
          <w:szCs w:val="24"/>
        </w:rPr>
      </w:pPr>
      <w:r w:rsidRPr="007A08CE">
        <w:rPr>
          <w:color w:val="000000" w:themeColor="text1"/>
          <w:sz w:val="24"/>
          <w:szCs w:val="24"/>
        </w:rPr>
        <w:t xml:space="preserve">LOCAL:                                                               BDI -                       </w:t>
      </w:r>
    </w:p>
    <w:p w:rsidR="003A43AE" w:rsidRPr="007A08CE" w:rsidRDefault="003A43AE" w:rsidP="003A43AE">
      <w:pPr>
        <w:jc w:val="both"/>
        <w:rPr>
          <w:color w:val="000000" w:themeColor="text1"/>
          <w:sz w:val="24"/>
          <w:szCs w:val="24"/>
        </w:rPr>
      </w:pPr>
      <w:r w:rsidRPr="007A08CE">
        <w:rPr>
          <w:color w:val="000000" w:themeColor="text1"/>
          <w:sz w:val="24"/>
          <w:szCs w:val="24"/>
        </w:rPr>
        <w:t>PROPONENTE:</w:t>
      </w:r>
    </w:p>
    <w:p w:rsidR="003A43AE" w:rsidRPr="007A08CE" w:rsidRDefault="003A43AE" w:rsidP="003A43AE">
      <w:pPr>
        <w:jc w:val="both"/>
        <w:rPr>
          <w:color w:val="000000" w:themeColor="text1"/>
          <w:sz w:val="24"/>
          <w:szCs w:val="24"/>
        </w:rPr>
      </w:pPr>
      <w:r w:rsidRPr="007A08CE">
        <w:rPr>
          <w:color w:val="000000" w:themeColor="text1"/>
          <w:sz w:val="24"/>
          <w:szCs w:val="24"/>
        </w:rPr>
        <w:tab/>
      </w:r>
      <w:r w:rsidRPr="007A08CE">
        <w:rPr>
          <w:color w:val="000000" w:themeColor="text1"/>
          <w:sz w:val="24"/>
          <w:szCs w:val="24"/>
        </w:rPr>
        <w:tab/>
      </w:r>
      <w:r w:rsidRPr="007A08CE">
        <w:rPr>
          <w:color w:val="000000" w:themeColor="text1"/>
          <w:sz w:val="24"/>
          <w:szCs w:val="24"/>
        </w:rPr>
        <w:tab/>
      </w:r>
      <w:r w:rsidRPr="007A08CE">
        <w:rPr>
          <w:color w:val="000000" w:themeColor="text1"/>
          <w:sz w:val="24"/>
          <w:szCs w:val="24"/>
        </w:rPr>
        <w:tab/>
      </w:r>
    </w:p>
    <w:p w:rsidR="003A43AE" w:rsidRPr="007A08CE" w:rsidRDefault="003A43AE" w:rsidP="003A43AE">
      <w:pPr>
        <w:jc w:val="both"/>
        <w:rPr>
          <w:color w:val="000000" w:themeColor="text1"/>
          <w:sz w:val="24"/>
          <w:szCs w:val="24"/>
        </w:rPr>
      </w:pPr>
    </w:p>
    <w:p w:rsidR="003A43AE" w:rsidRPr="007A08CE" w:rsidRDefault="003A43AE" w:rsidP="003A43AE">
      <w:pPr>
        <w:tabs>
          <w:tab w:val="left" w:pos="567"/>
          <w:tab w:val="left" w:pos="2835"/>
          <w:tab w:val="left" w:pos="3969"/>
          <w:tab w:val="left" w:pos="5245"/>
          <w:tab w:val="left" w:pos="6521"/>
          <w:tab w:val="left" w:pos="7938"/>
        </w:tabs>
        <w:jc w:val="both"/>
        <w:rPr>
          <w:color w:val="000000" w:themeColor="text1"/>
          <w:sz w:val="24"/>
          <w:szCs w:val="24"/>
        </w:rPr>
      </w:pPr>
    </w:p>
    <w:tbl>
      <w:tblPr>
        <w:tblW w:w="0" w:type="auto"/>
        <w:jc w:val="center"/>
        <w:tblLayout w:type="fixed"/>
        <w:tblLook w:val="0000" w:firstRow="0" w:lastRow="0" w:firstColumn="0" w:lastColumn="0" w:noHBand="0" w:noVBand="0"/>
      </w:tblPr>
      <w:tblGrid>
        <w:gridCol w:w="3969"/>
        <w:gridCol w:w="992"/>
        <w:gridCol w:w="1276"/>
        <w:gridCol w:w="992"/>
        <w:gridCol w:w="1134"/>
      </w:tblGrid>
      <w:tr w:rsidR="003A43AE" w:rsidRPr="007A08CE" w:rsidTr="006B698E">
        <w:trPr>
          <w:cantSplit/>
          <w:jc w:val="center"/>
        </w:trPr>
        <w:tc>
          <w:tcPr>
            <w:tcW w:w="3969" w:type="dxa"/>
            <w:tcBorders>
              <w:top w:val="single" w:sz="6" w:space="0" w:color="auto"/>
              <w:left w:val="single" w:sz="6" w:space="0" w:color="auto"/>
              <w:bottom w:val="single" w:sz="6" w:space="0" w:color="auto"/>
              <w:right w:val="single" w:sz="6" w:space="0" w:color="auto"/>
            </w:tcBorders>
          </w:tcPr>
          <w:p w:rsidR="003A43AE" w:rsidRPr="007A08CE" w:rsidRDefault="003A43AE" w:rsidP="006B698E">
            <w:pPr>
              <w:jc w:val="center"/>
              <w:rPr>
                <w:color w:val="000000" w:themeColor="text1"/>
                <w:sz w:val="24"/>
                <w:szCs w:val="24"/>
              </w:rPr>
            </w:pPr>
          </w:p>
          <w:p w:rsidR="003A43AE" w:rsidRPr="007A08CE" w:rsidRDefault="003A43AE" w:rsidP="006B698E">
            <w:pPr>
              <w:jc w:val="center"/>
              <w:rPr>
                <w:color w:val="000000" w:themeColor="text1"/>
                <w:sz w:val="24"/>
                <w:szCs w:val="24"/>
              </w:rPr>
            </w:pPr>
            <w:r w:rsidRPr="007A08CE">
              <w:rPr>
                <w:color w:val="000000" w:themeColor="text1"/>
                <w:sz w:val="24"/>
                <w:szCs w:val="24"/>
              </w:rPr>
              <w:t>DISCRIMINAÇÃO DOS SERVIÇOS</w:t>
            </w:r>
          </w:p>
        </w:tc>
        <w:tc>
          <w:tcPr>
            <w:tcW w:w="992" w:type="dxa"/>
            <w:tcBorders>
              <w:top w:val="single" w:sz="6" w:space="0" w:color="auto"/>
              <w:left w:val="single" w:sz="6" w:space="0" w:color="auto"/>
              <w:bottom w:val="single" w:sz="6" w:space="0" w:color="auto"/>
              <w:right w:val="single" w:sz="6" w:space="0" w:color="auto"/>
            </w:tcBorders>
          </w:tcPr>
          <w:p w:rsidR="003A43AE" w:rsidRPr="007A08CE" w:rsidRDefault="003A43AE" w:rsidP="006B698E">
            <w:pPr>
              <w:jc w:val="center"/>
              <w:rPr>
                <w:color w:val="000000" w:themeColor="text1"/>
                <w:sz w:val="24"/>
                <w:szCs w:val="24"/>
              </w:rPr>
            </w:pPr>
          </w:p>
          <w:p w:rsidR="003A43AE" w:rsidRPr="007A08CE" w:rsidRDefault="003A43AE" w:rsidP="006B698E">
            <w:pPr>
              <w:jc w:val="center"/>
              <w:rPr>
                <w:color w:val="000000" w:themeColor="text1"/>
                <w:sz w:val="24"/>
                <w:szCs w:val="24"/>
              </w:rPr>
            </w:pPr>
            <w:r w:rsidRPr="007A08CE">
              <w:rPr>
                <w:color w:val="000000" w:themeColor="text1"/>
                <w:sz w:val="24"/>
                <w:szCs w:val="24"/>
              </w:rPr>
              <w:t>UNIDADE</w:t>
            </w:r>
          </w:p>
        </w:tc>
        <w:tc>
          <w:tcPr>
            <w:tcW w:w="1276" w:type="dxa"/>
            <w:tcBorders>
              <w:top w:val="single" w:sz="6" w:space="0" w:color="auto"/>
              <w:left w:val="single" w:sz="6" w:space="0" w:color="auto"/>
              <w:bottom w:val="single" w:sz="6" w:space="0" w:color="auto"/>
              <w:right w:val="single" w:sz="6" w:space="0" w:color="auto"/>
            </w:tcBorders>
          </w:tcPr>
          <w:p w:rsidR="003A43AE" w:rsidRPr="007A08CE" w:rsidRDefault="003A43AE" w:rsidP="006B698E">
            <w:pPr>
              <w:jc w:val="center"/>
              <w:rPr>
                <w:color w:val="000000" w:themeColor="text1"/>
                <w:sz w:val="24"/>
                <w:szCs w:val="24"/>
              </w:rPr>
            </w:pPr>
          </w:p>
          <w:p w:rsidR="003A43AE" w:rsidRPr="007A08CE" w:rsidRDefault="003A43AE" w:rsidP="006B698E">
            <w:pPr>
              <w:jc w:val="center"/>
              <w:rPr>
                <w:color w:val="000000" w:themeColor="text1"/>
                <w:sz w:val="24"/>
                <w:szCs w:val="24"/>
              </w:rPr>
            </w:pPr>
            <w:r w:rsidRPr="007A08CE">
              <w:rPr>
                <w:color w:val="000000" w:themeColor="text1"/>
                <w:sz w:val="24"/>
                <w:szCs w:val="24"/>
              </w:rPr>
              <w:t>QUANTIDADE</w:t>
            </w:r>
          </w:p>
        </w:tc>
        <w:tc>
          <w:tcPr>
            <w:tcW w:w="992" w:type="dxa"/>
            <w:tcBorders>
              <w:top w:val="single" w:sz="6" w:space="0" w:color="auto"/>
              <w:left w:val="single" w:sz="6" w:space="0" w:color="auto"/>
              <w:bottom w:val="single" w:sz="6" w:space="0" w:color="auto"/>
              <w:right w:val="single" w:sz="6" w:space="0" w:color="auto"/>
            </w:tcBorders>
          </w:tcPr>
          <w:p w:rsidR="003A43AE" w:rsidRPr="007A08CE" w:rsidRDefault="003A43AE" w:rsidP="006B698E">
            <w:pPr>
              <w:jc w:val="center"/>
              <w:rPr>
                <w:color w:val="000000" w:themeColor="text1"/>
                <w:sz w:val="24"/>
                <w:szCs w:val="24"/>
              </w:rPr>
            </w:pPr>
          </w:p>
          <w:p w:rsidR="003A43AE" w:rsidRPr="007A08CE" w:rsidRDefault="003A43AE" w:rsidP="006B698E">
            <w:pPr>
              <w:jc w:val="center"/>
              <w:rPr>
                <w:color w:val="000000" w:themeColor="text1"/>
                <w:sz w:val="24"/>
                <w:szCs w:val="24"/>
              </w:rPr>
            </w:pPr>
            <w:r w:rsidRPr="007A08CE">
              <w:rPr>
                <w:color w:val="000000" w:themeColor="text1"/>
                <w:sz w:val="24"/>
                <w:szCs w:val="24"/>
              </w:rPr>
              <w:t>P.UNIT.</w:t>
            </w:r>
          </w:p>
        </w:tc>
        <w:tc>
          <w:tcPr>
            <w:tcW w:w="1134" w:type="dxa"/>
            <w:tcBorders>
              <w:top w:val="single" w:sz="6" w:space="0" w:color="auto"/>
              <w:left w:val="single" w:sz="6" w:space="0" w:color="auto"/>
              <w:bottom w:val="single" w:sz="6" w:space="0" w:color="auto"/>
              <w:right w:val="single" w:sz="6" w:space="0" w:color="auto"/>
            </w:tcBorders>
          </w:tcPr>
          <w:p w:rsidR="003A43AE" w:rsidRPr="007A08CE" w:rsidRDefault="003A43AE" w:rsidP="006B698E">
            <w:pPr>
              <w:jc w:val="center"/>
              <w:rPr>
                <w:color w:val="000000" w:themeColor="text1"/>
                <w:sz w:val="24"/>
                <w:szCs w:val="24"/>
              </w:rPr>
            </w:pPr>
          </w:p>
          <w:p w:rsidR="003A43AE" w:rsidRPr="007A08CE" w:rsidRDefault="003A43AE" w:rsidP="006B698E">
            <w:pPr>
              <w:jc w:val="center"/>
              <w:rPr>
                <w:color w:val="000000" w:themeColor="text1"/>
                <w:sz w:val="24"/>
                <w:szCs w:val="24"/>
              </w:rPr>
            </w:pPr>
            <w:r w:rsidRPr="007A08CE">
              <w:rPr>
                <w:color w:val="000000" w:themeColor="text1"/>
                <w:sz w:val="24"/>
                <w:szCs w:val="24"/>
              </w:rPr>
              <w:t>P.TOTAL</w:t>
            </w:r>
          </w:p>
        </w:tc>
      </w:tr>
      <w:tr w:rsidR="003A43AE" w:rsidRPr="007A08CE" w:rsidTr="006B698E">
        <w:trPr>
          <w:cantSplit/>
          <w:jc w:val="center"/>
        </w:trPr>
        <w:tc>
          <w:tcPr>
            <w:tcW w:w="3969" w:type="dxa"/>
            <w:tcBorders>
              <w:top w:val="single" w:sz="6" w:space="0" w:color="auto"/>
              <w:left w:val="single" w:sz="6" w:space="0" w:color="auto"/>
              <w:bottom w:val="single" w:sz="6" w:space="0" w:color="auto"/>
              <w:right w:val="single" w:sz="6" w:space="0" w:color="auto"/>
            </w:tcBorders>
          </w:tcPr>
          <w:p w:rsidR="003A43AE" w:rsidRPr="007A08CE" w:rsidRDefault="003A43AE" w:rsidP="006B698E">
            <w:pPr>
              <w:jc w:val="both"/>
              <w:rPr>
                <w:color w:val="000000" w:themeColor="text1"/>
                <w:sz w:val="24"/>
                <w:szCs w:val="24"/>
              </w:rPr>
            </w:pPr>
          </w:p>
          <w:p w:rsidR="003A43AE" w:rsidRPr="007A08CE" w:rsidRDefault="003A43AE" w:rsidP="006B698E">
            <w:pPr>
              <w:jc w:val="both"/>
              <w:rPr>
                <w:color w:val="000000" w:themeColor="text1"/>
                <w:sz w:val="24"/>
                <w:szCs w:val="24"/>
              </w:rPr>
            </w:pPr>
          </w:p>
          <w:p w:rsidR="003A43AE" w:rsidRPr="007A08CE" w:rsidRDefault="003A43AE" w:rsidP="006B698E">
            <w:pPr>
              <w:jc w:val="both"/>
              <w:rPr>
                <w:color w:val="000000" w:themeColor="text1"/>
                <w:sz w:val="24"/>
                <w:szCs w:val="24"/>
              </w:rPr>
            </w:pPr>
          </w:p>
          <w:p w:rsidR="003A43AE" w:rsidRPr="007A08CE" w:rsidRDefault="003A43AE" w:rsidP="006B698E">
            <w:pPr>
              <w:jc w:val="both"/>
              <w:rPr>
                <w:color w:val="000000" w:themeColor="text1"/>
                <w:sz w:val="24"/>
                <w:szCs w:val="24"/>
              </w:rPr>
            </w:pPr>
          </w:p>
          <w:p w:rsidR="003A43AE" w:rsidRPr="007A08CE" w:rsidRDefault="003A43AE" w:rsidP="006B698E">
            <w:pPr>
              <w:jc w:val="both"/>
              <w:rPr>
                <w:color w:val="000000" w:themeColor="text1"/>
                <w:sz w:val="24"/>
                <w:szCs w:val="24"/>
              </w:rPr>
            </w:pPr>
          </w:p>
          <w:p w:rsidR="003A43AE" w:rsidRPr="007A08CE" w:rsidRDefault="003A43AE" w:rsidP="006B698E">
            <w:pPr>
              <w:jc w:val="both"/>
              <w:rPr>
                <w:color w:val="000000" w:themeColor="text1"/>
                <w:sz w:val="24"/>
                <w:szCs w:val="24"/>
              </w:rPr>
            </w:pPr>
          </w:p>
          <w:p w:rsidR="003A43AE" w:rsidRPr="007A08CE" w:rsidRDefault="003A43AE" w:rsidP="006B698E">
            <w:pPr>
              <w:jc w:val="both"/>
              <w:rPr>
                <w:color w:val="000000" w:themeColor="text1"/>
                <w:sz w:val="24"/>
                <w:szCs w:val="24"/>
              </w:rPr>
            </w:pPr>
          </w:p>
          <w:p w:rsidR="003A43AE" w:rsidRPr="007A08CE" w:rsidRDefault="003A43AE" w:rsidP="006B698E">
            <w:pPr>
              <w:jc w:val="both"/>
              <w:rPr>
                <w:color w:val="000000" w:themeColor="text1"/>
                <w:sz w:val="24"/>
                <w:szCs w:val="24"/>
              </w:rPr>
            </w:pPr>
          </w:p>
          <w:p w:rsidR="003A43AE" w:rsidRPr="007A08CE" w:rsidRDefault="003A43AE" w:rsidP="006B698E">
            <w:pPr>
              <w:jc w:val="both"/>
              <w:rPr>
                <w:color w:val="000000" w:themeColor="text1"/>
                <w:sz w:val="24"/>
                <w:szCs w:val="24"/>
              </w:rPr>
            </w:pPr>
          </w:p>
          <w:p w:rsidR="003A43AE" w:rsidRPr="007A08CE" w:rsidRDefault="003A43AE" w:rsidP="006B698E">
            <w:pPr>
              <w:jc w:val="both"/>
              <w:rPr>
                <w:color w:val="000000" w:themeColor="text1"/>
                <w:sz w:val="24"/>
                <w:szCs w:val="24"/>
              </w:rPr>
            </w:pPr>
          </w:p>
          <w:p w:rsidR="003A43AE" w:rsidRPr="007A08CE" w:rsidRDefault="003A43AE" w:rsidP="006B698E">
            <w:pPr>
              <w:jc w:val="both"/>
              <w:rPr>
                <w:color w:val="000000" w:themeColor="text1"/>
                <w:sz w:val="24"/>
                <w:szCs w:val="24"/>
              </w:rPr>
            </w:pPr>
          </w:p>
        </w:tc>
        <w:tc>
          <w:tcPr>
            <w:tcW w:w="992" w:type="dxa"/>
            <w:tcBorders>
              <w:top w:val="single" w:sz="6" w:space="0" w:color="auto"/>
              <w:left w:val="single" w:sz="6" w:space="0" w:color="auto"/>
              <w:bottom w:val="single" w:sz="6" w:space="0" w:color="auto"/>
              <w:right w:val="single" w:sz="6" w:space="0" w:color="auto"/>
            </w:tcBorders>
          </w:tcPr>
          <w:p w:rsidR="003A43AE" w:rsidRPr="007A08CE" w:rsidRDefault="003A43AE" w:rsidP="006B698E">
            <w:pPr>
              <w:jc w:val="both"/>
              <w:rPr>
                <w:color w:val="000000" w:themeColor="text1"/>
                <w:sz w:val="24"/>
                <w:szCs w:val="24"/>
              </w:rPr>
            </w:pPr>
          </w:p>
        </w:tc>
        <w:tc>
          <w:tcPr>
            <w:tcW w:w="1276" w:type="dxa"/>
            <w:tcBorders>
              <w:top w:val="single" w:sz="6" w:space="0" w:color="auto"/>
              <w:left w:val="single" w:sz="6" w:space="0" w:color="auto"/>
              <w:bottom w:val="single" w:sz="6" w:space="0" w:color="auto"/>
              <w:right w:val="single" w:sz="6" w:space="0" w:color="auto"/>
            </w:tcBorders>
          </w:tcPr>
          <w:p w:rsidR="003A43AE" w:rsidRPr="007A08CE" w:rsidRDefault="003A43AE" w:rsidP="006B698E">
            <w:pPr>
              <w:jc w:val="both"/>
              <w:rPr>
                <w:color w:val="000000" w:themeColor="text1"/>
                <w:sz w:val="24"/>
                <w:szCs w:val="24"/>
              </w:rPr>
            </w:pPr>
          </w:p>
        </w:tc>
        <w:tc>
          <w:tcPr>
            <w:tcW w:w="992" w:type="dxa"/>
            <w:tcBorders>
              <w:top w:val="single" w:sz="6" w:space="0" w:color="auto"/>
              <w:left w:val="single" w:sz="6" w:space="0" w:color="auto"/>
              <w:bottom w:val="single" w:sz="6" w:space="0" w:color="auto"/>
              <w:right w:val="single" w:sz="6" w:space="0" w:color="auto"/>
            </w:tcBorders>
          </w:tcPr>
          <w:p w:rsidR="003A43AE" w:rsidRPr="007A08CE" w:rsidRDefault="003A43AE" w:rsidP="006B698E">
            <w:pPr>
              <w:jc w:val="both"/>
              <w:rPr>
                <w:color w:val="000000" w:themeColor="text1"/>
                <w:sz w:val="24"/>
                <w:szCs w:val="24"/>
              </w:rPr>
            </w:pPr>
          </w:p>
        </w:tc>
        <w:tc>
          <w:tcPr>
            <w:tcW w:w="1134" w:type="dxa"/>
            <w:tcBorders>
              <w:top w:val="single" w:sz="6" w:space="0" w:color="auto"/>
              <w:left w:val="single" w:sz="6" w:space="0" w:color="auto"/>
              <w:bottom w:val="single" w:sz="6" w:space="0" w:color="auto"/>
              <w:right w:val="single" w:sz="6" w:space="0" w:color="auto"/>
            </w:tcBorders>
          </w:tcPr>
          <w:p w:rsidR="003A43AE" w:rsidRPr="007A08CE" w:rsidRDefault="003A43AE" w:rsidP="006B698E">
            <w:pPr>
              <w:jc w:val="both"/>
              <w:rPr>
                <w:color w:val="000000" w:themeColor="text1"/>
                <w:sz w:val="24"/>
                <w:szCs w:val="24"/>
              </w:rPr>
            </w:pPr>
          </w:p>
        </w:tc>
      </w:tr>
    </w:tbl>
    <w:p w:rsidR="003A43AE" w:rsidRPr="007A08CE" w:rsidRDefault="003A43AE" w:rsidP="003A43AE">
      <w:pPr>
        <w:jc w:val="center"/>
        <w:rPr>
          <w:color w:val="000000" w:themeColor="text1"/>
          <w:sz w:val="24"/>
          <w:szCs w:val="24"/>
        </w:rPr>
      </w:pPr>
    </w:p>
    <w:p w:rsidR="003A43AE" w:rsidRPr="007A08CE" w:rsidRDefault="003A43AE" w:rsidP="003A43AE">
      <w:pPr>
        <w:jc w:val="center"/>
        <w:rPr>
          <w:color w:val="000000" w:themeColor="text1"/>
          <w:sz w:val="24"/>
          <w:szCs w:val="24"/>
        </w:rPr>
      </w:pPr>
    </w:p>
    <w:p w:rsidR="003A43AE" w:rsidRPr="007A08CE" w:rsidRDefault="003A43AE" w:rsidP="003A43AE">
      <w:pPr>
        <w:jc w:val="center"/>
        <w:rPr>
          <w:color w:val="000000" w:themeColor="text1"/>
          <w:sz w:val="24"/>
          <w:szCs w:val="24"/>
        </w:rPr>
      </w:pPr>
    </w:p>
    <w:p w:rsidR="003A43AE" w:rsidRPr="007A08CE" w:rsidRDefault="003A43AE" w:rsidP="003A43AE">
      <w:pPr>
        <w:jc w:val="center"/>
        <w:rPr>
          <w:color w:val="000000" w:themeColor="text1"/>
          <w:sz w:val="24"/>
          <w:szCs w:val="24"/>
        </w:rPr>
      </w:pPr>
    </w:p>
    <w:p w:rsidR="003A43AE" w:rsidRPr="007A08CE" w:rsidRDefault="003A43AE" w:rsidP="003A43AE">
      <w:pPr>
        <w:jc w:val="center"/>
        <w:rPr>
          <w:color w:val="000000" w:themeColor="text1"/>
          <w:sz w:val="24"/>
          <w:szCs w:val="24"/>
        </w:rPr>
      </w:pPr>
    </w:p>
    <w:p w:rsidR="003A43AE" w:rsidRPr="007A08CE" w:rsidRDefault="003A43AE" w:rsidP="003A43AE">
      <w:pPr>
        <w:jc w:val="center"/>
        <w:rPr>
          <w:color w:val="000000" w:themeColor="text1"/>
          <w:sz w:val="24"/>
          <w:szCs w:val="24"/>
        </w:rPr>
      </w:pPr>
      <w:r w:rsidRPr="007A08CE">
        <w:rPr>
          <w:color w:val="000000" w:themeColor="text1"/>
          <w:sz w:val="24"/>
          <w:szCs w:val="24"/>
        </w:rPr>
        <w:t>(carimbo, nome e assinatura do responsável legal)</w:t>
      </w:r>
    </w:p>
    <w:p w:rsidR="003A43AE" w:rsidRPr="007A08CE" w:rsidRDefault="003A43AE" w:rsidP="003A43AE">
      <w:pPr>
        <w:jc w:val="center"/>
        <w:rPr>
          <w:color w:val="000000" w:themeColor="text1"/>
          <w:sz w:val="24"/>
          <w:szCs w:val="24"/>
        </w:rPr>
      </w:pPr>
      <w:r w:rsidRPr="007A08CE">
        <w:rPr>
          <w:color w:val="000000" w:themeColor="text1"/>
          <w:sz w:val="24"/>
          <w:szCs w:val="24"/>
        </w:rPr>
        <w:t>(cédula de identidade, número e órgão emissor)</w:t>
      </w:r>
    </w:p>
    <w:p w:rsidR="003A43AE" w:rsidRPr="007A08CE" w:rsidRDefault="003A43AE" w:rsidP="003A43AE">
      <w:pPr>
        <w:keepNext/>
        <w:jc w:val="center"/>
        <w:outlineLvl w:val="3"/>
        <w:rPr>
          <w:b/>
          <w:color w:val="000000" w:themeColor="text1"/>
          <w:sz w:val="24"/>
          <w:szCs w:val="24"/>
          <w:u w:val="single"/>
        </w:rPr>
      </w:pPr>
      <w:r w:rsidRPr="007A08CE">
        <w:rPr>
          <w:color w:val="000000" w:themeColor="text1"/>
          <w:sz w:val="24"/>
          <w:szCs w:val="24"/>
        </w:rPr>
        <w:br w:type="page"/>
      </w:r>
      <w:r w:rsidRPr="007A08CE">
        <w:rPr>
          <w:b/>
          <w:color w:val="000000" w:themeColor="text1"/>
          <w:sz w:val="24"/>
          <w:szCs w:val="24"/>
          <w:u w:val="single"/>
        </w:rPr>
        <w:lastRenderedPageBreak/>
        <w:t>ANEXO  Nº  08</w:t>
      </w:r>
    </w:p>
    <w:p w:rsidR="003A43AE" w:rsidRPr="007A08CE" w:rsidRDefault="003A43AE" w:rsidP="003A43AE">
      <w:pPr>
        <w:jc w:val="center"/>
        <w:rPr>
          <w:b/>
          <w:color w:val="000000" w:themeColor="text1"/>
          <w:sz w:val="24"/>
          <w:szCs w:val="24"/>
        </w:rPr>
      </w:pPr>
    </w:p>
    <w:p w:rsidR="003A43AE" w:rsidRPr="007A08CE" w:rsidRDefault="003A43AE" w:rsidP="003A43AE">
      <w:pPr>
        <w:jc w:val="center"/>
        <w:rPr>
          <w:b/>
          <w:color w:val="000000" w:themeColor="text1"/>
          <w:sz w:val="24"/>
          <w:szCs w:val="24"/>
          <w:u w:val="single"/>
        </w:rPr>
      </w:pPr>
      <w:r w:rsidRPr="007A08CE">
        <w:rPr>
          <w:b/>
          <w:color w:val="000000" w:themeColor="text1"/>
          <w:sz w:val="24"/>
          <w:szCs w:val="24"/>
          <w:u w:val="single"/>
        </w:rPr>
        <w:t>CRONOGRAMA FÍSICO-FINANCEIRO</w:t>
      </w:r>
    </w:p>
    <w:p w:rsidR="003A43AE" w:rsidRPr="007A08CE" w:rsidRDefault="003A43AE" w:rsidP="003A43AE">
      <w:pPr>
        <w:jc w:val="both"/>
        <w:rPr>
          <w:b/>
          <w:color w:val="000000" w:themeColor="text1"/>
          <w:sz w:val="24"/>
          <w:szCs w:val="24"/>
        </w:rPr>
      </w:pPr>
    </w:p>
    <w:p w:rsidR="003A43AE" w:rsidRPr="007A08CE" w:rsidRDefault="003A43AE" w:rsidP="003A43AE">
      <w:pPr>
        <w:jc w:val="both"/>
        <w:rPr>
          <w:b/>
          <w:color w:val="000000" w:themeColor="text1"/>
          <w:sz w:val="24"/>
          <w:szCs w:val="24"/>
        </w:rPr>
      </w:pPr>
    </w:p>
    <w:p w:rsidR="003A43AE" w:rsidRPr="007A08CE" w:rsidRDefault="003A43AE" w:rsidP="003A43AE">
      <w:pPr>
        <w:jc w:val="both"/>
        <w:rPr>
          <w:color w:val="000000" w:themeColor="text1"/>
          <w:sz w:val="24"/>
          <w:szCs w:val="24"/>
        </w:rPr>
      </w:pPr>
      <w:proofErr w:type="gramStart"/>
      <w:r w:rsidRPr="007A08CE">
        <w:rPr>
          <w:b/>
          <w:color w:val="000000" w:themeColor="text1"/>
          <w:sz w:val="24"/>
          <w:szCs w:val="24"/>
        </w:rPr>
        <w:t>REF. :</w:t>
      </w:r>
      <w:proofErr w:type="gramEnd"/>
      <w:r w:rsidRPr="007A08CE">
        <w:rPr>
          <w:b/>
          <w:color w:val="000000" w:themeColor="text1"/>
          <w:sz w:val="24"/>
          <w:szCs w:val="24"/>
        </w:rPr>
        <w:tab/>
        <w:t>TOMADA DE PREÇO</w:t>
      </w:r>
      <w:r>
        <w:rPr>
          <w:b/>
          <w:color w:val="000000" w:themeColor="text1"/>
          <w:sz w:val="24"/>
          <w:szCs w:val="24"/>
        </w:rPr>
        <w:t>S</w:t>
      </w:r>
      <w:r w:rsidRPr="007A08CE">
        <w:rPr>
          <w:b/>
          <w:color w:val="000000" w:themeColor="text1"/>
          <w:sz w:val="24"/>
          <w:szCs w:val="24"/>
        </w:rPr>
        <w:t xml:space="preserve">  Nº </w:t>
      </w:r>
      <w:r w:rsidR="000D7CDB">
        <w:rPr>
          <w:b/>
          <w:color w:val="000000" w:themeColor="text1"/>
          <w:sz w:val="24"/>
          <w:szCs w:val="24"/>
        </w:rPr>
        <w:t>001/2017</w:t>
      </w:r>
    </w:p>
    <w:p w:rsidR="003A43AE" w:rsidRPr="007A08CE" w:rsidRDefault="003A43AE" w:rsidP="003A43AE">
      <w:pPr>
        <w:jc w:val="both"/>
        <w:rPr>
          <w:color w:val="000000" w:themeColor="text1"/>
          <w:sz w:val="24"/>
          <w:szCs w:val="24"/>
        </w:rPr>
      </w:pPr>
    </w:p>
    <w:p w:rsidR="003A43AE" w:rsidRPr="007A08CE" w:rsidRDefault="003A43AE" w:rsidP="003A43AE">
      <w:pPr>
        <w:jc w:val="both"/>
        <w:rPr>
          <w:color w:val="000000" w:themeColor="text1"/>
          <w:sz w:val="24"/>
          <w:szCs w:val="24"/>
        </w:rPr>
      </w:pPr>
      <w:r w:rsidRPr="007A08CE">
        <w:rPr>
          <w:color w:val="000000" w:themeColor="text1"/>
          <w:sz w:val="24"/>
          <w:szCs w:val="24"/>
        </w:rPr>
        <w:t>MUNICÍPIO</w:t>
      </w:r>
      <w:r w:rsidRPr="007A08CE">
        <w:rPr>
          <w:color w:val="000000" w:themeColor="text1"/>
          <w:sz w:val="24"/>
          <w:szCs w:val="24"/>
        </w:rPr>
        <w:tab/>
        <w:t xml:space="preserve">: </w:t>
      </w:r>
      <w:r w:rsidR="006B698E">
        <w:rPr>
          <w:color w:val="000000" w:themeColor="text1"/>
          <w:sz w:val="24"/>
          <w:szCs w:val="24"/>
        </w:rPr>
        <w:t>Mara Rosa</w:t>
      </w:r>
      <w:r w:rsidRPr="007A08CE">
        <w:rPr>
          <w:color w:val="000000" w:themeColor="text1"/>
          <w:sz w:val="24"/>
          <w:szCs w:val="24"/>
        </w:rPr>
        <w:t xml:space="preserve"> - Goiás</w:t>
      </w:r>
    </w:p>
    <w:p w:rsidR="003A43AE" w:rsidRPr="007A08CE" w:rsidRDefault="003A43AE" w:rsidP="003A43AE">
      <w:pPr>
        <w:jc w:val="both"/>
        <w:rPr>
          <w:color w:val="000000" w:themeColor="text1"/>
          <w:sz w:val="24"/>
          <w:szCs w:val="24"/>
        </w:rPr>
      </w:pPr>
      <w:r w:rsidRPr="007A08CE">
        <w:rPr>
          <w:color w:val="000000" w:themeColor="text1"/>
          <w:sz w:val="24"/>
          <w:szCs w:val="24"/>
        </w:rPr>
        <w:t>OBRA</w:t>
      </w:r>
      <w:r w:rsidRPr="007A08CE">
        <w:rPr>
          <w:color w:val="000000" w:themeColor="text1"/>
          <w:sz w:val="24"/>
          <w:szCs w:val="24"/>
        </w:rPr>
        <w:tab/>
        <w:t>:</w:t>
      </w:r>
      <w:r w:rsidRPr="007A08CE">
        <w:rPr>
          <w:color w:val="000000" w:themeColor="text1"/>
          <w:sz w:val="24"/>
          <w:szCs w:val="24"/>
        </w:rPr>
        <w:tab/>
      </w:r>
      <w:r w:rsidRPr="007A08CE">
        <w:rPr>
          <w:color w:val="000000" w:themeColor="text1"/>
          <w:sz w:val="24"/>
          <w:szCs w:val="24"/>
        </w:rPr>
        <w:tab/>
      </w:r>
      <w:r w:rsidRPr="007A08CE">
        <w:rPr>
          <w:color w:val="000000" w:themeColor="text1"/>
          <w:sz w:val="24"/>
          <w:szCs w:val="24"/>
        </w:rPr>
        <w:tab/>
      </w:r>
      <w:r w:rsidRPr="007A08CE">
        <w:rPr>
          <w:color w:val="000000" w:themeColor="text1"/>
          <w:sz w:val="24"/>
          <w:szCs w:val="24"/>
        </w:rPr>
        <w:tab/>
      </w:r>
      <w:r w:rsidRPr="007A08CE">
        <w:rPr>
          <w:color w:val="000000" w:themeColor="text1"/>
          <w:sz w:val="24"/>
          <w:szCs w:val="24"/>
        </w:rPr>
        <w:tab/>
      </w:r>
      <w:r w:rsidRPr="007A08CE">
        <w:rPr>
          <w:color w:val="000000" w:themeColor="text1"/>
          <w:sz w:val="24"/>
          <w:szCs w:val="24"/>
        </w:rPr>
        <w:tab/>
      </w:r>
      <w:r w:rsidRPr="007A08CE">
        <w:rPr>
          <w:color w:val="000000" w:themeColor="text1"/>
          <w:sz w:val="24"/>
          <w:szCs w:val="24"/>
        </w:rPr>
        <w:tab/>
        <w:t>DATA :          /         /</w:t>
      </w:r>
    </w:p>
    <w:p w:rsidR="003A43AE" w:rsidRPr="007A08CE" w:rsidRDefault="003A43AE" w:rsidP="003A43AE">
      <w:pPr>
        <w:jc w:val="both"/>
        <w:rPr>
          <w:color w:val="000000" w:themeColor="text1"/>
          <w:sz w:val="24"/>
          <w:szCs w:val="24"/>
        </w:rPr>
      </w:pPr>
      <w:r w:rsidRPr="007A08CE">
        <w:rPr>
          <w:color w:val="000000" w:themeColor="text1"/>
          <w:sz w:val="24"/>
          <w:szCs w:val="24"/>
        </w:rPr>
        <w:t>PROPONENTE:</w:t>
      </w:r>
    </w:p>
    <w:p w:rsidR="003A43AE" w:rsidRDefault="003A43AE" w:rsidP="00E66741">
      <w:pPr>
        <w:jc w:val="both"/>
        <w:rPr>
          <w:color w:val="000000" w:themeColor="text1"/>
          <w:sz w:val="24"/>
          <w:szCs w:val="24"/>
        </w:rPr>
      </w:pPr>
      <w:r w:rsidRPr="007A08CE">
        <w:rPr>
          <w:color w:val="000000" w:themeColor="text1"/>
          <w:sz w:val="24"/>
          <w:szCs w:val="24"/>
        </w:rPr>
        <w:t>Folha</w:t>
      </w:r>
    </w:p>
    <w:p w:rsidR="00E66741" w:rsidRDefault="00E66741" w:rsidP="00E66741">
      <w:pPr>
        <w:jc w:val="both"/>
        <w:rPr>
          <w:color w:val="000000" w:themeColor="text1"/>
          <w:sz w:val="24"/>
          <w:szCs w:val="24"/>
        </w:rPr>
      </w:pPr>
    </w:p>
    <w:p w:rsidR="00E66741" w:rsidRDefault="00E66741" w:rsidP="00E66741">
      <w:pPr>
        <w:jc w:val="both"/>
        <w:rPr>
          <w:color w:val="000000" w:themeColor="text1"/>
          <w:sz w:val="24"/>
          <w:szCs w:val="24"/>
        </w:rPr>
      </w:pPr>
    </w:p>
    <w:p w:rsidR="00E66741" w:rsidRDefault="00E66741" w:rsidP="00E66741">
      <w:pPr>
        <w:jc w:val="both"/>
        <w:rPr>
          <w:color w:val="000000" w:themeColor="text1"/>
          <w:sz w:val="24"/>
          <w:szCs w:val="24"/>
        </w:rPr>
      </w:pPr>
    </w:p>
    <w:p w:rsidR="00E66741" w:rsidRDefault="00E66741" w:rsidP="00E66741">
      <w:pPr>
        <w:jc w:val="both"/>
        <w:rPr>
          <w:color w:val="000000" w:themeColor="text1"/>
          <w:sz w:val="24"/>
          <w:szCs w:val="24"/>
        </w:rPr>
      </w:pPr>
    </w:p>
    <w:p w:rsidR="00E66741" w:rsidRDefault="00E66741" w:rsidP="00E66741">
      <w:pPr>
        <w:jc w:val="both"/>
        <w:rPr>
          <w:color w:val="000000" w:themeColor="text1"/>
          <w:sz w:val="24"/>
          <w:szCs w:val="24"/>
        </w:rPr>
      </w:pPr>
    </w:p>
    <w:tbl>
      <w:tblPr>
        <w:tblW w:w="10773" w:type="dxa"/>
        <w:tblInd w:w="-1422" w:type="dxa"/>
        <w:tblCellMar>
          <w:left w:w="70" w:type="dxa"/>
          <w:right w:w="70" w:type="dxa"/>
        </w:tblCellMar>
        <w:tblLook w:val="04A0" w:firstRow="1" w:lastRow="0" w:firstColumn="1" w:lastColumn="0" w:noHBand="0" w:noVBand="1"/>
      </w:tblPr>
      <w:tblGrid>
        <w:gridCol w:w="618"/>
        <w:gridCol w:w="1933"/>
        <w:gridCol w:w="993"/>
        <w:gridCol w:w="1451"/>
        <w:gridCol w:w="675"/>
        <w:gridCol w:w="1417"/>
        <w:gridCol w:w="993"/>
        <w:gridCol w:w="1134"/>
        <w:gridCol w:w="567"/>
        <w:gridCol w:w="992"/>
      </w:tblGrid>
      <w:tr w:rsidR="00E66741" w:rsidRPr="005D4A37" w:rsidTr="000D7CDB">
        <w:trPr>
          <w:trHeight w:val="255"/>
        </w:trPr>
        <w:tc>
          <w:tcPr>
            <w:tcW w:w="10773" w:type="dxa"/>
            <w:gridSpan w:val="10"/>
            <w:tcBorders>
              <w:top w:val="single" w:sz="4" w:space="0" w:color="auto"/>
              <w:left w:val="single" w:sz="4" w:space="0" w:color="auto"/>
              <w:bottom w:val="single" w:sz="4" w:space="0" w:color="auto"/>
              <w:right w:val="single" w:sz="4" w:space="0" w:color="auto"/>
            </w:tcBorders>
            <w:shd w:val="clear" w:color="000000" w:fill="D9D9D9"/>
            <w:noWrap/>
            <w:hideMark/>
          </w:tcPr>
          <w:p w:rsidR="00E66741" w:rsidRPr="005D4A37" w:rsidRDefault="00E66741" w:rsidP="000D7CDB">
            <w:pPr>
              <w:jc w:val="center"/>
              <w:rPr>
                <w:rFonts w:ascii="Arial" w:hAnsi="Arial" w:cs="Arial"/>
                <w:b/>
                <w:bCs/>
              </w:rPr>
            </w:pPr>
            <w:r w:rsidRPr="005D4A37">
              <w:rPr>
                <w:rFonts w:ascii="Arial" w:hAnsi="Arial" w:cs="Arial"/>
                <w:b/>
                <w:bCs/>
              </w:rPr>
              <w:t>CRONOGRAMA</w:t>
            </w:r>
            <w:proofErr w:type="gramStart"/>
            <w:r w:rsidRPr="005D4A37">
              <w:rPr>
                <w:rFonts w:ascii="Arial" w:hAnsi="Arial" w:cs="Arial"/>
                <w:b/>
                <w:bCs/>
              </w:rPr>
              <w:t xml:space="preserve">  </w:t>
            </w:r>
            <w:proofErr w:type="gramEnd"/>
            <w:r w:rsidRPr="005D4A37">
              <w:rPr>
                <w:rFonts w:ascii="Arial" w:hAnsi="Arial" w:cs="Arial"/>
                <w:b/>
                <w:bCs/>
              </w:rPr>
              <w:t>FÍSICO-FINANCEIRO</w:t>
            </w:r>
          </w:p>
        </w:tc>
      </w:tr>
      <w:tr w:rsidR="00E66741" w:rsidRPr="005D4A37" w:rsidTr="000D7CDB">
        <w:trPr>
          <w:trHeight w:val="255"/>
        </w:trPr>
        <w:tc>
          <w:tcPr>
            <w:tcW w:w="618" w:type="dxa"/>
            <w:tcBorders>
              <w:top w:val="nil"/>
              <w:left w:val="nil"/>
              <w:bottom w:val="nil"/>
              <w:right w:val="nil"/>
            </w:tcBorders>
            <w:shd w:val="clear" w:color="000000" w:fill="auto"/>
            <w:noWrap/>
            <w:hideMark/>
          </w:tcPr>
          <w:p w:rsidR="00E66741" w:rsidRPr="005D4A37" w:rsidRDefault="00E66741" w:rsidP="000D7CDB"/>
        </w:tc>
        <w:tc>
          <w:tcPr>
            <w:tcW w:w="1933" w:type="dxa"/>
            <w:tcBorders>
              <w:top w:val="nil"/>
              <w:left w:val="nil"/>
              <w:bottom w:val="nil"/>
              <w:right w:val="nil"/>
            </w:tcBorders>
            <w:shd w:val="clear" w:color="000000" w:fill="auto"/>
            <w:noWrap/>
            <w:hideMark/>
          </w:tcPr>
          <w:p w:rsidR="00E66741" w:rsidRPr="005D4A37" w:rsidRDefault="00E66741" w:rsidP="000D7CDB">
            <w:pPr>
              <w:jc w:val="center"/>
            </w:pPr>
          </w:p>
        </w:tc>
        <w:tc>
          <w:tcPr>
            <w:tcW w:w="993" w:type="dxa"/>
            <w:tcBorders>
              <w:top w:val="nil"/>
              <w:left w:val="nil"/>
              <w:bottom w:val="nil"/>
              <w:right w:val="nil"/>
            </w:tcBorders>
            <w:shd w:val="clear" w:color="000000" w:fill="auto"/>
            <w:noWrap/>
            <w:hideMark/>
          </w:tcPr>
          <w:p w:rsidR="00E66741" w:rsidRPr="005D4A37" w:rsidRDefault="00E66741" w:rsidP="000D7CDB">
            <w:pPr>
              <w:jc w:val="center"/>
            </w:pPr>
          </w:p>
        </w:tc>
        <w:tc>
          <w:tcPr>
            <w:tcW w:w="1451" w:type="dxa"/>
            <w:tcBorders>
              <w:top w:val="nil"/>
              <w:left w:val="nil"/>
              <w:bottom w:val="nil"/>
              <w:right w:val="nil"/>
            </w:tcBorders>
            <w:shd w:val="clear" w:color="000000" w:fill="auto"/>
            <w:noWrap/>
            <w:hideMark/>
          </w:tcPr>
          <w:p w:rsidR="00E66741" w:rsidRPr="005D4A37" w:rsidRDefault="00E66741" w:rsidP="000D7CDB">
            <w:pPr>
              <w:jc w:val="center"/>
            </w:pPr>
          </w:p>
        </w:tc>
        <w:tc>
          <w:tcPr>
            <w:tcW w:w="675" w:type="dxa"/>
            <w:tcBorders>
              <w:top w:val="nil"/>
              <w:left w:val="nil"/>
              <w:bottom w:val="nil"/>
              <w:right w:val="nil"/>
            </w:tcBorders>
            <w:shd w:val="clear" w:color="000000" w:fill="auto"/>
            <w:noWrap/>
            <w:hideMark/>
          </w:tcPr>
          <w:p w:rsidR="00E66741" w:rsidRPr="005D4A37" w:rsidRDefault="00E66741" w:rsidP="000D7CDB">
            <w:pPr>
              <w:jc w:val="center"/>
            </w:pPr>
          </w:p>
        </w:tc>
        <w:tc>
          <w:tcPr>
            <w:tcW w:w="1417" w:type="dxa"/>
            <w:tcBorders>
              <w:top w:val="nil"/>
              <w:left w:val="nil"/>
              <w:bottom w:val="nil"/>
              <w:right w:val="nil"/>
            </w:tcBorders>
            <w:shd w:val="clear" w:color="000000" w:fill="auto"/>
            <w:noWrap/>
            <w:hideMark/>
          </w:tcPr>
          <w:p w:rsidR="00E66741" w:rsidRPr="005D4A37" w:rsidRDefault="00E66741" w:rsidP="000D7CDB">
            <w:pPr>
              <w:jc w:val="center"/>
            </w:pPr>
          </w:p>
        </w:tc>
        <w:tc>
          <w:tcPr>
            <w:tcW w:w="993" w:type="dxa"/>
            <w:tcBorders>
              <w:top w:val="nil"/>
              <w:left w:val="nil"/>
              <w:bottom w:val="nil"/>
              <w:right w:val="nil"/>
            </w:tcBorders>
            <w:shd w:val="clear" w:color="000000" w:fill="auto"/>
            <w:noWrap/>
            <w:hideMark/>
          </w:tcPr>
          <w:p w:rsidR="00E66741" w:rsidRPr="005D4A37" w:rsidRDefault="00E66741" w:rsidP="000D7CDB">
            <w:pPr>
              <w:jc w:val="center"/>
            </w:pPr>
          </w:p>
        </w:tc>
        <w:tc>
          <w:tcPr>
            <w:tcW w:w="1134" w:type="dxa"/>
            <w:tcBorders>
              <w:top w:val="nil"/>
              <w:left w:val="nil"/>
              <w:bottom w:val="nil"/>
              <w:right w:val="nil"/>
            </w:tcBorders>
            <w:shd w:val="clear" w:color="000000" w:fill="auto"/>
            <w:noWrap/>
            <w:hideMark/>
          </w:tcPr>
          <w:p w:rsidR="00E66741" w:rsidRPr="005D4A37" w:rsidRDefault="00E66741" w:rsidP="000D7CDB">
            <w:pPr>
              <w:jc w:val="center"/>
            </w:pPr>
          </w:p>
        </w:tc>
        <w:tc>
          <w:tcPr>
            <w:tcW w:w="567" w:type="dxa"/>
            <w:tcBorders>
              <w:top w:val="nil"/>
              <w:left w:val="nil"/>
              <w:bottom w:val="nil"/>
              <w:right w:val="nil"/>
            </w:tcBorders>
            <w:shd w:val="clear" w:color="000000" w:fill="auto"/>
            <w:noWrap/>
            <w:hideMark/>
          </w:tcPr>
          <w:p w:rsidR="00E66741" w:rsidRPr="005D4A37" w:rsidRDefault="00E66741" w:rsidP="000D7CDB">
            <w:pPr>
              <w:jc w:val="center"/>
            </w:pPr>
          </w:p>
        </w:tc>
        <w:tc>
          <w:tcPr>
            <w:tcW w:w="992" w:type="dxa"/>
            <w:tcBorders>
              <w:top w:val="nil"/>
              <w:left w:val="nil"/>
              <w:bottom w:val="nil"/>
              <w:right w:val="nil"/>
            </w:tcBorders>
            <w:shd w:val="clear" w:color="000000" w:fill="auto"/>
            <w:noWrap/>
            <w:hideMark/>
          </w:tcPr>
          <w:p w:rsidR="00E66741" w:rsidRPr="005D4A37" w:rsidRDefault="00E66741" w:rsidP="000D7CDB">
            <w:pPr>
              <w:jc w:val="center"/>
            </w:pPr>
          </w:p>
        </w:tc>
      </w:tr>
      <w:tr w:rsidR="00E66741" w:rsidRPr="005D4A37" w:rsidTr="000D7CDB">
        <w:trPr>
          <w:trHeight w:val="255"/>
        </w:trPr>
        <w:tc>
          <w:tcPr>
            <w:tcW w:w="618" w:type="dxa"/>
            <w:vMerge w:val="restart"/>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E66741" w:rsidRPr="005D4A37" w:rsidRDefault="00E66741" w:rsidP="000D7CDB">
            <w:pPr>
              <w:jc w:val="center"/>
              <w:rPr>
                <w:rFonts w:ascii="Arial" w:hAnsi="Arial" w:cs="Arial"/>
                <w:b/>
                <w:bCs/>
              </w:rPr>
            </w:pPr>
            <w:r w:rsidRPr="005D4A37">
              <w:rPr>
                <w:rFonts w:ascii="Arial" w:hAnsi="Arial" w:cs="Arial"/>
                <w:b/>
                <w:bCs/>
              </w:rPr>
              <w:t>ITEM</w:t>
            </w:r>
          </w:p>
        </w:tc>
        <w:tc>
          <w:tcPr>
            <w:tcW w:w="1933"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rsidR="00E66741" w:rsidRPr="005D4A37" w:rsidRDefault="00E66741" w:rsidP="000D7CDB">
            <w:pPr>
              <w:jc w:val="center"/>
              <w:rPr>
                <w:rFonts w:ascii="Arial" w:hAnsi="Arial" w:cs="Arial"/>
                <w:b/>
                <w:bCs/>
              </w:rPr>
            </w:pPr>
            <w:r w:rsidRPr="005D4A37">
              <w:rPr>
                <w:rFonts w:ascii="Arial" w:hAnsi="Arial" w:cs="Arial"/>
                <w:b/>
                <w:bCs/>
              </w:rPr>
              <w:t>DESCRIÇÃO</w:t>
            </w:r>
          </w:p>
        </w:tc>
        <w:tc>
          <w:tcPr>
            <w:tcW w:w="993"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rsidR="00E66741" w:rsidRPr="005D4A37" w:rsidRDefault="00E66741" w:rsidP="000D7CDB">
            <w:pPr>
              <w:jc w:val="center"/>
              <w:rPr>
                <w:rFonts w:ascii="Arial" w:hAnsi="Arial" w:cs="Arial"/>
                <w:b/>
                <w:bCs/>
              </w:rPr>
            </w:pPr>
            <w:r w:rsidRPr="005D4A37">
              <w:rPr>
                <w:rFonts w:ascii="Arial" w:hAnsi="Arial" w:cs="Arial"/>
                <w:b/>
                <w:bCs/>
              </w:rPr>
              <w:t xml:space="preserve"> TOTAL</w:t>
            </w:r>
            <w:r w:rsidRPr="005D4A37">
              <w:rPr>
                <w:rFonts w:ascii="Arial" w:hAnsi="Arial" w:cs="Arial"/>
                <w:b/>
                <w:bCs/>
              </w:rPr>
              <w:br/>
              <w:t xml:space="preserve">C/ BDI </w:t>
            </w:r>
          </w:p>
        </w:tc>
        <w:tc>
          <w:tcPr>
            <w:tcW w:w="1451"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rsidR="00E66741" w:rsidRPr="005D4A37" w:rsidRDefault="00E66741" w:rsidP="000D7CDB">
            <w:pPr>
              <w:jc w:val="center"/>
              <w:rPr>
                <w:rFonts w:ascii="Arial" w:hAnsi="Arial" w:cs="Arial"/>
                <w:b/>
                <w:bCs/>
              </w:rPr>
            </w:pPr>
            <w:r w:rsidRPr="005D4A37">
              <w:rPr>
                <w:rFonts w:ascii="Arial" w:hAnsi="Arial" w:cs="Arial"/>
                <w:b/>
                <w:bCs/>
              </w:rPr>
              <w:t xml:space="preserve">FALTA </w:t>
            </w:r>
            <w:r w:rsidRPr="005D4A37">
              <w:rPr>
                <w:rFonts w:ascii="Arial" w:hAnsi="Arial" w:cs="Arial"/>
                <w:b/>
                <w:bCs/>
              </w:rPr>
              <w:br/>
              <w:t>EXECUTAR</w:t>
            </w:r>
          </w:p>
        </w:tc>
        <w:tc>
          <w:tcPr>
            <w:tcW w:w="5778" w:type="dxa"/>
            <w:gridSpan w:val="6"/>
            <w:tcBorders>
              <w:top w:val="single" w:sz="4" w:space="0" w:color="auto"/>
              <w:left w:val="nil"/>
              <w:bottom w:val="single" w:sz="4" w:space="0" w:color="auto"/>
              <w:right w:val="single" w:sz="4" w:space="0" w:color="auto"/>
            </w:tcBorders>
            <w:shd w:val="clear" w:color="000000" w:fill="auto"/>
            <w:noWrap/>
            <w:hideMark/>
          </w:tcPr>
          <w:p w:rsidR="00E66741" w:rsidRPr="005D4A37" w:rsidRDefault="00E66741" w:rsidP="000D7CDB">
            <w:pPr>
              <w:jc w:val="center"/>
              <w:rPr>
                <w:rFonts w:ascii="Arial" w:hAnsi="Arial" w:cs="Arial"/>
                <w:b/>
                <w:bCs/>
              </w:rPr>
            </w:pPr>
            <w:r w:rsidRPr="005D4A37">
              <w:rPr>
                <w:rFonts w:ascii="Arial" w:hAnsi="Arial" w:cs="Arial"/>
                <w:b/>
                <w:bCs/>
              </w:rPr>
              <w:t>ETAPAS - 2017</w:t>
            </w:r>
          </w:p>
        </w:tc>
      </w:tr>
      <w:tr w:rsidR="00E66741" w:rsidRPr="005D4A37" w:rsidTr="000D7CDB">
        <w:trPr>
          <w:trHeight w:val="255"/>
        </w:trPr>
        <w:tc>
          <w:tcPr>
            <w:tcW w:w="618" w:type="dxa"/>
            <w:vMerge/>
            <w:tcBorders>
              <w:top w:val="single" w:sz="4" w:space="0" w:color="auto"/>
              <w:left w:val="single" w:sz="4" w:space="0" w:color="auto"/>
              <w:bottom w:val="single" w:sz="4" w:space="0" w:color="auto"/>
              <w:right w:val="single" w:sz="4" w:space="0" w:color="auto"/>
            </w:tcBorders>
            <w:vAlign w:val="center"/>
            <w:hideMark/>
          </w:tcPr>
          <w:p w:rsidR="00E66741" w:rsidRPr="005D4A37" w:rsidRDefault="00E66741" w:rsidP="000D7CDB">
            <w:pPr>
              <w:rPr>
                <w:rFonts w:ascii="Arial" w:hAnsi="Arial" w:cs="Arial"/>
                <w:b/>
                <w:bCs/>
              </w:rPr>
            </w:pPr>
          </w:p>
        </w:tc>
        <w:tc>
          <w:tcPr>
            <w:tcW w:w="1933" w:type="dxa"/>
            <w:vMerge/>
            <w:tcBorders>
              <w:top w:val="single" w:sz="4" w:space="0" w:color="auto"/>
              <w:left w:val="single" w:sz="4" w:space="0" w:color="auto"/>
              <w:bottom w:val="single" w:sz="4" w:space="0" w:color="auto"/>
              <w:right w:val="single" w:sz="4" w:space="0" w:color="auto"/>
            </w:tcBorders>
            <w:vAlign w:val="center"/>
            <w:hideMark/>
          </w:tcPr>
          <w:p w:rsidR="00E66741" w:rsidRPr="005D4A37" w:rsidRDefault="00E66741" w:rsidP="000D7CDB">
            <w:pPr>
              <w:rPr>
                <w:rFonts w:ascii="Arial" w:hAnsi="Arial" w:cs="Arial"/>
                <w:b/>
                <w:bC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66741" w:rsidRPr="005D4A37" w:rsidRDefault="00E66741" w:rsidP="000D7CDB">
            <w:pPr>
              <w:rPr>
                <w:rFonts w:ascii="Arial" w:hAnsi="Arial" w:cs="Arial"/>
                <w:b/>
                <w:bCs/>
              </w:rPr>
            </w:pPr>
          </w:p>
        </w:tc>
        <w:tc>
          <w:tcPr>
            <w:tcW w:w="1451" w:type="dxa"/>
            <w:vMerge/>
            <w:tcBorders>
              <w:top w:val="single" w:sz="4" w:space="0" w:color="auto"/>
              <w:left w:val="single" w:sz="4" w:space="0" w:color="auto"/>
              <w:bottom w:val="single" w:sz="4" w:space="0" w:color="auto"/>
              <w:right w:val="single" w:sz="4" w:space="0" w:color="auto"/>
            </w:tcBorders>
            <w:vAlign w:val="center"/>
            <w:hideMark/>
          </w:tcPr>
          <w:p w:rsidR="00E66741" w:rsidRPr="005D4A37" w:rsidRDefault="00E66741" w:rsidP="000D7CDB">
            <w:pPr>
              <w:rPr>
                <w:rFonts w:ascii="Arial" w:hAnsi="Arial" w:cs="Arial"/>
                <w:b/>
                <w:bCs/>
              </w:rPr>
            </w:pPr>
          </w:p>
        </w:tc>
        <w:tc>
          <w:tcPr>
            <w:tcW w:w="2092" w:type="dxa"/>
            <w:gridSpan w:val="2"/>
            <w:tcBorders>
              <w:top w:val="single" w:sz="4" w:space="0" w:color="auto"/>
              <w:left w:val="nil"/>
              <w:bottom w:val="single" w:sz="4" w:space="0" w:color="auto"/>
              <w:right w:val="single" w:sz="4" w:space="0" w:color="auto"/>
            </w:tcBorders>
            <w:shd w:val="clear" w:color="000000" w:fill="auto"/>
            <w:noWrap/>
            <w:vAlign w:val="bottom"/>
            <w:hideMark/>
          </w:tcPr>
          <w:p w:rsidR="00E66741" w:rsidRPr="005D4A37" w:rsidRDefault="00E66741" w:rsidP="000D7CDB">
            <w:pPr>
              <w:jc w:val="center"/>
              <w:rPr>
                <w:rFonts w:ascii="Arial" w:hAnsi="Arial" w:cs="Arial"/>
                <w:b/>
                <w:bCs/>
              </w:rPr>
            </w:pPr>
            <w:r w:rsidRPr="005D4A37">
              <w:rPr>
                <w:rFonts w:ascii="Arial" w:hAnsi="Arial" w:cs="Arial"/>
                <w:b/>
                <w:bCs/>
              </w:rPr>
              <w:t>1º Mês</w:t>
            </w:r>
          </w:p>
        </w:tc>
        <w:tc>
          <w:tcPr>
            <w:tcW w:w="2127" w:type="dxa"/>
            <w:gridSpan w:val="2"/>
            <w:tcBorders>
              <w:top w:val="single" w:sz="4" w:space="0" w:color="auto"/>
              <w:left w:val="nil"/>
              <w:bottom w:val="single" w:sz="4" w:space="0" w:color="auto"/>
              <w:right w:val="single" w:sz="4" w:space="0" w:color="auto"/>
            </w:tcBorders>
            <w:shd w:val="clear" w:color="000000" w:fill="auto"/>
            <w:noWrap/>
            <w:vAlign w:val="bottom"/>
            <w:hideMark/>
          </w:tcPr>
          <w:p w:rsidR="00E66741" w:rsidRPr="005D4A37" w:rsidRDefault="00E66741" w:rsidP="000D7CDB">
            <w:pPr>
              <w:jc w:val="center"/>
              <w:rPr>
                <w:rFonts w:ascii="Arial" w:hAnsi="Arial" w:cs="Arial"/>
                <w:b/>
                <w:bCs/>
              </w:rPr>
            </w:pPr>
            <w:r w:rsidRPr="005D4A37">
              <w:rPr>
                <w:rFonts w:ascii="Arial" w:hAnsi="Arial" w:cs="Arial"/>
                <w:b/>
                <w:bCs/>
              </w:rPr>
              <w:t>2º Mês</w:t>
            </w:r>
          </w:p>
        </w:tc>
        <w:tc>
          <w:tcPr>
            <w:tcW w:w="1559" w:type="dxa"/>
            <w:gridSpan w:val="2"/>
            <w:tcBorders>
              <w:top w:val="single" w:sz="4" w:space="0" w:color="auto"/>
              <w:left w:val="nil"/>
              <w:bottom w:val="single" w:sz="4" w:space="0" w:color="auto"/>
              <w:right w:val="single" w:sz="4" w:space="0" w:color="auto"/>
            </w:tcBorders>
            <w:shd w:val="clear" w:color="000000" w:fill="auto"/>
            <w:noWrap/>
            <w:vAlign w:val="bottom"/>
            <w:hideMark/>
          </w:tcPr>
          <w:p w:rsidR="00E66741" w:rsidRPr="005D4A37" w:rsidRDefault="00E66741" w:rsidP="000D7CDB">
            <w:pPr>
              <w:jc w:val="center"/>
              <w:rPr>
                <w:rFonts w:ascii="Arial" w:hAnsi="Arial" w:cs="Arial"/>
                <w:b/>
                <w:bCs/>
              </w:rPr>
            </w:pPr>
            <w:r w:rsidRPr="005D4A37">
              <w:rPr>
                <w:rFonts w:ascii="Arial" w:hAnsi="Arial" w:cs="Arial"/>
                <w:b/>
                <w:bCs/>
              </w:rPr>
              <w:t>3º Mês</w:t>
            </w:r>
          </w:p>
        </w:tc>
      </w:tr>
      <w:tr w:rsidR="00E66741" w:rsidRPr="005D4A37" w:rsidTr="000D7CDB">
        <w:trPr>
          <w:trHeight w:val="255"/>
        </w:trPr>
        <w:tc>
          <w:tcPr>
            <w:tcW w:w="618" w:type="dxa"/>
            <w:vMerge/>
            <w:tcBorders>
              <w:top w:val="single" w:sz="4" w:space="0" w:color="auto"/>
              <w:left w:val="single" w:sz="4" w:space="0" w:color="auto"/>
              <w:bottom w:val="single" w:sz="4" w:space="0" w:color="auto"/>
              <w:right w:val="single" w:sz="4" w:space="0" w:color="auto"/>
            </w:tcBorders>
            <w:vAlign w:val="center"/>
            <w:hideMark/>
          </w:tcPr>
          <w:p w:rsidR="00E66741" w:rsidRPr="005D4A37" w:rsidRDefault="00E66741" w:rsidP="000D7CDB">
            <w:pPr>
              <w:rPr>
                <w:rFonts w:ascii="Arial" w:hAnsi="Arial" w:cs="Arial"/>
                <w:b/>
                <w:bCs/>
              </w:rPr>
            </w:pPr>
          </w:p>
        </w:tc>
        <w:tc>
          <w:tcPr>
            <w:tcW w:w="1933" w:type="dxa"/>
            <w:vMerge/>
            <w:tcBorders>
              <w:top w:val="single" w:sz="4" w:space="0" w:color="auto"/>
              <w:left w:val="single" w:sz="4" w:space="0" w:color="auto"/>
              <w:bottom w:val="single" w:sz="4" w:space="0" w:color="auto"/>
              <w:right w:val="single" w:sz="4" w:space="0" w:color="auto"/>
            </w:tcBorders>
            <w:vAlign w:val="center"/>
            <w:hideMark/>
          </w:tcPr>
          <w:p w:rsidR="00E66741" w:rsidRPr="005D4A37" w:rsidRDefault="00E66741" w:rsidP="000D7CDB">
            <w:pPr>
              <w:rPr>
                <w:rFonts w:ascii="Arial" w:hAnsi="Arial" w:cs="Arial"/>
                <w:b/>
                <w:bC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66741" w:rsidRPr="005D4A37" w:rsidRDefault="00E66741" w:rsidP="000D7CDB">
            <w:pPr>
              <w:rPr>
                <w:rFonts w:ascii="Arial" w:hAnsi="Arial" w:cs="Arial"/>
                <w:b/>
                <w:bCs/>
              </w:rPr>
            </w:pPr>
          </w:p>
        </w:tc>
        <w:tc>
          <w:tcPr>
            <w:tcW w:w="1451" w:type="dxa"/>
            <w:vMerge/>
            <w:tcBorders>
              <w:top w:val="single" w:sz="4" w:space="0" w:color="auto"/>
              <w:left w:val="single" w:sz="4" w:space="0" w:color="auto"/>
              <w:bottom w:val="single" w:sz="4" w:space="0" w:color="auto"/>
              <w:right w:val="single" w:sz="4" w:space="0" w:color="auto"/>
            </w:tcBorders>
            <w:vAlign w:val="center"/>
            <w:hideMark/>
          </w:tcPr>
          <w:p w:rsidR="00E66741" w:rsidRPr="005D4A37" w:rsidRDefault="00E66741" w:rsidP="000D7CDB">
            <w:pPr>
              <w:rPr>
                <w:rFonts w:ascii="Arial" w:hAnsi="Arial" w:cs="Arial"/>
                <w:b/>
                <w:bCs/>
              </w:rPr>
            </w:pPr>
          </w:p>
        </w:tc>
        <w:tc>
          <w:tcPr>
            <w:tcW w:w="675" w:type="dxa"/>
            <w:tcBorders>
              <w:top w:val="nil"/>
              <w:left w:val="nil"/>
              <w:bottom w:val="single" w:sz="4" w:space="0" w:color="auto"/>
              <w:right w:val="single" w:sz="4" w:space="0" w:color="auto"/>
            </w:tcBorders>
            <w:shd w:val="clear" w:color="000000" w:fill="BFBFBF"/>
            <w:noWrap/>
            <w:vAlign w:val="bottom"/>
            <w:hideMark/>
          </w:tcPr>
          <w:p w:rsidR="00E66741" w:rsidRPr="005D4A37" w:rsidRDefault="00E66741" w:rsidP="000D7CDB">
            <w:pPr>
              <w:jc w:val="center"/>
              <w:rPr>
                <w:rFonts w:ascii="Arial" w:hAnsi="Arial" w:cs="Arial"/>
                <w:b/>
                <w:bCs/>
              </w:rPr>
            </w:pPr>
            <w:r w:rsidRPr="005D4A37">
              <w:rPr>
                <w:rFonts w:ascii="Arial" w:hAnsi="Arial" w:cs="Arial"/>
                <w:b/>
                <w:bCs/>
              </w:rPr>
              <w:t>%</w:t>
            </w:r>
          </w:p>
        </w:tc>
        <w:tc>
          <w:tcPr>
            <w:tcW w:w="1417" w:type="dxa"/>
            <w:tcBorders>
              <w:top w:val="nil"/>
              <w:left w:val="nil"/>
              <w:bottom w:val="single" w:sz="4" w:space="0" w:color="auto"/>
              <w:right w:val="single" w:sz="4" w:space="0" w:color="auto"/>
            </w:tcBorders>
            <w:shd w:val="clear" w:color="000000" w:fill="BFBFBF"/>
            <w:noWrap/>
            <w:vAlign w:val="bottom"/>
            <w:hideMark/>
          </w:tcPr>
          <w:p w:rsidR="00E66741" w:rsidRPr="005D4A37" w:rsidRDefault="00E66741" w:rsidP="000D7CDB">
            <w:pPr>
              <w:jc w:val="center"/>
              <w:rPr>
                <w:rFonts w:ascii="Arial" w:hAnsi="Arial" w:cs="Arial"/>
                <w:b/>
                <w:bCs/>
              </w:rPr>
            </w:pPr>
            <w:r w:rsidRPr="005D4A37">
              <w:rPr>
                <w:rFonts w:ascii="Arial" w:hAnsi="Arial" w:cs="Arial"/>
                <w:b/>
                <w:bCs/>
              </w:rPr>
              <w:t>R$ Serviço</w:t>
            </w:r>
          </w:p>
        </w:tc>
        <w:tc>
          <w:tcPr>
            <w:tcW w:w="993" w:type="dxa"/>
            <w:tcBorders>
              <w:top w:val="nil"/>
              <w:left w:val="nil"/>
              <w:bottom w:val="single" w:sz="4" w:space="0" w:color="auto"/>
              <w:right w:val="single" w:sz="4" w:space="0" w:color="auto"/>
            </w:tcBorders>
            <w:shd w:val="clear" w:color="000000" w:fill="BFBFBF"/>
            <w:noWrap/>
            <w:vAlign w:val="bottom"/>
            <w:hideMark/>
          </w:tcPr>
          <w:p w:rsidR="00E66741" w:rsidRPr="005D4A37" w:rsidRDefault="00E66741" w:rsidP="000D7CDB">
            <w:pPr>
              <w:jc w:val="center"/>
              <w:rPr>
                <w:rFonts w:ascii="Arial" w:hAnsi="Arial" w:cs="Arial"/>
                <w:b/>
                <w:bCs/>
              </w:rPr>
            </w:pPr>
            <w:r w:rsidRPr="005D4A37">
              <w:rPr>
                <w:rFonts w:ascii="Arial" w:hAnsi="Arial" w:cs="Arial"/>
                <w:b/>
                <w:bCs/>
              </w:rPr>
              <w:t>%</w:t>
            </w:r>
          </w:p>
        </w:tc>
        <w:tc>
          <w:tcPr>
            <w:tcW w:w="1134" w:type="dxa"/>
            <w:tcBorders>
              <w:top w:val="nil"/>
              <w:left w:val="nil"/>
              <w:bottom w:val="single" w:sz="4" w:space="0" w:color="auto"/>
              <w:right w:val="single" w:sz="4" w:space="0" w:color="auto"/>
            </w:tcBorders>
            <w:shd w:val="clear" w:color="000000" w:fill="BFBFBF"/>
            <w:noWrap/>
            <w:vAlign w:val="bottom"/>
            <w:hideMark/>
          </w:tcPr>
          <w:p w:rsidR="00E66741" w:rsidRPr="005D4A37" w:rsidRDefault="00E66741" w:rsidP="000D7CDB">
            <w:pPr>
              <w:jc w:val="center"/>
              <w:rPr>
                <w:rFonts w:ascii="Arial" w:hAnsi="Arial" w:cs="Arial"/>
                <w:b/>
                <w:bCs/>
              </w:rPr>
            </w:pPr>
            <w:r w:rsidRPr="005D4A37">
              <w:rPr>
                <w:rFonts w:ascii="Arial" w:hAnsi="Arial" w:cs="Arial"/>
                <w:b/>
                <w:bCs/>
              </w:rPr>
              <w:t>R$ Serviço</w:t>
            </w:r>
          </w:p>
        </w:tc>
        <w:tc>
          <w:tcPr>
            <w:tcW w:w="567" w:type="dxa"/>
            <w:tcBorders>
              <w:top w:val="nil"/>
              <w:left w:val="nil"/>
              <w:bottom w:val="single" w:sz="4" w:space="0" w:color="auto"/>
              <w:right w:val="single" w:sz="4" w:space="0" w:color="auto"/>
            </w:tcBorders>
            <w:shd w:val="clear" w:color="000000" w:fill="BFBFBF"/>
            <w:noWrap/>
            <w:vAlign w:val="bottom"/>
            <w:hideMark/>
          </w:tcPr>
          <w:p w:rsidR="00E66741" w:rsidRPr="005D4A37" w:rsidRDefault="00E66741" w:rsidP="000D7CDB">
            <w:pPr>
              <w:jc w:val="center"/>
              <w:rPr>
                <w:rFonts w:ascii="Arial" w:hAnsi="Arial" w:cs="Arial"/>
                <w:b/>
                <w:bCs/>
              </w:rPr>
            </w:pPr>
            <w:r w:rsidRPr="005D4A37">
              <w:rPr>
                <w:rFonts w:ascii="Arial" w:hAnsi="Arial" w:cs="Arial"/>
                <w:b/>
                <w:bCs/>
              </w:rPr>
              <w:t>%</w:t>
            </w:r>
          </w:p>
        </w:tc>
        <w:tc>
          <w:tcPr>
            <w:tcW w:w="992" w:type="dxa"/>
            <w:tcBorders>
              <w:top w:val="nil"/>
              <w:left w:val="nil"/>
              <w:bottom w:val="single" w:sz="4" w:space="0" w:color="auto"/>
              <w:right w:val="single" w:sz="4" w:space="0" w:color="auto"/>
            </w:tcBorders>
            <w:shd w:val="clear" w:color="000000" w:fill="BFBFBF"/>
            <w:noWrap/>
            <w:vAlign w:val="bottom"/>
            <w:hideMark/>
          </w:tcPr>
          <w:p w:rsidR="00E66741" w:rsidRPr="005D4A37" w:rsidRDefault="00E66741" w:rsidP="000D7CDB">
            <w:pPr>
              <w:jc w:val="center"/>
              <w:rPr>
                <w:rFonts w:ascii="Arial" w:hAnsi="Arial" w:cs="Arial"/>
                <w:b/>
                <w:bCs/>
              </w:rPr>
            </w:pPr>
            <w:r w:rsidRPr="005D4A37">
              <w:rPr>
                <w:rFonts w:ascii="Arial" w:hAnsi="Arial" w:cs="Arial"/>
                <w:b/>
                <w:bCs/>
              </w:rPr>
              <w:t>R$ Serviço</w:t>
            </w:r>
          </w:p>
        </w:tc>
      </w:tr>
      <w:tr w:rsidR="00E66741" w:rsidRPr="005D4A37" w:rsidTr="000D7CDB">
        <w:trPr>
          <w:trHeight w:val="255"/>
        </w:trPr>
        <w:tc>
          <w:tcPr>
            <w:tcW w:w="618" w:type="dxa"/>
            <w:tcBorders>
              <w:top w:val="nil"/>
              <w:left w:val="single" w:sz="4" w:space="0" w:color="auto"/>
              <w:bottom w:val="single" w:sz="4" w:space="0" w:color="auto"/>
              <w:right w:val="single" w:sz="4" w:space="0" w:color="auto"/>
            </w:tcBorders>
            <w:shd w:val="clear" w:color="000000" w:fill="FFFFFF"/>
            <w:noWrap/>
            <w:vAlign w:val="center"/>
          </w:tcPr>
          <w:p w:rsidR="00E66741" w:rsidRPr="005D4A37" w:rsidRDefault="00E66741" w:rsidP="000D7CDB">
            <w:pPr>
              <w:jc w:val="center"/>
              <w:rPr>
                <w:rFonts w:ascii="Arial" w:hAnsi="Arial" w:cs="Arial"/>
                <w:b/>
                <w:bCs/>
              </w:rPr>
            </w:pPr>
          </w:p>
        </w:tc>
        <w:tc>
          <w:tcPr>
            <w:tcW w:w="1933" w:type="dxa"/>
            <w:tcBorders>
              <w:top w:val="nil"/>
              <w:left w:val="nil"/>
              <w:bottom w:val="single" w:sz="4" w:space="0" w:color="auto"/>
              <w:right w:val="single" w:sz="4" w:space="0" w:color="auto"/>
            </w:tcBorders>
            <w:shd w:val="clear" w:color="000000" w:fill="FFFFFF"/>
            <w:vAlign w:val="center"/>
          </w:tcPr>
          <w:p w:rsidR="00E66741" w:rsidRPr="005D4A37" w:rsidRDefault="00E66741" w:rsidP="000D7CDB">
            <w:pPr>
              <w:rPr>
                <w:rFonts w:ascii="Arial" w:hAnsi="Arial" w:cs="Arial"/>
                <w:b/>
                <w:bCs/>
              </w:rPr>
            </w:pPr>
          </w:p>
        </w:tc>
        <w:tc>
          <w:tcPr>
            <w:tcW w:w="993" w:type="dxa"/>
            <w:tcBorders>
              <w:top w:val="nil"/>
              <w:left w:val="nil"/>
              <w:bottom w:val="single" w:sz="4" w:space="0" w:color="auto"/>
              <w:right w:val="single" w:sz="4" w:space="0" w:color="auto"/>
            </w:tcBorders>
            <w:shd w:val="clear" w:color="000000" w:fill="FFFFFF"/>
            <w:noWrap/>
            <w:vAlign w:val="center"/>
          </w:tcPr>
          <w:p w:rsidR="00E66741" w:rsidRPr="005D4A37" w:rsidRDefault="00E66741" w:rsidP="000D7CDB">
            <w:pPr>
              <w:jc w:val="center"/>
              <w:rPr>
                <w:rFonts w:ascii="Arial" w:hAnsi="Arial" w:cs="Arial"/>
                <w:b/>
                <w:bCs/>
              </w:rPr>
            </w:pPr>
          </w:p>
        </w:tc>
        <w:tc>
          <w:tcPr>
            <w:tcW w:w="1451" w:type="dxa"/>
            <w:tcBorders>
              <w:top w:val="nil"/>
              <w:left w:val="nil"/>
              <w:bottom w:val="single" w:sz="4" w:space="0" w:color="auto"/>
              <w:right w:val="single" w:sz="4" w:space="0" w:color="auto"/>
            </w:tcBorders>
            <w:shd w:val="clear" w:color="000000" w:fill="auto"/>
            <w:noWrap/>
            <w:vAlign w:val="bottom"/>
          </w:tcPr>
          <w:p w:rsidR="00E66741" w:rsidRPr="005D4A37" w:rsidRDefault="00E66741" w:rsidP="000D7CDB">
            <w:pPr>
              <w:jc w:val="center"/>
              <w:rPr>
                <w:rFonts w:ascii="Arial" w:hAnsi="Arial" w:cs="Arial"/>
                <w:b/>
                <w:bCs/>
              </w:rPr>
            </w:pPr>
          </w:p>
        </w:tc>
        <w:tc>
          <w:tcPr>
            <w:tcW w:w="675" w:type="dxa"/>
            <w:tcBorders>
              <w:top w:val="nil"/>
              <w:left w:val="nil"/>
              <w:bottom w:val="single" w:sz="4" w:space="0" w:color="auto"/>
              <w:right w:val="single" w:sz="4" w:space="0" w:color="auto"/>
            </w:tcBorders>
            <w:shd w:val="clear" w:color="000000" w:fill="FFFFFF"/>
            <w:noWrap/>
            <w:vAlign w:val="bottom"/>
          </w:tcPr>
          <w:p w:rsidR="00E66741" w:rsidRPr="005D4A37" w:rsidRDefault="00E66741" w:rsidP="000D7CDB">
            <w:pPr>
              <w:jc w:val="center"/>
              <w:rPr>
                <w:rFonts w:ascii="Arial" w:hAnsi="Arial" w:cs="Arial"/>
              </w:rPr>
            </w:pPr>
          </w:p>
        </w:tc>
        <w:tc>
          <w:tcPr>
            <w:tcW w:w="1417" w:type="dxa"/>
            <w:tcBorders>
              <w:top w:val="nil"/>
              <w:left w:val="nil"/>
              <w:bottom w:val="single" w:sz="4" w:space="0" w:color="auto"/>
              <w:right w:val="single" w:sz="4" w:space="0" w:color="auto"/>
            </w:tcBorders>
            <w:shd w:val="clear" w:color="000000" w:fill="FFFFFF"/>
            <w:noWrap/>
            <w:vAlign w:val="bottom"/>
          </w:tcPr>
          <w:p w:rsidR="00E66741" w:rsidRPr="005D4A37" w:rsidRDefault="00E66741" w:rsidP="000D7CDB">
            <w:pPr>
              <w:jc w:val="center"/>
              <w:rPr>
                <w:rFonts w:ascii="Arial" w:hAnsi="Arial" w:cs="Arial"/>
              </w:rPr>
            </w:pPr>
          </w:p>
        </w:tc>
        <w:tc>
          <w:tcPr>
            <w:tcW w:w="993" w:type="dxa"/>
            <w:tcBorders>
              <w:top w:val="nil"/>
              <w:left w:val="nil"/>
              <w:bottom w:val="single" w:sz="4" w:space="0" w:color="auto"/>
              <w:right w:val="single" w:sz="4" w:space="0" w:color="auto"/>
            </w:tcBorders>
            <w:shd w:val="clear" w:color="000000" w:fill="FFFFFF"/>
            <w:noWrap/>
            <w:vAlign w:val="bottom"/>
          </w:tcPr>
          <w:p w:rsidR="00E66741" w:rsidRPr="005D4A37" w:rsidRDefault="00E66741" w:rsidP="000D7CDB">
            <w:pPr>
              <w:jc w:val="center"/>
              <w:rPr>
                <w:rFonts w:ascii="Arial" w:hAnsi="Arial" w:cs="Arial"/>
              </w:rPr>
            </w:pPr>
          </w:p>
        </w:tc>
        <w:tc>
          <w:tcPr>
            <w:tcW w:w="1134" w:type="dxa"/>
            <w:tcBorders>
              <w:top w:val="nil"/>
              <w:left w:val="nil"/>
              <w:bottom w:val="single" w:sz="4" w:space="0" w:color="auto"/>
              <w:right w:val="single" w:sz="4" w:space="0" w:color="auto"/>
            </w:tcBorders>
            <w:shd w:val="clear" w:color="000000" w:fill="FFFFFF"/>
            <w:noWrap/>
            <w:vAlign w:val="bottom"/>
          </w:tcPr>
          <w:p w:rsidR="00E66741" w:rsidRPr="005D4A37" w:rsidRDefault="00E66741" w:rsidP="000D7CDB">
            <w:pPr>
              <w:jc w:val="center"/>
              <w:rPr>
                <w:rFonts w:ascii="Arial" w:hAnsi="Arial" w:cs="Arial"/>
              </w:rPr>
            </w:pPr>
          </w:p>
        </w:tc>
        <w:tc>
          <w:tcPr>
            <w:tcW w:w="567" w:type="dxa"/>
            <w:tcBorders>
              <w:top w:val="nil"/>
              <w:left w:val="nil"/>
              <w:bottom w:val="single" w:sz="4" w:space="0" w:color="auto"/>
              <w:right w:val="single" w:sz="4" w:space="0" w:color="auto"/>
            </w:tcBorders>
            <w:shd w:val="clear" w:color="000000" w:fill="FFFFFF"/>
            <w:noWrap/>
            <w:vAlign w:val="bottom"/>
          </w:tcPr>
          <w:p w:rsidR="00E66741" w:rsidRPr="005D4A37" w:rsidRDefault="00E66741" w:rsidP="000D7CDB">
            <w:pPr>
              <w:jc w:val="center"/>
              <w:rPr>
                <w:rFonts w:ascii="Arial" w:hAnsi="Arial" w:cs="Arial"/>
              </w:rPr>
            </w:pPr>
          </w:p>
        </w:tc>
        <w:tc>
          <w:tcPr>
            <w:tcW w:w="992" w:type="dxa"/>
            <w:tcBorders>
              <w:top w:val="nil"/>
              <w:left w:val="nil"/>
              <w:bottom w:val="single" w:sz="4" w:space="0" w:color="auto"/>
              <w:right w:val="single" w:sz="4" w:space="0" w:color="auto"/>
            </w:tcBorders>
            <w:shd w:val="clear" w:color="000000" w:fill="FFFFFF"/>
            <w:noWrap/>
            <w:vAlign w:val="bottom"/>
          </w:tcPr>
          <w:p w:rsidR="00E66741" w:rsidRPr="005D4A37" w:rsidRDefault="00E66741" w:rsidP="000D7CDB">
            <w:pPr>
              <w:jc w:val="center"/>
              <w:rPr>
                <w:rFonts w:ascii="Arial" w:hAnsi="Arial" w:cs="Arial"/>
              </w:rPr>
            </w:pPr>
          </w:p>
        </w:tc>
      </w:tr>
      <w:tr w:rsidR="00E66741" w:rsidRPr="005D4A37" w:rsidTr="000D7CDB">
        <w:trPr>
          <w:trHeight w:val="240"/>
        </w:trPr>
        <w:tc>
          <w:tcPr>
            <w:tcW w:w="618" w:type="dxa"/>
            <w:tcBorders>
              <w:top w:val="nil"/>
              <w:left w:val="single" w:sz="4" w:space="0" w:color="auto"/>
              <w:bottom w:val="single" w:sz="4" w:space="0" w:color="auto"/>
              <w:right w:val="single" w:sz="4" w:space="0" w:color="auto"/>
            </w:tcBorders>
            <w:shd w:val="clear" w:color="000000" w:fill="FFFFFF"/>
            <w:noWrap/>
            <w:vAlign w:val="center"/>
          </w:tcPr>
          <w:p w:rsidR="00E66741" w:rsidRPr="005D4A37" w:rsidRDefault="00E66741" w:rsidP="000D7CDB">
            <w:pPr>
              <w:jc w:val="center"/>
              <w:rPr>
                <w:rFonts w:ascii="Arial" w:hAnsi="Arial" w:cs="Arial"/>
                <w:b/>
                <w:bCs/>
              </w:rPr>
            </w:pPr>
          </w:p>
        </w:tc>
        <w:tc>
          <w:tcPr>
            <w:tcW w:w="1933" w:type="dxa"/>
            <w:tcBorders>
              <w:top w:val="nil"/>
              <w:left w:val="nil"/>
              <w:bottom w:val="single" w:sz="4" w:space="0" w:color="auto"/>
              <w:right w:val="single" w:sz="4" w:space="0" w:color="auto"/>
            </w:tcBorders>
            <w:shd w:val="clear" w:color="000000" w:fill="FFFFFF"/>
            <w:vAlign w:val="center"/>
          </w:tcPr>
          <w:p w:rsidR="00E66741" w:rsidRPr="005D4A37" w:rsidRDefault="00E66741" w:rsidP="000D7CDB">
            <w:pPr>
              <w:rPr>
                <w:rFonts w:ascii="Arial" w:hAnsi="Arial" w:cs="Arial"/>
                <w:b/>
                <w:bCs/>
              </w:rPr>
            </w:pPr>
          </w:p>
        </w:tc>
        <w:tc>
          <w:tcPr>
            <w:tcW w:w="993" w:type="dxa"/>
            <w:tcBorders>
              <w:top w:val="nil"/>
              <w:left w:val="nil"/>
              <w:bottom w:val="single" w:sz="4" w:space="0" w:color="auto"/>
              <w:right w:val="single" w:sz="4" w:space="0" w:color="auto"/>
            </w:tcBorders>
            <w:shd w:val="clear" w:color="000000" w:fill="FFFFFF"/>
            <w:noWrap/>
            <w:vAlign w:val="center"/>
          </w:tcPr>
          <w:p w:rsidR="00E66741" w:rsidRPr="005D4A37" w:rsidRDefault="00E66741" w:rsidP="000D7CDB">
            <w:pPr>
              <w:jc w:val="center"/>
              <w:rPr>
                <w:rFonts w:ascii="Arial" w:hAnsi="Arial" w:cs="Arial"/>
                <w:b/>
                <w:bCs/>
              </w:rPr>
            </w:pPr>
          </w:p>
        </w:tc>
        <w:tc>
          <w:tcPr>
            <w:tcW w:w="1451" w:type="dxa"/>
            <w:tcBorders>
              <w:top w:val="nil"/>
              <w:left w:val="nil"/>
              <w:bottom w:val="single" w:sz="4" w:space="0" w:color="auto"/>
              <w:right w:val="single" w:sz="4" w:space="0" w:color="auto"/>
            </w:tcBorders>
            <w:shd w:val="clear" w:color="000000" w:fill="auto"/>
            <w:noWrap/>
            <w:vAlign w:val="bottom"/>
          </w:tcPr>
          <w:p w:rsidR="00E66741" w:rsidRPr="005D4A37" w:rsidRDefault="00E66741" w:rsidP="000D7CDB">
            <w:pPr>
              <w:jc w:val="center"/>
              <w:rPr>
                <w:rFonts w:ascii="Arial" w:hAnsi="Arial" w:cs="Arial"/>
                <w:b/>
                <w:bCs/>
              </w:rPr>
            </w:pPr>
          </w:p>
        </w:tc>
        <w:tc>
          <w:tcPr>
            <w:tcW w:w="675" w:type="dxa"/>
            <w:tcBorders>
              <w:top w:val="nil"/>
              <w:left w:val="nil"/>
              <w:bottom w:val="single" w:sz="4" w:space="0" w:color="auto"/>
              <w:right w:val="single" w:sz="4" w:space="0" w:color="auto"/>
            </w:tcBorders>
            <w:shd w:val="clear" w:color="000000" w:fill="FFFFFF"/>
            <w:noWrap/>
            <w:vAlign w:val="bottom"/>
          </w:tcPr>
          <w:p w:rsidR="00E66741" w:rsidRPr="005D4A37" w:rsidRDefault="00E66741" w:rsidP="000D7CDB">
            <w:pPr>
              <w:jc w:val="center"/>
              <w:rPr>
                <w:rFonts w:ascii="Arial" w:hAnsi="Arial" w:cs="Arial"/>
              </w:rPr>
            </w:pPr>
          </w:p>
        </w:tc>
        <w:tc>
          <w:tcPr>
            <w:tcW w:w="1417" w:type="dxa"/>
            <w:tcBorders>
              <w:top w:val="nil"/>
              <w:left w:val="nil"/>
              <w:bottom w:val="single" w:sz="4" w:space="0" w:color="auto"/>
              <w:right w:val="single" w:sz="4" w:space="0" w:color="auto"/>
            </w:tcBorders>
            <w:shd w:val="clear" w:color="000000" w:fill="FFFFFF"/>
            <w:noWrap/>
            <w:vAlign w:val="bottom"/>
          </w:tcPr>
          <w:p w:rsidR="00E66741" w:rsidRPr="005D4A37" w:rsidRDefault="00E66741" w:rsidP="000D7CDB">
            <w:pPr>
              <w:jc w:val="center"/>
              <w:rPr>
                <w:rFonts w:ascii="Arial" w:hAnsi="Arial" w:cs="Arial"/>
              </w:rPr>
            </w:pPr>
          </w:p>
        </w:tc>
        <w:tc>
          <w:tcPr>
            <w:tcW w:w="993" w:type="dxa"/>
            <w:tcBorders>
              <w:top w:val="nil"/>
              <w:left w:val="nil"/>
              <w:bottom w:val="single" w:sz="4" w:space="0" w:color="auto"/>
              <w:right w:val="single" w:sz="4" w:space="0" w:color="auto"/>
            </w:tcBorders>
            <w:shd w:val="clear" w:color="000000" w:fill="FFFFFF"/>
            <w:noWrap/>
            <w:vAlign w:val="bottom"/>
          </w:tcPr>
          <w:p w:rsidR="00E66741" w:rsidRPr="005D4A37" w:rsidRDefault="00E66741" w:rsidP="000D7CDB">
            <w:pPr>
              <w:jc w:val="center"/>
              <w:rPr>
                <w:rFonts w:ascii="Arial" w:hAnsi="Arial" w:cs="Arial"/>
              </w:rPr>
            </w:pPr>
          </w:p>
        </w:tc>
        <w:tc>
          <w:tcPr>
            <w:tcW w:w="1134" w:type="dxa"/>
            <w:tcBorders>
              <w:top w:val="nil"/>
              <w:left w:val="nil"/>
              <w:bottom w:val="single" w:sz="4" w:space="0" w:color="auto"/>
              <w:right w:val="single" w:sz="4" w:space="0" w:color="auto"/>
            </w:tcBorders>
            <w:shd w:val="clear" w:color="000000" w:fill="FFFFFF"/>
            <w:noWrap/>
            <w:vAlign w:val="bottom"/>
          </w:tcPr>
          <w:p w:rsidR="00E66741" w:rsidRPr="005D4A37" w:rsidRDefault="00E66741" w:rsidP="000D7CDB">
            <w:pPr>
              <w:jc w:val="center"/>
              <w:rPr>
                <w:rFonts w:ascii="Arial" w:hAnsi="Arial" w:cs="Arial"/>
              </w:rPr>
            </w:pPr>
          </w:p>
        </w:tc>
        <w:tc>
          <w:tcPr>
            <w:tcW w:w="567" w:type="dxa"/>
            <w:tcBorders>
              <w:top w:val="nil"/>
              <w:left w:val="nil"/>
              <w:bottom w:val="single" w:sz="4" w:space="0" w:color="auto"/>
              <w:right w:val="single" w:sz="4" w:space="0" w:color="auto"/>
            </w:tcBorders>
            <w:shd w:val="clear" w:color="000000" w:fill="FFFFFF"/>
            <w:noWrap/>
            <w:vAlign w:val="bottom"/>
          </w:tcPr>
          <w:p w:rsidR="00E66741" w:rsidRPr="005D4A37" w:rsidRDefault="00E66741" w:rsidP="000D7CDB">
            <w:pPr>
              <w:jc w:val="center"/>
              <w:rPr>
                <w:rFonts w:ascii="Arial" w:hAnsi="Arial" w:cs="Arial"/>
              </w:rPr>
            </w:pPr>
          </w:p>
        </w:tc>
        <w:tc>
          <w:tcPr>
            <w:tcW w:w="992" w:type="dxa"/>
            <w:tcBorders>
              <w:top w:val="nil"/>
              <w:left w:val="nil"/>
              <w:bottom w:val="single" w:sz="4" w:space="0" w:color="auto"/>
              <w:right w:val="single" w:sz="4" w:space="0" w:color="auto"/>
            </w:tcBorders>
            <w:shd w:val="clear" w:color="000000" w:fill="FFFFFF"/>
            <w:noWrap/>
            <w:vAlign w:val="bottom"/>
          </w:tcPr>
          <w:p w:rsidR="00E66741" w:rsidRPr="005D4A37" w:rsidRDefault="00E66741" w:rsidP="000D7CDB">
            <w:pPr>
              <w:jc w:val="center"/>
              <w:rPr>
                <w:rFonts w:ascii="Arial" w:hAnsi="Arial" w:cs="Arial"/>
              </w:rPr>
            </w:pPr>
          </w:p>
        </w:tc>
      </w:tr>
      <w:tr w:rsidR="00E66741" w:rsidRPr="005D4A37" w:rsidTr="000D7CDB">
        <w:trPr>
          <w:trHeight w:val="240"/>
        </w:trPr>
        <w:tc>
          <w:tcPr>
            <w:tcW w:w="618" w:type="dxa"/>
            <w:tcBorders>
              <w:top w:val="nil"/>
              <w:left w:val="single" w:sz="4" w:space="0" w:color="auto"/>
              <w:bottom w:val="single" w:sz="4" w:space="0" w:color="auto"/>
              <w:right w:val="single" w:sz="4" w:space="0" w:color="auto"/>
            </w:tcBorders>
            <w:shd w:val="clear" w:color="000000" w:fill="FFFFFF"/>
            <w:noWrap/>
            <w:vAlign w:val="center"/>
          </w:tcPr>
          <w:p w:rsidR="00E66741" w:rsidRPr="005D4A37" w:rsidRDefault="00E66741" w:rsidP="000D7CDB">
            <w:pPr>
              <w:jc w:val="center"/>
              <w:rPr>
                <w:rFonts w:ascii="Arial" w:hAnsi="Arial" w:cs="Arial"/>
                <w:b/>
                <w:bCs/>
              </w:rPr>
            </w:pPr>
          </w:p>
        </w:tc>
        <w:tc>
          <w:tcPr>
            <w:tcW w:w="1933" w:type="dxa"/>
            <w:tcBorders>
              <w:top w:val="nil"/>
              <w:left w:val="nil"/>
              <w:bottom w:val="single" w:sz="4" w:space="0" w:color="auto"/>
              <w:right w:val="single" w:sz="4" w:space="0" w:color="auto"/>
            </w:tcBorders>
            <w:shd w:val="clear" w:color="000000" w:fill="auto"/>
            <w:noWrap/>
            <w:vAlign w:val="bottom"/>
          </w:tcPr>
          <w:p w:rsidR="00E66741" w:rsidRPr="005D4A37" w:rsidRDefault="00E66741" w:rsidP="000D7CDB">
            <w:pPr>
              <w:rPr>
                <w:rFonts w:ascii="Arial" w:hAnsi="Arial" w:cs="Arial"/>
                <w:b/>
                <w:bCs/>
              </w:rPr>
            </w:pPr>
          </w:p>
        </w:tc>
        <w:tc>
          <w:tcPr>
            <w:tcW w:w="993" w:type="dxa"/>
            <w:tcBorders>
              <w:top w:val="nil"/>
              <w:left w:val="nil"/>
              <w:bottom w:val="single" w:sz="4" w:space="0" w:color="auto"/>
              <w:right w:val="single" w:sz="4" w:space="0" w:color="auto"/>
            </w:tcBorders>
            <w:shd w:val="clear" w:color="000000" w:fill="auto"/>
            <w:noWrap/>
          </w:tcPr>
          <w:p w:rsidR="00E66741" w:rsidRPr="005D4A37" w:rsidRDefault="00E66741" w:rsidP="000D7CDB">
            <w:pPr>
              <w:jc w:val="center"/>
              <w:rPr>
                <w:rFonts w:ascii="Arial" w:hAnsi="Arial" w:cs="Arial"/>
                <w:b/>
                <w:bCs/>
                <w:color w:val="000000"/>
              </w:rPr>
            </w:pPr>
          </w:p>
        </w:tc>
        <w:tc>
          <w:tcPr>
            <w:tcW w:w="1451" w:type="dxa"/>
            <w:tcBorders>
              <w:top w:val="nil"/>
              <w:left w:val="nil"/>
              <w:bottom w:val="single" w:sz="4" w:space="0" w:color="auto"/>
              <w:right w:val="single" w:sz="4" w:space="0" w:color="auto"/>
            </w:tcBorders>
            <w:shd w:val="clear" w:color="000000" w:fill="auto"/>
            <w:noWrap/>
            <w:vAlign w:val="bottom"/>
          </w:tcPr>
          <w:p w:rsidR="00E66741" w:rsidRPr="005D4A37" w:rsidRDefault="00E66741" w:rsidP="000D7CDB">
            <w:pPr>
              <w:jc w:val="center"/>
              <w:rPr>
                <w:rFonts w:ascii="Arial" w:hAnsi="Arial" w:cs="Arial"/>
                <w:b/>
                <w:bCs/>
              </w:rPr>
            </w:pPr>
          </w:p>
        </w:tc>
        <w:tc>
          <w:tcPr>
            <w:tcW w:w="675" w:type="dxa"/>
            <w:tcBorders>
              <w:top w:val="nil"/>
              <w:left w:val="nil"/>
              <w:bottom w:val="single" w:sz="4" w:space="0" w:color="auto"/>
              <w:right w:val="single" w:sz="4" w:space="0" w:color="auto"/>
            </w:tcBorders>
            <w:shd w:val="clear" w:color="000000" w:fill="FFFFFF"/>
            <w:noWrap/>
            <w:vAlign w:val="bottom"/>
          </w:tcPr>
          <w:p w:rsidR="00E66741" w:rsidRPr="005D4A37" w:rsidRDefault="00E66741" w:rsidP="000D7CDB">
            <w:pPr>
              <w:jc w:val="center"/>
              <w:rPr>
                <w:rFonts w:ascii="Arial" w:hAnsi="Arial" w:cs="Arial"/>
              </w:rPr>
            </w:pPr>
          </w:p>
        </w:tc>
        <w:tc>
          <w:tcPr>
            <w:tcW w:w="1417" w:type="dxa"/>
            <w:tcBorders>
              <w:top w:val="nil"/>
              <w:left w:val="nil"/>
              <w:bottom w:val="single" w:sz="4" w:space="0" w:color="auto"/>
              <w:right w:val="single" w:sz="4" w:space="0" w:color="auto"/>
            </w:tcBorders>
            <w:shd w:val="clear" w:color="000000" w:fill="FFFFFF"/>
            <w:noWrap/>
            <w:vAlign w:val="bottom"/>
          </w:tcPr>
          <w:p w:rsidR="00E66741" w:rsidRPr="005D4A37" w:rsidRDefault="00E66741" w:rsidP="000D7CDB">
            <w:pPr>
              <w:jc w:val="center"/>
              <w:rPr>
                <w:rFonts w:ascii="Arial" w:hAnsi="Arial" w:cs="Arial"/>
              </w:rPr>
            </w:pPr>
          </w:p>
        </w:tc>
        <w:tc>
          <w:tcPr>
            <w:tcW w:w="993" w:type="dxa"/>
            <w:tcBorders>
              <w:top w:val="nil"/>
              <w:left w:val="nil"/>
              <w:bottom w:val="single" w:sz="4" w:space="0" w:color="auto"/>
              <w:right w:val="single" w:sz="4" w:space="0" w:color="auto"/>
            </w:tcBorders>
            <w:shd w:val="clear" w:color="000000" w:fill="auto"/>
            <w:noWrap/>
            <w:vAlign w:val="bottom"/>
          </w:tcPr>
          <w:p w:rsidR="00E66741" w:rsidRPr="005D4A37" w:rsidRDefault="00E66741" w:rsidP="000D7CDB">
            <w:pPr>
              <w:jc w:val="center"/>
              <w:rPr>
                <w:rFonts w:ascii="Arial" w:hAnsi="Arial" w:cs="Arial"/>
              </w:rPr>
            </w:pPr>
          </w:p>
        </w:tc>
        <w:tc>
          <w:tcPr>
            <w:tcW w:w="1134" w:type="dxa"/>
            <w:tcBorders>
              <w:top w:val="nil"/>
              <w:left w:val="nil"/>
              <w:bottom w:val="single" w:sz="4" w:space="0" w:color="auto"/>
              <w:right w:val="single" w:sz="4" w:space="0" w:color="auto"/>
            </w:tcBorders>
            <w:shd w:val="clear" w:color="000000" w:fill="FFFFFF"/>
            <w:noWrap/>
            <w:vAlign w:val="bottom"/>
          </w:tcPr>
          <w:p w:rsidR="00E66741" w:rsidRPr="005D4A37" w:rsidRDefault="00E66741" w:rsidP="000D7CDB">
            <w:pPr>
              <w:jc w:val="center"/>
              <w:rPr>
                <w:rFonts w:ascii="Arial" w:hAnsi="Arial" w:cs="Arial"/>
              </w:rPr>
            </w:pPr>
          </w:p>
        </w:tc>
        <w:tc>
          <w:tcPr>
            <w:tcW w:w="567" w:type="dxa"/>
            <w:tcBorders>
              <w:top w:val="nil"/>
              <w:left w:val="nil"/>
              <w:bottom w:val="single" w:sz="4" w:space="0" w:color="auto"/>
              <w:right w:val="single" w:sz="4" w:space="0" w:color="auto"/>
            </w:tcBorders>
            <w:shd w:val="clear" w:color="000000" w:fill="auto"/>
            <w:noWrap/>
            <w:vAlign w:val="bottom"/>
          </w:tcPr>
          <w:p w:rsidR="00E66741" w:rsidRPr="005D4A37" w:rsidRDefault="00E66741" w:rsidP="000D7CDB">
            <w:pPr>
              <w:jc w:val="center"/>
              <w:rPr>
                <w:rFonts w:ascii="Arial" w:hAnsi="Arial" w:cs="Arial"/>
              </w:rPr>
            </w:pPr>
          </w:p>
        </w:tc>
        <w:tc>
          <w:tcPr>
            <w:tcW w:w="992" w:type="dxa"/>
            <w:tcBorders>
              <w:top w:val="nil"/>
              <w:left w:val="nil"/>
              <w:bottom w:val="single" w:sz="4" w:space="0" w:color="auto"/>
              <w:right w:val="single" w:sz="4" w:space="0" w:color="auto"/>
            </w:tcBorders>
            <w:shd w:val="clear" w:color="000000" w:fill="FFFFFF"/>
            <w:noWrap/>
            <w:vAlign w:val="bottom"/>
          </w:tcPr>
          <w:p w:rsidR="00E66741" w:rsidRPr="005D4A37" w:rsidRDefault="00E66741" w:rsidP="000D7CDB">
            <w:pPr>
              <w:jc w:val="center"/>
              <w:rPr>
                <w:rFonts w:ascii="Arial" w:hAnsi="Arial" w:cs="Arial"/>
              </w:rPr>
            </w:pPr>
          </w:p>
        </w:tc>
      </w:tr>
      <w:tr w:rsidR="00E66741" w:rsidRPr="005D4A37" w:rsidTr="000D7CDB">
        <w:trPr>
          <w:trHeight w:val="240"/>
        </w:trPr>
        <w:tc>
          <w:tcPr>
            <w:tcW w:w="618" w:type="dxa"/>
            <w:tcBorders>
              <w:top w:val="nil"/>
              <w:left w:val="single" w:sz="4" w:space="0" w:color="auto"/>
              <w:bottom w:val="single" w:sz="4" w:space="0" w:color="auto"/>
              <w:right w:val="single" w:sz="4" w:space="0" w:color="auto"/>
            </w:tcBorders>
            <w:shd w:val="clear" w:color="000000" w:fill="FFFFFF"/>
            <w:noWrap/>
            <w:vAlign w:val="center"/>
          </w:tcPr>
          <w:p w:rsidR="00E66741" w:rsidRPr="005D4A37" w:rsidRDefault="00E66741" w:rsidP="000D7CDB">
            <w:pPr>
              <w:jc w:val="center"/>
              <w:rPr>
                <w:rFonts w:ascii="Arial" w:hAnsi="Arial" w:cs="Arial"/>
                <w:b/>
                <w:bCs/>
              </w:rPr>
            </w:pPr>
          </w:p>
        </w:tc>
        <w:tc>
          <w:tcPr>
            <w:tcW w:w="1933" w:type="dxa"/>
            <w:tcBorders>
              <w:top w:val="nil"/>
              <w:left w:val="nil"/>
              <w:bottom w:val="single" w:sz="4" w:space="0" w:color="auto"/>
              <w:right w:val="single" w:sz="4" w:space="0" w:color="auto"/>
            </w:tcBorders>
            <w:shd w:val="clear" w:color="000000" w:fill="auto"/>
            <w:vAlign w:val="bottom"/>
          </w:tcPr>
          <w:p w:rsidR="00E66741" w:rsidRPr="005D4A37" w:rsidRDefault="00E66741" w:rsidP="000D7CDB">
            <w:pPr>
              <w:rPr>
                <w:rFonts w:ascii="Arial" w:hAnsi="Arial" w:cs="Arial"/>
                <w:b/>
                <w:bCs/>
              </w:rPr>
            </w:pPr>
          </w:p>
        </w:tc>
        <w:tc>
          <w:tcPr>
            <w:tcW w:w="993" w:type="dxa"/>
            <w:tcBorders>
              <w:top w:val="nil"/>
              <w:left w:val="nil"/>
              <w:bottom w:val="single" w:sz="4" w:space="0" w:color="auto"/>
              <w:right w:val="single" w:sz="4" w:space="0" w:color="auto"/>
            </w:tcBorders>
            <w:shd w:val="clear" w:color="000000" w:fill="auto"/>
            <w:noWrap/>
          </w:tcPr>
          <w:p w:rsidR="00E66741" w:rsidRPr="005D4A37" w:rsidRDefault="00E66741" w:rsidP="000D7CDB">
            <w:pPr>
              <w:jc w:val="center"/>
              <w:rPr>
                <w:rFonts w:ascii="Arial" w:hAnsi="Arial" w:cs="Arial"/>
                <w:b/>
                <w:bCs/>
                <w:color w:val="000000"/>
              </w:rPr>
            </w:pPr>
          </w:p>
        </w:tc>
        <w:tc>
          <w:tcPr>
            <w:tcW w:w="1451" w:type="dxa"/>
            <w:tcBorders>
              <w:top w:val="nil"/>
              <w:left w:val="nil"/>
              <w:bottom w:val="single" w:sz="4" w:space="0" w:color="auto"/>
              <w:right w:val="single" w:sz="4" w:space="0" w:color="auto"/>
            </w:tcBorders>
            <w:shd w:val="clear" w:color="000000" w:fill="auto"/>
            <w:noWrap/>
            <w:vAlign w:val="bottom"/>
          </w:tcPr>
          <w:p w:rsidR="00E66741" w:rsidRPr="005D4A37" w:rsidRDefault="00E66741" w:rsidP="000D7CDB">
            <w:pPr>
              <w:jc w:val="center"/>
              <w:rPr>
                <w:rFonts w:ascii="Arial" w:hAnsi="Arial" w:cs="Arial"/>
                <w:b/>
                <w:bCs/>
              </w:rPr>
            </w:pPr>
          </w:p>
        </w:tc>
        <w:tc>
          <w:tcPr>
            <w:tcW w:w="675" w:type="dxa"/>
            <w:tcBorders>
              <w:top w:val="nil"/>
              <w:left w:val="nil"/>
              <w:bottom w:val="single" w:sz="4" w:space="0" w:color="auto"/>
              <w:right w:val="single" w:sz="4" w:space="0" w:color="auto"/>
            </w:tcBorders>
            <w:shd w:val="clear" w:color="000000" w:fill="FFFFFF"/>
            <w:noWrap/>
            <w:vAlign w:val="bottom"/>
          </w:tcPr>
          <w:p w:rsidR="00E66741" w:rsidRPr="005D4A37" w:rsidRDefault="00E66741" w:rsidP="000D7CDB">
            <w:pPr>
              <w:jc w:val="center"/>
              <w:rPr>
                <w:rFonts w:ascii="Arial" w:hAnsi="Arial" w:cs="Arial"/>
              </w:rPr>
            </w:pPr>
          </w:p>
        </w:tc>
        <w:tc>
          <w:tcPr>
            <w:tcW w:w="1417" w:type="dxa"/>
            <w:tcBorders>
              <w:top w:val="nil"/>
              <w:left w:val="nil"/>
              <w:bottom w:val="single" w:sz="4" w:space="0" w:color="auto"/>
              <w:right w:val="single" w:sz="4" w:space="0" w:color="auto"/>
            </w:tcBorders>
            <w:shd w:val="clear" w:color="000000" w:fill="FFFFFF"/>
            <w:noWrap/>
            <w:vAlign w:val="bottom"/>
          </w:tcPr>
          <w:p w:rsidR="00E66741" w:rsidRPr="005D4A37" w:rsidRDefault="00E66741" w:rsidP="000D7CDB">
            <w:pPr>
              <w:jc w:val="center"/>
              <w:rPr>
                <w:rFonts w:ascii="Arial" w:hAnsi="Arial" w:cs="Arial"/>
              </w:rPr>
            </w:pPr>
          </w:p>
        </w:tc>
        <w:tc>
          <w:tcPr>
            <w:tcW w:w="993" w:type="dxa"/>
            <w:tcBorders>
              <w:top w:val="nil"/>
              <w:left w:val="nil"/>
              <w:bottom w:val="single" w:sz="4" w:space="0" w:color="auto"/>
              <w:right w:val="single" w:sz="4" w:space="0" w:color="auto"/>
            </w:tcBorders>
            <w:shd w:val="clear" w:color="000000" w:fill="auto"/>
            <w:noWrap/>
            <w:vAlign w:val="bottom"/>
          </w:tcPr>
          <w:p w:rsidR="00E66741" w:rsidRPr="005D4A37" w:rsidRDefault="00E66741" w:rsidP="000D7CDB">
            <w:pPr>
              <w:jc w:val="center"/>
              <w:rPr>
                <w:rFonts w:ascii="Arial" w:hAnsi="Arial" w:cs="Arial"/>
              </w:rPr>
            </w:pPr>
          </w:p>
        </w:tc>
        <w:tc>
          <w:tcPr>
            <w:tcW w:w="1134" w:type="dxa"/>
            <w:tcBorders>
              <w:top w:val="nil"/>
              <w:left w:val="nil"/>
              <w:bottom w:val="single" w:sz="4" w:space="0" w:color="auto"/>
              <w:right w:val="single" w:sz="4" w:space="0" w:color="auto"/>
            </w:tcBorders>
            <w:shd w:val="clear" w:color="000000" w:fill="FFFFFF"/>
            <w:noWrap/>
            <w:vAlign w:val="bottom"/>
          </w:tcPr>
          <w:p w:rsidR="00E66741" w:rsidRPr="005D4A37" w:rsidRDefault="00E66741" w:rsidP="000D7CDB">
            <w:pPr>
              <w:jc w:val="center"/>
              <w:rPr>
                <w:rFonts w:ascii="Arial" w:hAnsi="Arial" w:cs="Arial"/>
              </w:rPr>
            </w:pPr>
          </w:p>
        </w:tc>
        <w:tc>
          <w:tcPr>
            <w:tcW w:w="567" w:type="dxa"/>
            <w:tcBorders>
              <w:top w:val="nil"/>
              <w:left w:val="nil"/>
              <w:bottom w:val="single" w:sz="4" w:space="0" w:color="auto"/>
              <w:right w:val="single" w:sz="4" w:space="0" w:color="auto"/>
            </w:tcBorders>
            <w:shd w:val="clear" w:color="000000" w:fill="auto"/>
            <w:noWrap/>
            <w:vAlign w:val="bottom"/>
          </w:tcPr>
          <w:p w:rsidR="00E66741" w:rsidRPr="005D4A37" w:rsidRDefault="00E66741" w:rsidP="000D7CDB">
            <w:pPr>
              <w:jc w:val="center"/>
              <w:rPr>
                <w:rFonts w:ascii="Arial" w:hAnsi="Arial" w:cs="Arial"/>
              </w:rPr>
            </w:pPr>
          </w:p>
        </w:tc>
        <w:tc>
          <w:tcPr>
            <w:tcW w:w="992" w:type="dxa"/>
            <w:tcBorders>
              <w:top w:val="nil"/>
              <w:left w:val="nil"/>
              <w:bottom w:val="single" w:sz="4" w:space="0" w:color="auto"/>
              <w:right w:val="single" w:sz="4" w:space="0" w:color="auto"/>
            </w:tcBorders>
            <w:shd w:val="clear" w:color="000000" w:fill="FFFFFF"/>
            <w:noWrap/>
            <w:vAlign w:val="bottom"/>
          </w:tcPr>
          <w:p w:rsidR="00E66741" w:rsidRPr="005D4A37" w:rsidRDefault="00E66741" w:rsidP="000D7CDB">
            <w:pPr>
              <w:jc w:val="center"/>
              <w:rPr>
                <w:rFonts w:ascii="Arial" w:hAnsi="Arial" w:cs="Arial"/>
              </w:rPr>
            </w:pPr>
          </w:p>
        </w:tc>
      </w:tr>
      <w:tr w:rsidR="00E66741" w:rsidRPr="005D4A37" w:rsidTr="000D7CDB">
        <w:trPr>
          <w:trHeight w:val="240"/>
        </w:trPr>
        <w:tc>
          <w:tcPr>
            <w:tcW w:w="618" w:type="dxa"/>
            <w:tcBorders>
              <w:top w:val="nil"/>
              <w:left w:val="single" w:sz="4" w:space="0" w:color="auto"/>
              <w:bottom w:val="single" w:sz="4" w:space="0" w:color="auto"/>
              <w:right w:val="single" w:sz="4" w:space="0" w:color="auto"/>
            </w:tcBorders>
            <w:shd w:val="clear" w:color="000000" w:fill="FFFFFF"/>
            <w:noWrap/>
            <w:vAlign w:val="center"/>
          </w:tcPr>
          <w:p w:rsidR="00E66741" w:rsidRPr="005D4A37" w:rsidRDefault="00E66741" w:rsidP="000D7CDB">
            <w:pPr>
              <w:jc w:val="center"/>
              <w:rPr>
                <w:rFonts w:ascii="Arial" w:hAnsi="Arial" w:cs="Arial"/>
                <w:b/>
                <w:bCs/>
              </w:rPr>
            </w:pPr>
          </w:p>
        </w:tc>
        <w:tc>
          <w:tcPr>
            <w:tcW w:w="1933" w:type="dxa"/>
            <w:tcBorders>
              <w:top w:val="nil"/>
              <w:left w:val="nil"/>
              <w:bottom w:val="single" w:sz="4" w:space="0" w:color="auto"/>
              <w:right w:val="single" w:sz="4" w:space="0" w:color="auto"/>
            </w:tcBorders>
            <w:shd w:val="clear" w:color="000000" w:fill="auto"/>
            <w:vAlign w:val="bottom"/>
          </w:tcPr>
          <w:p w:rsidR="00E66741" w:rsidRPr="005D4A37" w:rsidRDefault="00E66741" w:rsidP="000D7CDB">
            <w:pPr>
              <w:rPr>
                <w:rFonts w:ascii="Arial" w:hAnsi="Arial" w:cs="Arial"/>
                <w:b/>
                <w:bCs/>
              </w:rPr>
            </w:pPr>
          </w:p>
        </w:tc>
        <w:tc>
          <w:tcPr>
            <w:tcW w:w="993" w:type="dxa"/>
            <w:tcBorders>
              <w:top w:val="nil"/>
              <w:left w:val="nil"/>
              <w:bottom w:val="single" w:sz="4" w:space="0" w:color="auto"/>
              <w:right w:val="single" w:sz="4" w:space="0" w:color="auto"/>
            </w:tcBorders>
            <w:shd w:val="clear" w:color="000000" w:fill="auto"/>
            <w:noWrap/>
          </w:tcPr>
          <w:p w:rsidR="00E66741" w:rsidRPr="005D4A37" w:rsidRDefault="00E66741" w:rsidP="000D7CDB">
            <w:pPr>
              <w:jc w:val="center"/>
              <w:rPr>
                <w:rFonts w:ascii="Arial" w:hAnsi="Arial" w:cs="Arial"/>
                <w:b/>
                <w:bCs/>
                <w:color w:val="000000"/>
              </w:rPr>
            </w:pPr>
          </w:p>
        </w:tc>
        <w:tc>
          <w:tcPr>
            <w:tcW w:w="1451" w:type="dxa"/>
            <w:tcBorders>
              <w:top w:val="nil"/>
              <w:left w:val="nil"/>
              <w:bottom w:val="single" w:sz="4" w:space="0" w:color="auto"/>
              <w:right w:val="single" w:sz="4" w:space="0" w:color="auto"/>
            </w:tcBorders>
            <w:shd w:val="clear" w:color="000000" w:fill="auto"/>
            <w:noWrap/>
            <w:vAlign w:val="bottom"/>
          </w:tcPr>
          <w:p w:rsidR="00E66741" w:rsidRPr="005D4A37" w:rsidRDefault="00E66741" w:rsidP="000D7CDB">
            <w:pPr>
              <w:jc w:val="center"/>
              <w:rPr>
                <w:rFonts w:ascii="Arial" w:hAnsi="Arial" w:cs="Arial"/>
                <w:b/>
                <w:bCs/>
              </w:rPr>
            </w:pPr>
          </w:p>
        </w:tc>
        <w:tc>
          <w:tcPr>
            <w:tcW w:w="675" w:type="dxa"/>
            <w:tcBorders>
              <w:top w:val="nil"/>
              <w:left w:val="nil"/>
              <w:bottom w:val="single" w:sz="4" w:space="0" w:color="auto"/>
              <w:right w:val="single" w:sz="4" w:space="0" w:color="auto"/>
            </w:tcBorders>
            <w:shd w:val="clear" w:color="000000" w:fill="FFFFFF"/>
            <w:noWrap/>
            <w:vAlign w:val="bottom"/>
          </w:tcPr>
          <w:p w:rsidR="00E66741" w:rsidRPr="005D4A37" w:rsidRDefault="00E66741" w:rsidP="000D7CDB">
            <w:pPr>
              <w:jc w:val="center"/>
              <w:rPr>
                <w:rFonts w:ascii="Arial" w:hAnsi="Arial" w:cs="Arial"/>
              </w:rPr>
            </w:pPr>
          </w:p>
        </w:tc>
        <w:tc>
          <w:tcPr>
            <w:tcW w:w="1417" w:type="dxa"/>
            <w:tcBorders>
              <w:top w:val="nil"/>
              <w:left w:val="nil"/>
              <w:bottom w:val="single" w:sz="4" w:space="0" w:color="auto"/>
              <w:right w:val="single" w:sz="4" w:space="0" w:color="auto"/>
            </w:tcBorders>
            <w:shd w:val="clear" w:color="000000" w:fill="FFFFFF"/>
            <w:noWrap/>
            <w:vAlign w:val="bottom"/>
          </w:tcPr>
          <w:p w:rsidR="00E66741" w:rsidRPr="005D4A37" w:rsidRDefault="00E66741" w:rsidP="000D7CDB">
            <w:pPr>
              <w:jc w:val="center"/>
              <w:rPr>
                <w:rFonts w:ascii="Arial" w:hAnsi="Arial" w:cs="Arial"/>
              </w:rPr>
            </w:pPr>
          </w:p>
        </w:tc>
        <w:tc>
          <w:tcPr>
            <w:tcW w:w="993" w:type="dxa"/>
            <w:tcBorders>
              <w:top w:val="nil"/>
              <w:left w:val="nil"/>
              <w:bottom w:val="single" w:sz="4" w:space="0" w:color="auto"/>
              <w:right w:val="single" w:sz="4" w:space="0" w:color="auto"/>
            </w:tcBorders>
            <w:shd w:val="clear" w:color="000000" w:fill="auto"/>
            <w:noWrap/>
            <w:vAlign w:val="bottom"/>
          </w:tcPr>
          <w:p w:rsidR="00E66741" w:rsidRPr="005D4A37" w:rsidRDefault="00E66741" w:rsidP="000D7CDB">
            <w:pPr>
              <w:jc w:val="center"/>
              <w:rPr>
                <w:rFonts w:ascii="Arial" w:hAnsi="Arial" w:cs="Arial"/>
              </w:rPr>
            </w:pPr>
          </w:p>
        </w:tc>
        <w:tc>
          <w:tcPr>
            <w:tcW w:w="1134" w:type="dxa"/>
            <w:tcBorders>
              <w:top w:val="nil"/>
              <w:left w:val="nil"/>
              <w:bottom w:val="single" w:sz="4" w:space="0" w:color="auto"/>
              <w:right w:val="single" w:sz="4" w:space="0" w:color="auto"/>
            </w:tcBorders>
            <w:shd w:val="clear" w:color="000000" w:fill="FFFFFF"/>
            <w:noWrap/>
            <w:vAlign w:val="bottom"/>
          </w:tcPr>
          <w:p w:rsidR="00E66741" w:rsidRPr="005D4A37" w:rsidRDefault="00E66741" w:rsidP="000D7CDB">
            <w:pPr>
              <w:jc w:val="center"/>
              <w:rPr>
                <w:rFonts w:ascii="Arial" w:hAnsi="Arial" w:cs="Arial"/>
              </w:rPr>
            </w:pPr>
          </w:p>
        </w:tc>
        <w:tc>
          <w:tcPr>
            <w:tcW w:w="567" w:type="dxa"/>
            <w:tcBorders>
              <w:top w:val="nil"/>
              <w:left w:val="nil"/>
              <w:bottom w:val="single" w:sz="4" w:space="0" w:color="auto"/>
              <w:right w:val="single" w:sz="4" w:space="0" w:color="auto"/>
            </w:tcBorders>
            <w:shd w:val="clear" w:color="000000" w:fill="auto"/>
            <w:noWrap/>
            <w:vAlign w:val="bottom"/>
          </w:tcPr>
          <w:p w:rsidR="00E66741" w:rsidRPr="005D4A37" w:rsidRDefault="00E66741" w:rsidP="000D7CDB">
            <w:pPr>
              <w:jc w:val="center"/>
              <w:rPr>
                <w:rFonts w:ascii="Arial" w:hAnsi="Arial" w:cs="Arial"/>
              </w:rPr>
            </w:pPr>
          </w:p>
        </w:tc>
        <w:tc>
          <w:tcPr>
            <w:tcW w:w="992" w:type="dxa"/>
            <w:tcBorders>
              <w:top w:val="nil"/>
              <w:left w:val="nil"/>
              <w:bottom w:val="single" w:sz="4" w:space="0" w:color="auto"/>
              <w:right w:val="single" w:sz="4" w:space="0" w:color="auto"/>
            </w:tcBorders>
            <w:shd w:val="clear" w:color="000000" w:fill="FFFFFF"/>
            <w:noWrap/>
            <w:vAlign w:val="bottom"/>
          </w:tcPr>
          <w:p w:rsidR="00E66741" w:rsidRPr="005D4A37" w:rsidRDefault="00E66741" w:rsidP="000D7CDB">
            <w:pPr>
              <w:jc w:val="center"/>
              <w:rPr>
                <w:rFonts w:ascii="Arial" w:hAnsi="Arial" w:cs="Arial"/>
              </w:rPr>
            </w:pPr>
          </w:p>
        </w:tc>
      </w:tr>
      <w:tr w:rsidR="00E66741" w:rsidRPr="005D4A37" w:rsidTr="000D7CDB">
        <w:trPr>
          <w:trHeight w:val="240"/>
        </w:trPr>
        <w:tc>
          <w:tcPr>
            <w:tcW w:w="618" w:type="dxa"/>
            <w:tcBorders>
              <w:top w:val="nil"/>
              <w:left w:val="single" w:sz="4" w:space="0" w:color="auto"/>
              <w:bottom w:val="single" w:sz="4" w:space="0" w:color="auto"/>
              <w:right w:val="single" w:sz="4" w:space="0" w:color="auto"/>
            </w:tcBorders>
            <w:shd w:val="clear" w:color="000000" w:fill="FFFFFF"/>
            <w:noWrap/>
            <w:vAlign w:val="center"/>
          </w:tcPr>
          <w:p w:rsidR="00E66741" w:rsidRPr="005D4A37" w:rsidRDefault="00E66741" w:rsidP="000D7CDB">
            <w:pPr>
              <w:jc w:val="center"/>
              <w:rPr>
                <w:rFonts w:ascii="Arial" w:hAnsi="Arial" w:cs="Arial"/>
                <w:b/>
                <w:bCs/>
              </w:rPr>
            </w:pPr>
          </w:p>
        </w:tc>
        <w:tc>
          <w:tcPr>
            <w:tcW w:w="1933" w:type="dxa"/>
            <w:tcBorders>
              <w:top w:val="nil"/>
              <w:left w:val="nil"/>
              <w:bottom w:val="single" w:sz="4" w:space="0" w:color="auto"/>
              <w:right w:val="single" w:sz="4" w:space="0" w:color="auto"/>
            </w:tcBorders>
            <w:shd w:val="clear" w:color="000000" w:fill="auto"/>
            <w:vAlign w:val="bottom"/>
          </w:tcPr>
          <w:p w:rsidR="00E66741" w:rsidRPr="005D4A37" w:rsidRDefault="00E66741" w:rsidP="000D7CDB">
            <w:pPr>
              <w:rPr>
                <w:rFonts w:ascii="Arial" w:hAnsi="Arial" w:cs="Arial"/>
                <w:b/>
                <w:bCs/>
              </w:rPr>
            </w:pPr>
          </w:p>
        </w:tc>
        <w:tc>
          <w:tcPr>
            <w:tcW w:w="993" w:type="dxa"/>
            <w:tcBorders>
              <w:top w:val="nil"/>
              <w:left w:val="nil"/>
              <w:bottom w:val="single" w:sz="4" w:space="0" w:color="auto"/>
              <w:right w:val="single" w:sz="4" w:space="0" w:color="auto"/>
            </w:tcBorders>
            <w:shd w:val="clear" w:color="000000" w:fill="auto"/>
            <w:noWrap/>
          </w:tcPr>
          <w:p w:rsidR="00E66741" w:rsidRPr="005D4A37" w:rsidRDefault="00E66741" w:rsidP="000D7CDB">
            <w:pPr>
              <w:jc w:val="center"/>
              <w:rPr>
                <w:rFonts w:ascii="Arial" w:hAnsi="Arial" w:cs="Arial"/>
                <w:b/>
                <w:bCs/>
                <w:color w:val="000000"/>
              </w:rPr>
            </w:pPr>
          </w:p>
        </w:tc>
        <w:tc>
          <w:tcPr>
            <w:tcW w:w="1451" w:type="dxa"/>
            <w:tcBorders>
              <w:top w:val="nil"/>
              <w:left w:val="nil"/>
              <w:bottom w:val="single" w:sz="4" w:space="0" w:color="auto"/>
              <w:right w:val="single" w:sz="4" w:space="0" w:color="auto"/>
            </w:tcBorders>
            <w:shd w:val="clear" w:color="000000" w:fill="auto"/>
            <w:noWrap/>
            <w:vAlign w:val="bottom"/>
          </w:tcPr>
          <w:p w:rsidR="00E66741" w:rsidRPr="005D4A37" w:rsidRDefault="00E66741" w:rsidP="000D7CDB">
            <w:pPr>
              <w:jc w:val="center"/>
              <w:rPr>
                <w:rFonts w:ascii="Arial" w:hAnsi="Arial" w:cs="Arial"/>
                <w:b/>
                <w:bCs/>
              </w:rPr>
            </w:pPr>
          </w:p>
        </w:tc>
        <w:tc>
          <w:tcPr>
            <w:tcW w:w="675" w:type="dxa"/>
            <w:tcBorders>
              <w:top w:val="nil"/>
              <w:left w:val="nil"/>
              <w:bottom w:val="single" w:sz="4" w:space="0" w:color="auto"/>
              <w:right w:val="single" w:sz="4" w:space="0" w:color="auto"/>
            </w:tcBorders>
            <w:shd w:val="clear" w:color="000000" w:fill="FFFFFF"/>
            <w:noWrap/>
            <w:vAlign w:val="bottom"/>
          </w:tcPr>
          <w:p w:rsidR="00E66741" w:rsidRPr="005D4A37" w:rsidRDefault="00E66741" w:rsidP="000D7CDB">
            <w:pPr>
              <w:jc w:val="center"/>
              <w:rPr>
                <w:rFonts w:ascii="Arial" w:hAnsi="Arial" w:cs="Arial"/>
              </w:rPr>
            </w:pPr>
          </w:p>
        </w:tc>
        <w:tc>
          <w:tcPr>
            <w:tcW w:w="1417" w:type="dxa"/>
            <w:tcBorders>
              <w:top w:val="nil"/>
              <w:left w:val="nil"/>
              <w:bottom w:val="single" w:sz="4" w:space="0" w:color="auto"/>
              <w:right w:val="single" w:sz="4" w:space="0" w:color="auto"/>
            </w:tcBorders>
            <w:shd w:val="clear" w:color="000000" w:fill="FFFFFF"/>
            <w:noWrap/>
            <w:vAlign w:val="bottom"/>
          </w:tcPr>
          <w:p w:rsidR="00E66741" w:rsidRPr="005D4A37" w:rsidRDefault="00E66741" w:rsidP="000D7CDB">
            <w:pPr>
              <w:jc w:val="center"/>
              <w:rPr>
                <w:rFonts w:ascii="Arial" w:hAnsi="Arial" w:cs="Arial"/>
              </w:rPr>
            </w:pPr>
          </w:p>
        </w:tc>
        <w:tc>
          <w:tcPr>
            <w:tcW w:w="993" w:type="dxa"/>
            <w:tcBorders>
              <w:top w:val="nil"/>
              <w:left w:val="nil"/>
              <w:bottom w:val="single" w:sz="4" w:space="0" w:color="auto"/>
              <w:right w:val="single" w:sz="4" w:space="0" w:color="auto"/>
            </w:tcBorders>
            <w:shd w:val="clear" w:color="000000" w:fill="auto"/>
            <w:noWrap/>
            <w:vAlign w:val="bottom"/>
          </w:tcPr>
          <w:p w:rsidR="00E66741" w:rsidRPr="005D4A37" w:rsidRDefault="00E66741" w:rsidP="000D7CDB">
            <w:pPr>
              <w:jc w:val="center"/>
              <w:rPr>
                <w:rFonts w:ascii="Arial" w:hAnsi="Arial" w:cs="Arial"/>
              </w:rPr>
            </w:pPr>
          </w:p>
        </w:tc>
        <w:tc>
          <w:tcPr>
            <w:tcW w:w="1134" w:type="dxa"/>
            <w:tcBorders>
              <w:top w:val="nil"/>
              <w:left w:val="nil"/>
              <w:bottom w:val="single" w:sz="4" w:space="0" w:color="auto"/>
              <w:right w:val="single" w:sz="4" w:space="0" w:color="auto"/>
            </w:tcBorders>
            <w:shd w:val="clear" w:color="000000" w:fill="FFFFFF"/>
            <w:noWrap/>
            <w:vAlign w:val="bottom"/>
          </w:tcPr>
          <w:p w:rsidR="00E66741" w:rsidRPr="005D4A37" w:rsidRDefault="00E66741" w:rsidP="000D7CDB">
            <w:pPr>
              <w:jc w:val="center"/>
              <w:rPr>
                <w:rFonts w:ascii="Arial" w:hAnsi="Arial" w:cs="Arial"/>
              </w:rPr>
            </w:pPr>
          </w:p>
        </w:tc>
        <w:tc>
          <w:tcPr>
            <w:tcW w:w="567" w:type="dxa"/>
            <w:tcBorders>
              <w:top w:val="nil"/>
              <w:left w:val="nil"/>
              <w:bottom w:val="single" w:sz="4" w:space="0" w:color="auto"/>
              <w:right w:val="single" w:sz="4" w:space="0" w:color="auto"/>
            </w:tcBorders>
            <w:shd w:val="clear" w:color="000000" w:fill="auto"/>
            <w:noWrap/>
            <w:vAlign w:val="bottom"/>
          </w:tcPr>
          <w:p w:rsidR="00E66741" w:rsidRPr="005D4A37" w:rsidRDefault="00E66741" w:rsidP="000D7CDB">
            <w:pPr>
              <w:jc w:val="center"/>
              <w:rPr>
                <w:rFonts w:ascii="Arial" w:hAnsi="Arial" w:cs="Arial"/>
              </w:rPr>
            </w:pPr>
          </w:p>
        </w:tc>
        <w:tc>
          <w:tcPr>
            <w:tcW w:w="992" w:type="dxa"/>
            <w:tcBorders>
              <w:top w:val="nil"/>
              <w:left w:val="nil"/>
              <w:bottom w:val="single" w:sz="4" w:space="0" w:color="auto"/>
              <w:right w:val="single" w:sz="4" w:space="0" w:color="auto"/>
            </w:tcBorders>
            <w:shd w:val="clear" w:color="000000" w:fill="FFFFFF"/>
            <w:noWrap/>
            <w:vAlign w:val="bottom"/>
          </w:tcPr>
          <w:p w:rsidR="00E66741" w:rsidRPr="005D4A37" w:rsidRDefault="00E66741" w:rsidP="000D7CDB">
            <w:pPr>
              <w:jc w:val="center"/>
              <w:rPr>
                <w:rFonts w:ascii="Arial" w:hAnsi="Arial" w:cs="Arial"/>
              </w:rPr>
            </w:pPr>
          </w:p>
        </w:tc>
      </w:tr>
      <w:tr w:rsidR="00E66741" w:rsidRPr="005D4A37" w:rsidTr="000D7CDB">
        <w:trPr>
          <w:trHeight w:val="255"/>
        </w:trPr>
        <w:tc>
          <w:tcPr>
            <w:tcW w:w="618" w:type="dxa"/>
            <w:tcBorders>
              <w:top w:val="nil"/>
              <w:left w:val="single" w:sz="4" w:space="0" w:color="auto"/>
              <w:bottom w:val="single" w:sz="4" w:space="0" w:color="auto"/>
              <w:right w:val="single" w:sz="4" w:space="0" w:color="auto"/>
            </w:tcBorders>
            <w:shd w:val="clear" w:color="000000" w:fill="FFFFFF"/>
            <w:noWrap/>
            <w:vAlign w:val="center"/>
          </w:tcPr>
          <w:p w:rsidR="00E66741" w:rsidRPr="005D4A37" w:rsidRDefault="00E66741" w:rsidP="000D7CDB">
            <w:pPr>
              <w:jc w:val="center"/>
              <w:rPr>
                <w:rFonts w:ascii="Arial" w:hAnsi="Arial" w:cs="Arial"/>
                <w:b/>
                <w:bCs/>
              </w:rPr>
            </w:pPr>
          </w:p>
        </w:tc>
        <w:tc>
          <w:tcPr>
            <w:tcW w:w="1933" w:type="dxa"/>
            <w:tcBorders>
              <w:top w:val="nil"/>
              <w:left w:val="nil"/>
              <w:bottom w:val="single" w:sz="4" w:space="0" w:color="auto"/>
              <w:right w:val="single" w:sz="4" w:space="0" w:color="auto"/>
            </w:tcBorders>
            <w:shd w:val="clear" w:color="000000" w:fill="auto"/>
            <w:vAlign w:val="bottom"/>
          </w:tcPr>
          <w:p w:rsidR="00E66741" w:rsidRPr="005D4A37" w:rsidRDefault="00E66741" w:rsidP="000D7CDB">
            <w:pPr>
              <w:rPr>
                <w:rFonts w:ascii="Arial" w:hAnsi="Arial" w:cs="Arial"/>
                <w:b/>
                <w:bCs/>
              </w:rPr>
            </w:pPr>
          </w:p>
        </w:tc>
        <w:tc>
          <w:tcPr>
            <w:tcW w:w="993" w:type="dxa"/>
            <w:tcBorders>
              <w:top w:val="nil"/>
              <w:left w:val="nil"/>
              <w:bottom w:val="single" w:sz="4" w:space="0" w:color="auto"/>
              <w:right w:val="single" w:sz="4" w:space="0" w:color="auto"/>
            </w:tcBorders>
            <w:shd w:val="clear" w:color="000000" w:fill="auto"/>
            <w:noWrap/>
          </w:tcPr>
          <w:p w:rsidR="00E66741" w:rsidRPr="005D4A37" w:rsidRDefault="00E66741" w:rsidP="000D7CDB">
            <w:pPr>
              <w:jc w:val="center"/>
              <w:rPr>
                <w:rFonts w:ascii="Arial" w:hAnsi="Arial" w:cs="Arial"/>
                <w:b/>
                <w:bCs/>
                <w:color w:val="000000"/>
              </w:rPr>
            </w:pPr>
          </w:p>
        </w:tc>
        <w:tc>
          <w:tcPr>
            <w:tcW w:w="1451" w:type="dxa"/>
            <w:tcBorders>
              <w:top w:val="nil"/>
              <w:left w:val="nil"/>
              <w:bottom w:val="single" w:sz="4" w:space="0" w:color="auto"/>
              <w:right w:val="single" w:sz="4" w:space="0" w:color="auto"/>
            </w:tcBorders>
            <w:shd w:val="clear" w:color="000000" w:fill="auto"/>
            <w:noWrap/>
            <w:vAlign w:val="bottom"/>
          </w:tcPr>
          <w:p w:rsidR="00E66741" w:rsidRPr="005D4A37" w:rsidRDefault="00E66741" w:rsidP="000D7CDB">
            <w:pPr>
              <w:jc w:val="center"/>
              <w:rPr>
                <w:rFonts w:ascii="Arial" w:hAnsi="Arial" w:cs="Arial"/>
                <w:b/>
                <w:bCs/>
              </w:rPr>
            </w:pPr>
          </w:p>
        </w:tc>
        <w:tc>
          <w:tcPr>
            <w:tcW w:w="675" w:type="dxa"/>
            <w:tcBorders>
              <w:top w:val="nil"/>
              <w:left w:val="nil"/>
              <w:bottom w:val="single" w:sz="4" w:space="0" w:color="auto"/>
              <w:right w:val="single" w:sz="4" w:space="0" w:color="auto"/>
            </w:tcBorders>
            <w:shd w:val="clear" w:color="000000" w:fill="FFFFFF"/>
            <w:noWrap/>
            <w:vAlign w:val="bottom"/>
          </w:tcPr>
          <w:p w:rsidR="00E66741" w:rsidRPr="005D4A37" w:rsidRDefault="00E66741" w:rsidP="000D7CDB">
            <w:pPr>
              <w:jc w:val="center"/>
              <w:rPr>
                <w:rFonts w:ascii="Arial" w:hAnsi="Arial" w:cs="Arial"/>
              </w:rPr>
            </w:pPr>
          </w:p>
        </w:tc>
        <w:tc>
          <w:tcPr>
            <w:tcW w:w="1417" w:type="dxa"/>
            <w:tcBorders>
              <w:top w:val="nil"/>
              <w:left w:val="nil"/>
              <w:bottom w:val="single" w:sz="4" w:space="0" w:color="auto"/>
              <w:right w:val="single" w:sz="4" w:space="0" w:color="auto"/>
            </w:tcBorders>
            <w:shd w:val="clear" w:color="000000" w:fill="FFFFFF"/>
            <w:noWrap/>
            <w:vAlign w:val="bottom"/>
          </w:tcPr>
          <w:p w:rsidR="00E66741" w:rsidRPr="005D4A37" w:rsidRDefault="00E66741" w:rsidP="000D7CDB">
            <w:pPr>
              <w:jc w:val="center"/>
              <w:rPr>
                <w:rFonts w:ascii="Arial" w:hAnsi="Arial" w:cs="Arial"/>
              </w:rPr>
            </w:pPr>
          </w:p>
        </w:tc>
        <w:tc>
          <w:tcPr>
            <w:tcW w:w="993" w:type="dxa"/>
            <w:tcBorders>
              <w:top w:val="nil"/>
              <w:left w:val="nil"/>
              <w:bottom w:val="single" w:sz="4" w:space="0" w:color="auto"/>
              <w:right w:val="single" w:sz="4" w:space="0" w:color="auto"/>
            </w:tcBorders>
            <w:shd w:val="clear" w:color="000000" w:fill="auto"/>
            <w:noWrap/>
            <w:vAlign w:val="bottom"/>
          </w:tcPr>
          <w:p w:rsidR="00E66741" w:rsidRPr="005D4A37" w:rsidRDefault="00E66741" w:rsidP="000D7CDB">
            <w:pPr>
              <w:jc w:val="center"/>
              <w:rPr>
                <w:rFonts w:ascii="Arial" w:hAnsi="Arial" w:cs="Arial"/>
              </w:rPr>
            </w:pPr>
          </w:p>
        </w:tc>
        <w:tc>
          <w:tcPr>
            <w:tcW w:w="1134" w:type="dxa"/>
            <w:tcBorders>
              <w:top w:val="nil"/>
              <w:left w:val="nil"/>
              <w:bottom w:val="single" w:sz="4" w:space="0" w:color="auto"/>
              <w:right w:val="single" w:sz="4" w:space="0" w:color="auto"/>
            </w:tcBorders>
            <w:shd w:val="clear" w:color="000000" w:fill="FFFFFF"/>
            <w:noWrap/>
            <w:vAlign w:val="bottom"/>
          </w:tcPr>
          <w:p w:rsidR="00E66741" w:rsidRPr="005D4A37" w:rsidRDefault="00E66741" w:rsidP="000D7CDB">
            <w:pPr>
              <w:jc w:val="center"/>
              <w:rPr>
                <w:rFonts w:ascii="Arial" w:hAnsi="Arial" w:cs="Arial"/>
              </w:rPr>
            </w:pPr>
          </w:p>
        </w:tc>
        <w:tc>
          <w:tcPr>
            <w:tcW w:w="567" w:type="dxa"/>
            <w:tcBorders>
              <w:top w:val="nil"/>
              <w:left w:val="nil"/>
              <w:bottom w:val="single" w:sz="4" w:space="0" w:color="auto"/>
              <w:right w:val="single" w:sz="4" w:space="0" w:color="auto"/>
            </w:tcBorders>
            <w:shd w:val="clear" w:color="000000" w:fill="auto"/>
            <w:noWrap/>
            <w:vAlign w:val="bottom"/>
          </w:tcPr>
          <w:p w:rsidR="00E66741" w:rsidRPr="005D4A37" w:rsidRDefault="00E66741" w:rsidP="000D7CDB">
            <w:pPr>
              <w:jc w:val="center"/>
              <w:rPr>
                <w:rFonts w:ascii="Arial" w:hAnsi="Arial" w:cs="Arial"/>
              </w:rPr>
            </w:pPr>
          </w:p>
        </w:tc>
        <w:tc>
          <w:tcPr>
            <w:tcW w:w="992" w:type="dxa"/>
            <w:tcBorders>
              <w:top w:val="nil"/>
              <w:left w:val="nil"/>
              <w:bottom w:val="single" w:sz="4" w:space="0" w:color="auto"/>
              <w:right w:val="single" w:sz="4" w:space="0" w:color="auto"/>
            </w:tcBorders>
            <w:shd w:val="clear" w:color="000000" w:fill="FFFFFF"/>
            <w:noWrap/>
            <w:vAlign w:val="bottom"/>
          </w:tcPr>
          <w:p w:rsidR="00E66741" w:rsidRPr="005D4A37" w:rsidRDefault="00E66741" w:rsidP="000D7CDB">
            <w:pPr>
              <w:jc w:val="center"/>
              <w:rPr>
                <w:rFonts w:ascii="Arial" w:hAnsi="Arial" w:cs="Arial"/>
              </w:rPr>
            </w:pPr>
          </w:p>
        </w:tc>
      </w:tr>
      <w:tr w:rsidR="00E66741" w:rsidRPr="005D4A37" w:rsidTr="000D7CDB">
        <w:trPr>
          <w:trHeight w:val="255"/>
        </w:trPr>
        <w:tc>
          <w:tcPr>
            <w:tcW w:w="618" w:type="dxa"/>
            <w:tcBorders>
              <w:top w:val="nil"/>
              <w:left w:val="single" w:sz="4" w:space="0" w:color="auto"/>
              <w:bottom w:val="single" w:sz="4" w:space="0" w:color="auto"/>
              <w:right w:val="nil"/>
            </w:tcBorders>
            <w:shd w:val="clear" w:color="000000" w:fill="A6A6A6"/>
            <w:noWrap/>
            <w:vAlign w:val="center"/>
            <w:hideMark/>
          </w:tcPr>
          <w:p w:rsidR="00E66741" w:rsidRPr="005D4A37" w:rsidRDefault="00E66741" w:rsidP="000D7CDB">
            <w:pPr>
              <w:jc w:val="center"/>
              <w:rPr>
                <w:rFonts w:ascii="Arial" w:hAnsi="Arial" w:cs="Arial"/>
              </w:rPr>
            </w:pPr>
            <w:r w:rsidRPr="005D4A37">
              <w:rPr>
                <w:rFonts w:ascii="Arial" w:hAnsi="Arial" w:cs="Arial"/>
              </w:rPr>
              <w:t> </w:t>
            </w:r>
          </w:p>
        </w:tc>
        <w:tc>
          <w:tcPr>
            <w:tcW w:w="1933" w:type="dxa"/>
            <w:tcBorders>
              <w:top w:val="nil"/>
              <w:left w:val="nil"/>
              <w:bottom w:val="single" w:sz="4" w:space="0" w:color="auto"/>
              <w:right w:val="single" w:sz="4" w:space="0" w:color="auto"/>
            </w:tcBorders>
            <w:shd w:val="clear" w:color="000000" w:fill="A6A6A6"/>
            <w:vAlign w:val="bottom"/>
            <w:hideMark/>
          </w:tcPr>
          <w:p w:rsidR="00E66741" w:rsidRPr="005D4A37" w:rsidRDefault="00E66741" w:rsidP="000D7CDB">
            <w:pPr>
              <w:jc w:val="right"/>
              <w:rPr>
                <w:rFonts w:ascii="Arial" w:hAnsi="Arial" w:cs="Arial"/>
                <w:b/>
                <w:bCs/>
              </w:rPr>
            </w:pPr>
            <w:r w:rsidRPr="005D4A37">
              <w:rPr>
                <w:rFonts w:ascii="Arial" w:hAnsi="Arial" w:cs="Arial"/>
                <w:b/>
                <w:bCs/>
              </w:rPr>
              <w:t>TOTAL</w:t>
            </w:r>
          </w:p>
        </w:tc>
        <w:tc>
          <w:tcPr>
            <w:tcW w:w="993" w:type="dxa"/>
            <w:tcBorders>
              <w:top w:val="nil"/>
              <w:left w:val="nil"/>
              <w:bottom w:val="single" w:sz="4" w:space="0" w:color="auto"/>
              <w:right w:val="single" w:sz="4" w:space="0" w:color="auto"/>
            </w:tcBorders>
            <w:shd w:val="clear" w:color="000000" w:fill="A6A6A6"/>
            <w:noWrap/>
          </w:tcPr>
          <w:p w:rsidR="00E66741" w:rsidRPr="005D4A37" w:rsidRDefault="00E66741" w:rsidP="000D7CDB">
            <w:pPr>
              <w:jc w:val="center"/>
              <w:rPr>
                <w:rFonts w:ascii="Arial" w:hAnsi="Arial" w:cs="Arial"/>
                <w:b/>
                <w:bCs/>
                <w:color w:val="000000"/>
              </w:rPr>
            </w:pPr>
          </w:p>
        </w:tc>
        <w:tc>
          <w:tcPr>
            <w:tcW w:w="1451" w:type="dxa"/>
            <w:tcBorders>
              <w:top w:val="nil"/>
              <w:left w:val="nil"/>
              <w:bottom w:val="single" w:sz="4" w:space="0" w:color="auto"/>
              <w:right w:val="single" w:sz="4" w:space="0" w:color="auto"/>
            </w:tcBorders>
            <w:shd w:val="clear" w:color="000000" w:fill="A6A6A6"/>
            <w:noWrap/>
          </w:tcPr>
          <w:p w:rsidR="00E66741" w:rsidRPr="005D4A37" w:rsidRDefault="00E66741" w:rsidP="000D7CDB">
            <w:pPr>
              <w:jc w:val="center"/>
              <w:rPr>
                <w:rFonts w:ascii="Arial" w:hAnsi="Arial" w:cs="Arial"/>
                <w:b/>
                <w:bCs/>
                <w:color w:val="000000"/>
              </w:rPr>
            </w:pPr>
          </w:p>
        </w:tc>
        <w:tc>
          <w:tcPr>
            <w:tcW w:w="675" w:type="dxa"/>
            <w:tcBorders>
              <w:top w:val="nil"/>
              <w:left w:val="nil"/>
              <w:bottom w:val="single" w:sz="4" w:space="0" w:color="auto"/>
              <w:right w:val="single" w:sz="4" w:space="0" w:color="auto"/>
            </w:tcBorders>
            <w:shd w:val="clear" w:color="000000" w:fill="A6A6A6"/>
            <w:noWrap/>
          </w:tcPr>
          <w:p w:rsidR="00E66741" w:rsidRPr="005D4A37" w:rsidRDefault="00E66741" w:rsidP="000D7CDB">
            <w:pPr>
              <w:jc w:val="right"/>
              <w:rPr>
                <w:rFonts w:ascii="Arial" w:hAnsi="Arial" w:cs="Arial"/>
                <w:b/>
                <w:bCs/>
                <w:color w:val="000000"/>
              </w:rPr>
            </w:pPr>
          </w:p>
        </w:tc>
        <w:tc>
          <w:tcPr>
            <w:tcW w:w="1417" w:type="dxa"/>
            <w:tcBorders>
              <w:top w:val="nil"/>
              <w:left w:val="nil"/>
              <w:bottom w:val="single" w:sz="4" w:space="0" w:color="auto"/>
              <w:right w:val="single" w:sz="4" w:space="0" w:color="auto"/>
            </w:tcBorders>
            <w:shd w:val="clear" w:color="000000" w:fill="A6A6A6"/>
            <w:noWrap/>
          </w:tcPr>
          <w:p w:rsidR="00E66741" w:rsidRPr="005D4A37" w:rsidRDefault="00E66741" w:rsidP="000D7CDB">
            <w:pPr>
              <w:jc w:val="center"/>
              <w:rPr>
                <w:rFonts w:ascii="Arial" w:hAnsi="Arial" w:cs="Arial"/>
                <w:b/>
                <w:bCs/>
                <w:color w:val="000000"/>
              </w:rPr>
            </w:pPr>
          </w:p>
        </w:tc>
        <w:tc>
          <w:tcPr>
            <w:tcW w:w="993" w:type="dxa"/>
            <w:tcBorders>
              <w:top w:val="nil"/>
              <w:left w:val="nil"/>
              <w:bottom w:val="single" w:sz="4" w:space="0" w:color="auto"/>
              <w:right w:val="single" w:sz="4" w:space="0" w:color="auto"/>
            </w:tcBorders>
            <w:shd w:val="clear" w:color="000000" w:fill="A6A6A6"/>
            <w:noWrap/>
          </w:tcPr>
          <w:p w:rsidR="00E66741" w:rsidRPr="005D4A37" w:rsidRDefault="00E66741" w:rsidP="000D7CDB">
            <w:pPr>
              <w:jc w:val="right"/>
              <w:rPr>
                <w:rFonts w:ascii="Arial" w:hAnsi="Arial" w:cs="Arial"/>
                <w:b/>
                <w:bCs/>
                <w:color w:val="000000"/>
              </w:rPr>
            </w:pPr>
          </w:p>
        </w:tc>
        <w:tc>
          <w:tcPr>
            <w:tcW w:w="1134" w:type="dxa"/>
            <w:tcBorders>
              <w:top w:val="nil"/>
              <w:left w:val="nil"/>
              <w:bottom w:val="single" w:sz="4" w:space="0" w:color="auto"/>
              <w:right w:val="single" w:sz="4" w:space="0" w:color="auto"/>
            </w:tcBorders>
            <w:shd w:val="clear" w:color="000000" w:fill="A6A6A6"/>
            <w:noWrap/>
          </w:tcPr>
          <w:p w:rsidR="00E66741" w:rsidRPr="005D4A37" w:rsidRDefault="00E66741" w:rsidP="000D7CDB">
            <w:pPr>
              <w:jc w:val="center"/>
              <w:rPr>
                <w:rFonts w:ascii="Arial" w:hAnsi="Arial" w:cs="Arial"/>
                <w:b/>
                <w:bCs/>
                <w:color w:val="000000"/>
              </w:rPr>
            </w:pPr>
          </w:p>
        </w:tc>
        <w:tc>
          <w:tcPr>
            <w:tcW w:w="567" w:type="dxa"/>
            <w:tcBorders>
              <w:top w:val="nil"/>
              <w:left w:val="nil"/>
              <w:bottom w:val="single" w:sz="4" w:space="0" w:color="auto"/>
              <w:right w:val="single" w:sz="4" w:space="0" w:color="auto"/>
            </w:tcBorders>
            <w:shd w:val="clear" w:color="000000" w:fill="A6A6A6"/>
            <w:noWrap/>
          </w:tcPr>
          <w:p w:rsidR="00E66741" w:rsidRPr="005D4A37" w:rsidRDefault="00E66741" w:rsidP="000D7CDB">
            <w:pPr>
              <w:jc w:val="right"/>
              <w:rPr>
                <w:rFonts w:ascii="Arial" w:hAnsi="Arial" w:cs="Arial"/>
                <w:b/>
                <w:bCs/>
                <w:color w:val="000000"/>
              </w:rPr>
            </w:pPr>
          </w:p>
        </w:tc>
        <w:tc>
          <w:tcPr>
            <w:tcW w:w="992" w:type="dxa"/>
            <w:tcBorders>
              <w:top w:val="nil"/>
              <w:left w:val="nil"/>
              <w:bottom w:val="single" w:sz="4" w:space="0" w:color="auto"/>
              <w:right w:val="single" w:sz="4" w:space="0" w:color="auto"/>
            </w:tcBorders>
            <w:shd w:val="clear" w:color="000000" w:fill="A6A6A6"/>
            <w:noWrap/>
          </w:tcPr>
          <w:p w:rsidR="00E66741" w:rsidRPr="005D4A37" w:rsidRDefault="00E66741" w:rsidP="000D7CDB">
            <w:pPr>
              <w:jc w:val="center"/>
              <w:rPr>
                <w:rFonts w:ascii="Arial" w:hAnsi="Arial" w:cs="Arial"/>
                <w:b/>
                <w:bCs/>
                <w:color w:val="000000"/>
              </w:rPr>
            </w:pPr>
          </w:p>
        </w:tc>
      </w:tr>
      <w:tr w:rsidR="00E66741" w:rsidRPr="005D4A37" w:rsidTr="000D7CDB">
        <w:trPr>
          <w:trHeight w:val="255"/>
        </w:trPr>
        <w:tc>
          <w:tcPr>
            <w:tcW w:w="618" w:type="dxa"/>
            <w:tcBorders>
              <w:top w:val="nil"/>
              <w:left w:val="single" w:sz="4" w:space="0" w:color="auto"/>
              <w:bottom w:val="single" w:sz="4" w:space="0" w:color="auto"/>
              <w:right w:val="nil"/>
            </w:tcBorders>
            <w:shd w:val="clear" w:color="000000" w:fill="A6A6A6"/>
            <w:vAlign w:val="bottom"/>
            <w:hideMark/>
          </w:tcPr>
          <w:p w:rsidR="00E66741" w:rsidRPr="005D4A37" w:rsidRDefault="00E66741" w:rsidP="000D7CDB">
            <w:pPr>
              <w:rPr>
                <w:rFonts w:ascii="Arial" w:hAnsi="Arial" w:cs="Arial"/>
                <w:b/>
                <w:bCs/>
              </w:rPr>
            </w:pPr>
            <w:r w:rsidRPr="005D4A37">
              <w:rPr>
                <w:rFonts w:ascii="Arial" w:hAnsi="Arial" w:cs="Arial"/>
                <w:b/>
                <w:bCs/>
              </w:rPr>
              <w:t> </w:t>
            </w:r>
          </w:p>
        </w:tc>
        <w:tc>
          <w:tcPr>
            <w:tcW w:w="1933" w:type="dxa"/>
            <w:tcBorders>
              <w:top w:val="nil"/>
              <w:left w:val="nil"/>
              <w:bottom w:val="single" w:sz="4" w:space="0" w:color="auto"/>
              <w:right w:val="nil"/>
            </w:tcBorders>
            <w:shd w:val="clear" w:color="000000" w:fill="A6A6A6"/>
            <w:vAlign w:val="bottom"/>
            <w:hideMark/>
          </w:tcPr>
          <w:p w:rsidR="00E66741" w:rsidRPr="005D4A37" w:rsidRDefault="00E66741" w:rsidP="000D7CDB">
            <w:pPr>
              <w:jc w:val="right"/>
              <w:rPr>
                <w:rFonts w:ascii="Arial" w:hAnsi="Arial" w:cs="Arial"/>
                <w:b/>
                <w:bCs/>
              </w:rPr>
            </w:pPr>
            <w:r w:rsidRPr="005D4A37">
              <w:rPr>
                <w:rFonts w:ascii="Arial" w:hAnsi="Arial" w:cs="Arial"/>
                <w:b/>
                <w:bCs/>
              </w:rPr>
              <w:t> </w:t>
            </w:r>
          </w:p>
        </w:tc>
        <w:tc>
          <w:tcPr>
            <w:tcW w:w="993" w:type="dxa"/>
            <w:tcBorders>
              <w:top w:val="nil"/>
              <w:left w:val="nil"/>
              <w:bottom w:val="single" w:sz="4" w:space="0" w:color="auto"/>
              <w:right w:val="nil"/>
            </w:tcBorders>
            <w:shd w:val="clear" w:color="000000" w:fill="A6A6A6"/>
            <w:vAlign w:val="bottom"/>
            <w:hideMark/>
          </w:tcPr>
          <w:p w:rsidR="00E66741" w:rsidRPr="005D4A37" w:rsidRDefault="00E66741" w:rsidP="000D7CDB">
            <w:pPr>
              <w:rPr>
                <w:rFonts w:ascii="Arial" w:hAnsi="Arial" w:cs="Arial"/>
                <w:b/>
                <w:bCs/>
              </w:rPr>
            </w:pPr>
            <w:r w:rsidRPr="005D4A37">
              <w:rPr>
                <w:rFonts w:ascii="Arial" w:hAnsi="Arial" w:cs="Arial"/>
                <w:b/>
                <w:bCs/>
              </w:rPr>
              <w:t> </w:t>
            </w:r>
          </w:p>
        </w:tc>
        <w:tc>
          <w:tcPr>
            <w:tcW w:w="1451" w:type="dxa"/>
            <w:tcBorders>
              <w:top w:val="nil"/>
              <w:left w:val="nil"/>
              <w:bottom w:val="single" w:sz="4" w:space="0" w:color="auto"/>
              <w:right w:val="single" w:sz="4" w:space="0" w:color="auto"/>
            </w:tcBorders>
            <w:shd w:val="clear" w:color="000000" w:fill="A6A6A6"/>
            <w:noWrap/>
            <w:vAlign w:val="bottom"/>
            <w:hideMark/>
          </w:tcPr>
          <w:p w:rsidR="00E66741" w:rsidRPr="005D4A37" w:rsidRDefault="00E66741" w:rsidP="000D7CDB">
            <w:pPr>
              <w:jc w:val="right"/>
              <w:rPr>
                <w:rFonts w:ascii="Arial" w:hAnsi="Arial" w:cs="Arial"/>
                <w:b/>
                <w:bCs/>
              </w:rPr>
            </w:pPr>
            <w:r w:rsidRPr="005D4A37">
              <w:rPr>
                <w:rFonts w:ascii="Arial" w:hAnsi="Arial" w:cs="Arial"/>
                <w:b/>
                <w:bCs/>
              </w:rPr>
              <w:t>TOTAL ACUMULADO</w:t>
            </w:r>
          </w:p>
        </w:tc>
        <w:tc>
          <w:tcPr>
            <w:tcW w:w="675" w:type="dxa"/>
            <w:tcBorders>
              <w:top w:val="nil"/>
              <w:left w:val="nil"/>
              <w:bottom w:val="single" w:sz="4" w:space="0" w:color="auto"/>
              <w:right w:val="single" w:sz="4" w:space="0" w:color="auto"/>
            </w:tcBorders>
            <w:shd w:val="clear" w:color="000000" w:fill="A6A6A6"/>
            <w:vAlign w:val="bottom"/>
          </w:tcPr>
          <w:p w:rsidR="00E66741" w:rsidRPr="005D4A37" w:rsidRDefault="00E66741" w:rsidP="000D7CDB">
            <w:pPr>
              <w:jc w:val="right"/>
              <w:rPr>
                <w:rFonts w:ascii="Arial" w:hAnsi="Arial" w:cs="Arial"/>
                <w:b/>
                <w:bCs/>
              </w:rPr>
            </w:pPr>
          </w:p>
        </w:tc>
        <w:tc>
          <w:tcPr>
            <w:tcW w:w="1417" w:type="dxa"/>
            <w:tcBorders>
              <w:top w:val="nil"/>
              <w:left w:val="nil"/>
              <w:bottom w:val="single" w:sz="4" w:space="0" w:color="auto"/>
              <w:right w:val="single" w:sz="4" w:space="0" w:color="auto"/>
            </w:tcBorders>
            <w:shd w:val="clear" w:color="000000" w:fill="A6A6A6"/>
            <w:vAlign w:val="bottom"/>
          </w:tcPr>
          <w:p w:rsidR="00E66741" w:rsidRPr="005D4A37" w:rsidRDefault="00E66741" w:rsidP="000D7CDB">
            <w:pPr>
              <w:jc w:val="right"/>
              <w:rPr>
                <w:rFonts w:ascii="Arial" w:hAnsi="Arial" w:cs="Arial"/>
                <w:b/>
                <w:bCs/>
              </w:rPr>
            </w:pPr>
          </w:p>
        </w:tc>
        <w:tc>
          <w:tcPr>
            <w:tcW w:w="993" w:type="dxa"/>
            <w:tcBorders>
              <w:top w:val="nil"/>
              <w:left w:val="nil"/>
              <w:bottom w:val="single" w:sz="4" w:space="0" w:color="auto"/>
              <w:right w:val="single" w:sz="4" w:space="0" w:color="auto"/>
            </w:tcBorders>
            <w:shd w:val="clear" w:color="000000" w:fill="A6A6A6"/>
            <w:vAlign w:val="bottom"/>
          </w:tcPr>
          <w:p w:rsidR="00E66741" w:rsidRPr="005D4A37" w:rsidRDefault="00E66741" w:rsidP="000D7CDB">
            <w:pPr>
              <w:jc w:val="right"/>
              <w:rPr>
                <w:rFonts w:ascii="Arial" w:hAnsi="Arial" w:cs="Arial"/>
                <w:b/>
                <w:bCs/>
              </w:rPr>
            </w:pPr>
          </w:p>
        </w:tc>
        <w:tc>
          <w:tcPr>
            <w:tcW w:w="1134" w:type="dxa"/>
            <w:tcBorders>
              <w:top w:val="nil"/>
              <w:left w:val="nil"/>
              <w:bottom w:val="single" w:sz="4" w:space="0" w:color="auto"/>
              <w:right w:val="single" w:sz="4" w:space="0" w:color="auto"/>
            </w:tcBorders>
            <w:shd w:val="clear" w:color="000000" w:fill="A6A6A6"/>
            <w:vAlign w:val="bottom"/>
          </w:tcPr>
          <w:p w:rsidR="00E66741" w:rsidRPr="005D4A37" w:rsidRDefault="00E66741" w:rsidP="000D7CDB">
            <w:pPr>
              <w:jc w:val="right"/>
              <w:rPr>
                <w:rFonts w:ascii="Arial" w:hAnsi="Arial" w:cs="Arial"/>
                <w:b/>
                <w:bCs/>
              </w:rPr>
            </w:pPr>
          </w:p>
        </w:tc>
        <w:tc>
          <w:tcPr>
            <w:tcW w:w="567" w:type="dxa"/>
            <w:tcBorders>
              <w:top w:val="nil"/>
              <w:left w:val="nil"/>
              <w:bottom w:val="single" w:sz="4" w:space="0" w:color="auto"/>
              <w:right w:val="single" w:sz="4" w:space="0" w:color="auto"/>
            </w:tcBorders>
            <w:shd w:val="clear" w:color="000000" w:fill="A6A6A6"/>
            <w:vAlign w:val="bottom"/>
          </w:tcPr>
          <w:p w:rsidR="00E66741" w:rsidRPr="005D4A37" w:rsidRDefault="00E66741" w:rsidP="000D7CDB">
            <w:pPr>
              <w:jc w:val="right"/>
              <w:rPr>
                <w:rFonts w:ascii="Arial" w:hAnsi="Arial" w:cs="Arial"/>
                <w:b/>
                <w:bCs/>
              </w:rPr>
            </w:pPr>
          </w:p>
        </w:tc>
        <w:tc>
          <w:tcPr>
            <w:tcW w:w="992" w:type="dxa"/>
            <w:tcBorders>
              <w:top w:val="nil"/>
              <w:left w:val="nil"/>
              <w:bottom w:val="single" w:sz="4" w:space="0" w:color="auto"/>
              <w:right w:val="single" w:sz="4" w:space="0" w:color="auto"/>
            </w:tcBorders>
            <w:shd w:val="clear" w:color="000000" w:fill="A6A6A6"/>
            <w:vAlign w:val="bottom"/>
          </w:tcPr>
          <w:p w:rsidR="00E66741" w:rsidRPr="005D4A37" w:rsidRDefault="00E66741" w:rsidP="000D7CDB">
            <w:pPr>
              <w:jc w:val="right"/>
              <w:rPr>
                <w:rFonts w:ascii="Arial" w:hAnsi="Arial" w:cs="Arial"/>
                <w:b/>
                <w:bCs/>
              </w:rPr>
            </w:pPr>
          </w:p>
        </w:tc>
      </w:tr>
    </w:tbl>
    <w:p w:rsidR="00E66741" w:rsidRPr="007A08CE" w:rsidRDefault="00E66741" w:rsidP="00E66741">
      <w:pPr>
        <w:jc w:val="both"/>
        <w:rPr>
          <w:color w:val="000000" w:themeColor="text1"/>
          <w:sz w:val="24"/>
          <w:szCs w:val="24"/>
        </w:rPr>
      </w:pPr>
    </w:p>
    <w:p w:rsidR="003A43AE" w:rsidRPr="007A08CE" w:rsidRDefault="003A43AE" w:rsidP="003A43AE">
      <w:pPr>
        <w:jc w:val="center"/>
        <w:rPr>
          <w:color w:val="000000" w:themeColor="text1"/>
          <w:sz w:val="24"/>
          <w:szCs w:val="24"/>
        </w:rPr>
      </w:pPr>
    </w:p>
    <w:p w:rsidR="003A43AE" w:rsidRPr="007A08CE" w:rsidRDefault="003A43AE" w:rsidP="003A43AE">
      <w:pPr>
        <w:jc w:val="center"/>
        <w:rPr>
          <w:color w:val="000000" w:themeColor="text1"/>
          <w:sz w:val="24"/>
          <w:szCs w:val="24"/>
        </w:rPr>
      </w:pPr>
    </w:p>
    <w:p w:rsidR="003A43AE" w:rsidRPr="007A08CE" w:rsidRDefault="003A43AE" w:rsidP="003A43AE">
      <w:pPr>
        <w:jc w:val="center"/>
        <w:rPr>
          <w:color w:val="000000" w:themeColor="text1"/>
          <w:sz w:val="24"/>
          <w:szCs w:val="24"/>
        </w:rPr>
      </w:pPr>
    </w:p>
    <w:p w:rsidR="003A43AE" w:rsidRPr="007A08CE" w:rsidRDefault="003A43AE" w:rsidP="003A43AE">
      <w:pPr>
        <w:jc w:val="center"/>
        <w:rPr>
          <w:color w:val="000000" w:themeColor="text1"/>
          <w:sz w:val="24"/>
          <w:szCs w:val="24"/>
        </w:rPr>
      </w:pPr>
    </w:p>
    <w:p w:rsidR="003A43AE" w:rsidRPr="007A08CE" w:rsidRDefault="003A43AE" w:rsidP="003A43AE">
      <w:pPr>
        <w:jc w:val="center"/>
        <w:rPr>
          <w:color w:val="000000" w:themeColor="text1"/>
          <w:sz w:val="24"/>
          <w:szCs w:val="24"/>
        </w:rPr>
      </w:pPr>
    </w:p>
    <w:p w:rsidR="003A43AE" w:rsidRPr="007A08CE" w:rsidRDefault="003A43AE" w:rsidP="003A43AE">
      <w:pPr>
        <w:jc w:val="center"/>
        <w:rPr>
          <w:color w:val="000000" w:themeColor="text1"/>
          <w:sz w:val="24"/>
          <w:szCs w:val="24"/>
        </w:rPr>
      </w:pPr>
      <w:r w:rsidRPr="007A08CE">
        <w:rPr>
          <w:color w:val="000000" w:themeColor="text1"/>
          <w:sz w:val="24"/>
          <w:szCs w:val="24"/>
        </w:rPr>
        <w:t>(carimbo, nome e assinatura do responsável legal)</w:t>
      </w:r>
    </w:p>
    <w:p w:rsidR="003A43AE" w:rsidRPr="007A08CE" w:rsidRDefault="003A43AE" w:rsidP="003A43AE">
      <w:pPr>
        <w:pStyle w:val="TextosemFormatao"/>
        <w:jc w:val="center"/>
        <w:rPr>
          <w:rFonts w:ascii="Times New Roman" w:hAnsi="Times New Roman"/>
          <w:color w:val="000000" w:themeColor="text1"/>
          <w:sz w:val="24"/>
          <w:szCs w:val="24"/>
        </w:rPr>
      </w:pPr>
      <w:r w:rsidRPr="007A08CE">
        <w:rPr>
          <w:rFonts w:ascii="Times New Roman" w:hAnsi="Times New Roman"/>
          <w:color w:val="000000" w:themeColor="text1"/>
          <w:sz w:val="24"/>
          <w:szCs w:val="24"/>
        </w:rPr>
        <w:t>(cédula de identidade, número e órgão emissor)</w:t>
      </w:r>
    </w:p>
    <w:p w:rsidR="003A43AE" w:rsidRPr="007A08CE" w:rsidRDefault="003A43AE" w:rsidP="003A43AE">
      <w:pPr>
        <w:pStyle w:val="TextosemFormatao"/>
        <w:jc w:val="center"/>
        <w:rPr>
          <w:rFonts w:ascii="Times New Roman" w:hAnsi="Times New Roman"/>
          <w:color w:val="000000" w:themeColor="text1"/>
          <w:sz w:val="24"/>
          <w:szCs w:val="24"/>
        </w:rPr>
      </w:pPr>
    </w:p>
    <w:p w:rsidR="003A43AE" w:rsidRPr="007A08CE" w:rsidRDefault="003A43AE" w:rsidP="003A43AE">
      <w:pPr>
        <w:pStyle w:val="TextosemFormatao"/>
        <w:jc w:val="center"/>
        <w:rPr>
          <w:rFonts w:ascii="Times New Roman" w:hAnsi="Times New Roman"/>
          <w:color w:val="000000" w:themeColor="text1"/>
          <w:sz w:val="24"/>
          <w:szCs w:val="24"/>
        </w:rPr>
      </w:pPr>
    </w:p>
    <w:p w:rsidR="003A43AE" w:rsidRPr="007A08CE" w:rsidRDefault="003A43AE" w:rsidP="003A43AE">
      <w:pPr>
        <w:pStyle w:val="TextosemFormatao"/>
        <w:jc w:val="center"/>
        <w:rPr>
          <w:rFonts w:ascii="Times New Roman" w:hAnsi="Times New Roman"/>
          <w:color w:val="000000" w:themeColor="text1"/>
          <w:sz w:val="24"/>
          <w:szCs w:val="24"/>
        </w:rPr>
      </w:pPr>
    </w:p>
    <w:p w:rsidR="003A43AE" w:rsidRPr="007A08CE" w:rsidRDefault="003A43AE" w:rsidP="003A43AE">
      <w:pPr>
        <w:pStyle w:val="TextosemFormatao"/>
        <w:jc w:val="center"/>
        <w:rPr>
          <w:rFonts w:ascii="Times New Roman" w:hAnsi="Times New Roman"/>
          <w:color w:val="000000" w:themeColor="text1"/>
          <w:sz w:val="24"/>
          <w:szCs w:val="24"/>
        </w:rPr>
      </w:pPr>
    </w:p>
    <w:p w:rsidR="003A43AE" w:rsidRPr="007A08CE" w:rsidRDefault="003A43AE" w:rsidP="003A43AE">
      <w:pPr>
        <w:pStyle w:val="TextosemFormatao"/>
        <w:jc w:val="center"/>
        <w:rPr>
          <w:rFonts w:ascii="Times New Roman" w:hAnsi="Times New Roman"/>
          <w:color w:val="000000" w:themeColor="text1"/>
          <w:sz w:val="24"/>
          <w:szCs w:val="24"/>
        </w:rPr>
      </w:pPr>
    </w:p>
    <w:p w:rsidR="003A43AE" w:rsidRPr="007A08CE" w:rsidRDefault="003A43AE" w:rsidP="003A43AE">
      <w:pPr>
        <w:pStyle w:val="TextosemFormatao"/>
        <w:jc w:val="center"/>
        <w:rPr>
          <w:rFonts w:ascii="Times New Roman" w:hAnsi="Times New Roman"/>
          <w:color w:val="000000" w:themeColor="text1"/>
          <w:sz w:val="24"/>
          <w:szCs w:val="24"/>
        </w:rPr>
      </w:pPr>
    </w:p>
    <w:p w:rsidR="003A43AE" w:rsidRPr="007A08CE" w:rsidRDefault="003A43AE" w:rsidP="003A43AE">
      <w:pPr>
        <w:pStyle w:val="TextosemFormatao"/>
        <w:jc w:val="center"/>
        <w:rPr>
          <w:rFonts w:ascii="Times New Roman" w:hAnsi="Times New Roman"/>
          <w:color w:val="000000" w:themeColor="text1"/>
          <w:sz w:val="24"/>
          <w:szCs w:val="24"/>
        </w:rPr>
      </w:pPr>
    </w:p>
    <w:p w:rsidR="003A43AE" w:rsidRPr="007A08CE" w:rsidRDefault="003A43AE" w:rsidP="003A43AE">
      <w:pPr>
        <w:pStyle w:val="TextosemFormatao"/>
        <w:jc w:val="center"/>
        <w:rPr>
          <w:rFonts w:ascii="Times New Roman" w:hAnsi="Times New Roman"/>
          <w:color w:val="000000" w:themeColor="text1"/>
          <w:sz w:val="24"/>
          <w:szCs w:val="24"/>
        </w:rPr>
      </w:pPr>
    </w:p>
    <w:p w:rsidR="003A43AE" w:rsidRPr="007A08CE" w:rsidRDefault="003A43AE" w:rsidP="003A43AE">
      <w:pPr>
        <w:pStyle w:val="TextosemFormatao"/>
        <w:jc w:val="center"/>
        <w:rPr>
          <w:rFonts w:ascii="Times New Roman" w:hAnsi="Times New Roman"/>
          <w:color w:val="000000" w:themeColor="text1"/>
          <w:sz w:val="24"/>
          <w:szCs w:val="24"/>
        </w:rPr>
      </w:pPr>
    </w:p>
    <w:p w:rsidR="003A43AE" w:rsidRPr="007A08CE" w:rsidRDefault="003A43AE" w:rsidP="003A43AE">
      <w:pPr>
        <w:pStyle w:val="TextosemFormatao"/>
        <w:jc w:val="center"/>
        <w:rPr>
          <w:rFonts w:ascii="Times New Roman" w:hAnsi="Times New Roman"/>
          <w:color w:val="000000" w:themeColor="text1"/>
          <w:sz w:val="24"/>
          <w:szCs w:val="24"/>
        </w:rPr>
      </w:pPr>
    </w:p>
    <w:p w:rsidR="003A43AE" w:rsidRPr="007A08CE" w:rsidRDefault="003A43AE" w:rsidP="003A43AE">
      <w:pPr>
        <w:keepNext/>
        <w:jc w:val="center"/>
        <w:outlineLvl w:val="3"/>
        <w:rPr>
          <w:b/>
          <w:color w:val="000000" w:themeColor="text1"/>
          <w:sz w:val="24"/>
          <w:szCs w:val="24"/>
          <w:u w:val="single"/>
        </w:rPr>
      </w:pPr>
      <w:r w:rsidRPr="007A08CE">
        <w:rPr>
          <w:b/>
          <w:color w:val="000000" w:themeColor="text1"/>
          <w:sz w:val="24"/>
          <w:szCs w:val="24"/>
          <w:u w:val="single"/>
        </w:rPr>
        <w:t>ANEXO</w:t>
      </w:r>
      <w:proofErr w:type="gramStart"/>
      <w:r w:rsidRPr="007A08CE">
        <w:rPr>
          <w:b/>
          <w:color w:val="000000" w:themeColor="text1"/>
          <w:sz w:val="24"/>
          <w:szCs w:val="24"/>
          <w:u w:val="single"/>
        </w:rPr>
        <w:t xml:space="preserve">  </w:t>
      </w:r>
      <w:proofErr w:type="gramEnd"/>
      <w:r w:rsidRPr="007A08CE">
        <w:rPr>
          <w:b/>
          <w:color w:val="000000" w:themeColor="text1"/>
          <w:sz w:val="24"/>
          <w:szCs w:val="24"/>
          <w:u w:val="single"/>
        </w:rPr>
        <w:t>Nº  09</w:t>
      </w:r>
    </w:p>
    <w:p w:rsidR="003A43AE" w:rsidRPr="007A08CE" w:rsidRDefault="003A43AE" w:rsidP="003A43AE">
      <w:pPr>
        <w:pStyle w:val="TextosemFormatao"/>
        <w:jc w:val="center"/>
        <w:rPr>
          <w:rFonts w:ascii="Times New Roman" w:hAnsi="Times New Roman"/>
          <w:color w:val="000000" w:themeColor="text1"/>
          <w:sz w:val="24"/>
          <w:szCs w:val="24"/>
        </w:rPr>
      </w:pPr>
    </w:p>
    <w:p w:rsidR="003A43AE" w:rsidRPr="007A08CE" w:rsidRDefault="003A43AE" w:rsidP="003A43AE">
      <w:pPr>
        <w:jc w:val="center"/>
        <w:rPr>
          <w:b/>
          <w:color w:val="000000" w:themeColor="text1"/>
          <w:sz w:val="24"/>
          <w:szCs w:val="24"/>
        </w:rPr>
      </w:pPr>
      <w:r w:rsidRPr="007A08CE">
        <w:rPr>
          <w:b/>
          <w:color w:val="000000" w:themeColor="text1"/>
          <w:sz w:val="24"/>
          <w:szCs w:val="24"/>
        </w:rPr>
        <w:t>(Utilizar, se possível, papel timbrado da empresa licitante)</w:t>
      </w:r>
    </w:p>
    <w:p w:rsidR="003A43AE" w:rsidRPr="007A08CE" w:rsidRDefault="003A43AE" w:rsidP="003A43AE">
      <w:pPr>
        <w:jc w:val="center"/>
        <w:rPr>
          <w:color w:val="000000" w:themeColor="text1"/>
          <w:sz w:val="24"/>
          <w:szCs w:val="24"/>
        </w:rPr>
      </w:pPr>
    </w:p>
    <w:p w:rsidR="003A43AE" w:rsidRPr="007A08CE" w:rsidRDefault="003A43AE" w:rsidP="003A43AE">
      <w:pPr>
        <w:autoSpaceDE w:val="0"/>
        <w:jc w:val="center"/>
        <w:rPr>
          <w:rFonts w:eastAsia="Arial"/>
          <w:b/>
          <w:color w:val="000000" w:themeColor="text1"/>
          <w:sz w:val="24"/>
          <w:szCs w:val="24"/>
          <w:u w:val="single"/>
        </w:rPr>
      </w:pPr>
      <w:r w:rsidRPr="007A08CE">
        <w:rPr>
          <w:rFonts w:eastAsia="Arial"/>
          <w:b/>
          <w:color w:val="000000" w:themeColor="text1"/>
          <w:sz w:val="24"/>
          <w:szCs w:val="24"/>
          <w:u w:val="single"/>
        </w:rPr>
        <w:t>DECLARAÇÃO DE REGULARIDADE PARA COM O MINISTÉRIO DO TRABALHO</w:t>
      </w:r>
    </w:p>
    <w:p w:rsidR="003A43AE" w:rsidRPr="007A08CE" w:rsidRDefault="003A43AE" w:rsidP="003A43AE">
      <w:pPr>
        <w:autoSpaceDE w:val="0"/>
        <w:jc w:val="center"/>
        <w:rPr>
          <w:rFonts w:eastAsia="Arial"/>
          <w:color w:val="000000" w:themeColor="text1"/>
          <w:sz w:val="24"/>
          <w:szCs w:val="24"/>
        </w:rPr>
      </w:pPr>
    </w:p>
    <w:p w:rsidR="003A43AE" w:rsidRPr="007A08CE" w:rsidRDefault="003A43AE" w:rsidP="003A43AE">
      <w:pPr>
        <w:autoSpaceDE w:val="0"/>
        <w:jc w:val="center"/>
        <w:rPr>
          <w:rFonts w:eastAsia="Arial"/>
          <w:color w:val="000000" w:themeColor="text1"/>
          <w:sz w:val="24"/>
          <w:szCs w:val="24"/>
        </w:rPr>
      </w:pPr>
    </w:p>
    <w:p w:rsidR="003A43AE" w:rsidRPr="007A08CE" w:rsidRDefault="003A43AE" w:rsidP="003A43AE">
      <w:pPr>
        <w:autoSpaceDE w:val="0"/>
        <w:jc w:val="both"/>
        <w:rPr>
          <w:rFonts w:eastAsia="Arial"/>
          <w:b/>
          <w:i/>
          <w:color w:val="000000" w:themeColor="text1"/>
          <w:sz w:val="24"/>
          <w:szCs w:val="24"/>
        </w:rPr>
      </w:pPr>
      <w:r w:rsidRPr="007A08CE">
        <w:rPr>
          <w:rFonts w:eastAsia="Arial"/>
          <w:b/>
          <w:i/>
          <w:color w:val="000000" w:themeColor="text1"/>
          <w:sz w:val="24"/>
          <w:szCs w:val="24"/>
        </w:rPr>
        <w:t xml:space="preserve">AO MUNICÍPIO DE </w:t>
      </w:r>
      <w:r w:rsidR="006B698E">
        <w:rPr>
          <w:rFonts w:eastAsia="Arial"/>
          <w:b/>
          <w:i/>
          <w:color w:val="000000" w:themeColor="text1"/>
          <w:sz w:val="24"/>
          <w:szCs w:val="24"/>
        </w:rPr>
        <w:t>MARA ROSA</w:t>
      </w:r>
    </w:p>
    <w:p w:rsidR="003A43AE" w:rsidRPr="007A08CE" w:rsidRDefault="003A43AE" w:rsidP="003A43AE">
      <w:pPr>
        <w:autoSpaceDE w:val="0"/>
        <w:jc w:val="both"/>
        <w:rPr>
          <w:rFonts w:eastAsia="Arial"/>
          <w:b/>
          <w:i/>
          <w:color w:val="000000" w:themeColor="text1"/>
          <w:sz w:val="24"/>
          <w:szCs w:val="24"/>
        </w:rPr>
      </w:pPr>
      <w:r>
        <w:rPr>
          <w:rFonts w:eastAsia="Arial"/>
          <w:b/>
          <w:i/>
          <w:color w:val="000000" w:themeColor="text1"/>
          <w:sz w:val="24"/>
          <w:szCs w:val="24"/>
        </w:rPr>
        <w:t>ATT. - Comissão Permanente  de Licitações</w:t>
      </w:r>
    </w:p>
    <w:p w:rsidR="003A43AE" w:rsidRPr="007A08CE" w:rsidRDefault="003A43AE" w:rsidP="003A43AE">
      <w:pPr>
        <w:autoSpaceDE w:val="0"/>
        <w:jc w:val="both"/>
        <w:rPr>
          <w:rFonts w:eastAsia="Arial"/>
          <w:b/>
          <w:i/>
          <w:color w:val="000000" w:themeColor="text1"/>
          <w:sz w:val="24"/>
          <w:szCs w:val="24"/>
        </w:rPr>
      </w:pPr>
      <w:r w:rsidRPr="007A08CE">
        <w:rPr>
          <w:rFonts w:eastAsia="Arial"/>
          <w:b/>
          <w:i/>
          <w:color w:val="000000" w:themeColor="text1"/>
          <w:sz w:val="24"/>
          <w:szCs w:val="24"/>
        </w:rPr>
        <w:t>Edital de Tomada de Preço</w:t>
      </w:r>
      <w:r>
        <w:rPr>
          <w:rFonts w:eastAsia="Arial"/>
          <w:b/>
          <w:i/>
          <w:color w:val="000000" w:themeColor="text1"/>
          <w:sz w:val="24"/>
          <w:szCs w:val="24"/>
        </w:rPr>
        <w:t>s</w:t>
      </w:r>
      <w:proofErr w:type="gramStart"/>
      <w:r>
        <w:rPr>
          <w:rFonts w:eastAsia="Arial"/>
          <w:b/>
          <w:i/>
          <w:color w:val="000000" w:themeColor="text1"/>
          <w:sz w:val="24"/>
          <w:szCs w:val="24"/>
        </w:rPr>
        <w:t xml:space="preserve"> </w:t>
      </w:r>
      <w:r w:rsidRPr="007A08CE">
        <w:rPr>
          <w:rFonts w:eastAsia="Arial"/>
          <w:b/>
          <w:i/>
          <w:color w:val="000000" w:themeColor="text1"/>
          <w:sz w:val="24"/>
          <w:szCs w:val="24"/>
        </w:rPr>
        <w:t xml:space="preserve"> </w:t>
      </w:r>
      <w:proofErr w:type="gramEnd"/>
      <w:r w:rsidRPr="007A08CE">
        <w:rPr>
          <w:rFonts w:eastAsia="Arial"/>
          <w:b/>
          <w:i/>
          <w:color w:val="000000" w:themeColor="text1"/>
          <w:sz w:val="24"/>
          <w:szCs w:val="24"/>
        </w:rPr>
        <w:t xml:space="preserve">nº </w:t>
      </w:r>
      <w:r w:rsidR="000D7CDB">
        <w:rPr>
          <w:rFonts w:eastAsia="Arial"/>
          <w:b/>
          <w:i/>
          <w:color w:val="000000" w:themeColor="text1"/>
          <w:sz w:val="24"/>
          <w:szCs w:val="24"/>
        </w:rPr>
        <w:t>001/2017</w:t>
      </w:r>
      <w:r w:rsidRPr="007A08CE">
        <w:rPr>
          <w:rFonts w:eastAsia="Arial"/>
          <w:b/>
          <w:i/>
          <w:color w:val="000000" w:themeColor="text1"/>
          <w:sz w:val="24"/>
          <w:szCs w:val="24"/>
        </w:rPr>
        <w:t xml:space="preserve">. </w:t>
      </w:r>
    </w:p>
    <w:p w:rsidR="003A43AE" w:rsidRPr="007A08CE" w:rsidRDefault="003A43AE" w:rsidP="003A43AE">
      <w:pPr>
        <w:autoSpaceDE w:val="0"/>
        <w:jc w:val="both"/>
        <w:rPr>
          <w:rFonts w:eastAsia="Arial"/>
          <w:color w:val="000000" w:themeColor="text1"/>
          <w:sz w:val="24"/>
          <w:szCs w:val="24"/>
        </w:rPr>
      </w:pPr>
    </w:p>
    <w:p w:rsidR="003A43AE" w:rsidRPr="007A08CE" w:rsidRDefault="003A43AE" w:rsidP="003A43AE">
      <w:pPr>
        <w:autoSpaceDE w:val="0"/>
        <w:jc w:val="both"/>
        <w:rPr>
          <w:rFonts w:eastAsia="Arial"/>
          <w:color w:val="000000" w:themeColor="text1"/>
          <w:sz w:val="24"/>
          <w:szCs w:val="24"/>
        </w:rPr>
      </w:pPr>
    </w:p>
    <w:p w:rsidR="003A43AE" w:rsidRPr="007A08CE" w:rsidRDefault="003A43AE" w:rsidP="003A43AE">
      <w:pPr>
        <w:autoSpaceDE w:val="0"/>
        <w:ind w:firstLine="709"/>
        <w:jc w:val="both"/>
        <w:rPr>
          <w:rFonts w:eastAsia="Arial"/>
          <w:color w:val="000000" w:themeColor="text1"/>
          <w:sz w:val="24"/>
          <w:szCs w:val="24"/>
        </w:rPr>
      </w:pPr>
      <w:r w:rsidRPr="007A08CE">
        <w:rPr>
          <w:rFonts w:eastAsia="Arial"/>
          <w:color w:val="000000" w:themeColor="text1"/>
          <w:sz w:val="24"/>
          <w:szCs w:val="24"/>
        </w:rPr>
        <w:t xml:space="preserve">________________________________ (Razão Social da Empresa), estabelecida na ____________________ (endereço completo) inscrita no CNPJ sob n° __________________, neste ato representada pelo seu (representante/sócio/procurador), no uso de suas atribuições legais, vem: </w:t>
      </w:r>
    </w:p>
    <w:p w:rsidR="003A43AE" w:rsidRPr="007A08CE" w:rsidRDefault="003A43AE" w:rsidP="003A43AE">
      <w:pPr>
        <w:autoSpaceDE w:val="0"/>
        <w:ind w:firstLine="709"/>
        <w:jc w:val="both"/>
        <w:rPr>
          <w:rFonts w:eastAsia="Arial"/>
          <w:color w:val="000000" w:themeColor="text1"/>
          <w:sz w:val="24"/>
          <w:szCs w:val="24"/>
        </w:rPr>
      </w:pPr>
    </w:p>
    <w:p w:rsidR="003A43AE" w:rsidRPr="007A08CE" w:rsidRDefault="003A43AE" w:rsidP="003A43AE">
      <w:pPr>
        <w:autoSpaceDE w:val="0"/>
        <w:ind w:firstLine="709"/>
        <w:jc w:val="both"/>
        <w:rPr>
          <w:rFonts w:eastAsia="Arial"/>
          <w:color w:val="000000" w:themeColor="text1"/>
          <w:sz w:val="24"/>
          <w:szCs w:val="24"/>
        </w:rPr>
      </w:pPr>
      <w:r w:rsidRPr="007A08CE">
        <w:rPr>
          <w:rFonts w:eastAsia="Arial"/>
          <w:color w:val="000000" w:themeColor="text1"/>
          <w:sz w:val="24"/>
          <w:szCs w:val="24"/>
        </w:rPr>
        <w:t xml:space="preserve">DECLARAR, para fins de participação no processo licitatório em pauta, sob as penas da Lei, que está em situação regular perante o Ministério do Trabalho, no se refere à observância do disposto no inciso XXXIII, do Artigo 7° da Constituição Federal, e, para fins do disposto no inciso V artigo 27 Lei </w:t>
      </w:r>
      <w:proofErr w:type="spellStart"/>
      <w:r w:rsidRPr="007A08CE">
        <w:rPr>
          <w:rFonts w:eastAsia="Arial"/>
          <w:color w:val="000000" w:themeColor="text1"/>
          <w:sz w:val="24"/>
          <w:szCs w:val="24"/>
        </w:rPr>
        <w:t>n.°</w:t>
      </w:r>
      <w:proofErr w:type="spellEnd"/>
      <w:r w:rsidRPr="007A08CE">
        <w:rPr>
          <w:rFonts w:eastAsia="Arial"/>
          <w:color w:val="000000" w:themeColor="text1"/>
          <w:sz w:val="24"/>
          <w:szCs w:val="24"/>
        </w:rPr>
        <w:t xml:space="preserve"> 8.666, de 21 de junho de 1993, acrescido pela Lei n.9.854, de 27 outubro 1999, que não emprega menor de dezoito anos em trabalho noturno, perigoso ou insalubre e não emprega menor dezesseis anos. </w:t>
      </w:r>
    </w:p>
    <w:p w:rsidR="003A43AE" w:rsidRPr="007A08CE" w:rsidRDefault="003A43AE" w:rsidP="003A43AE">
      <w:pPr>
        <w:autoSpaceDE w:val="0"/>
        <w:ind w:firstLine="709"/>
        <w:jc w:val="both"/>
        <w:rPr>
          <w:rFonts w:eastAsia="Arial"/>
          <w:color w:val="000000" w:themeColor="text1"/>
          <w:sz w:val="24"/>
          <w:szCs w:val="24"/>
        </w:rPr>
      </w:pPr>
    </w:p>
    <w:p w:rsidR="003A43AE" w:rsidRPr="007A08CE" w:rsidRDefault="003A43AE" w:rsidP="003A43AE">
      <w:pPr>
        <w:autoSpaceDE w:val="0"/>
        <w:ind w:firstLine="709"/>
        <w:jc w:val="both"/>
        <w:rPr>
          <w:rFonts w:eastAsia="Arial"/>
          <w:color w:val="000000" w:themeColor="text1"/>
          <w:sz w:val="24"/>
          <w:szCs w:val="24"/>
        </w:rPr>
      </w:pPr>
      <w:r w:rsidRPr="007A08CE">
        <w:rPr>
          <w:rFonts w:eastAsia="Arial"/>
          <w:color w:val="000000" w:themeColor="text1"/>
          <w:sz w:val="24"/>
          <w:szCs w:val="24"/>
        </w:rPr>
        <w:t xml:space="preserve">Ressalva: emprega menor, a partir de 14 (quatorze) anos, na condição de aprendiz (--). </w:t>
      </w:r>
    </w:p>
    <w:p w:rsidR="003A43AE" w:rsidRPr="007A08CE" w:rsidRDefault="003A43AE" w:rsidP="003A43AE">
      <w:pPr>
        <w:autoSpaceDE w:val="0"/>
        <w:ind w:firstLine="709"/>
        <w:jc w:val="both"/>
        <w:rPr>
          <w:rFonts w:eastAsia="Arial"/>
          <w:color w:val="000000" w:themeColor="text1"/>
          <w:sz w:val="24"/>
          <w:szCs w:val="24"/>
        </w:rPr>
      </w:pPr>
    </w:p>
    <w:p w:rsidR="003A43AE" w:rsidRPr="007A08CE" w:rsidRDefault="003A43AE" w:rsidP="003A43AE">
      <w:pPr>
        <w:autoSpaceDE w:val="0"/>
        <w:ind w:firstLine="709"/>
        <w:jc w:val="both"/>
        <w:rPr>
          <w:rFonts w:eastAsia="Arial"/>
          <w:color w:val="000000" w:themeColor="text1"/>
          <w:sz w:val="24"/>
          <w:szCs w:val="24"/>
        </w:rPr>
      </w:pPr>
      <w:r w:rsidRPr="007A08CE">
        <w:rPr>
          <w:rFonts w:eastAsia="Arial"/>
          <w:color w:val="000000" w:themeColor="text1"/>
          <w:sz w:val="24"/>
          <w:szCs w:val="24"/>
        </w:rPr>
        <w:t xml:space="preserve">(Observação: em caso afirmativo, assinalar a ressalva acima) Por ser verdade assina a presente. </w:t>
      </w:r>
    </w:p>
    <w:p w:rsidR="003A43AE" w:rsidRPr="007A08CE" w:rsidRDefault="003A43AE" w:rsidP="003A43AE">
      <w:pPr>
        <w:autoSpaceDE w:val="0"/>
        <w:jc w:val="both"/>
        <w:rPr>
          <w:rFonts w:eastAsia="Arial"/>
          <w:color w:val="000000" w:themeColor="text1"/>
          <w:sz w:val="24"/>
          <w:szCs w:val="24"/>
        </w:rPr>
      </w:pPr>
    </w:p>
    <w:p w:rsidR="003A43AE" w:rsidRPr="007A08CE" w:rsidRDefault="003A43AE" w:rsidP="003A43AE">
      <w:pPr>
        <w:autoSpaceDE w:val="0"/>
        <w:jc w:val="both"/>
        <w:rPr>
          <w:rFonts w:eastAsia="Arial"/>
          <w:color w:val="000000" w:themeColor="text1"/>
          <w:sz w:val="24"/>
          <w:szCs w:val="24"/>
        </w:rPr>
      </w:pPr>
    </w:p>
    <w:p w:rsidR="003A43AE" w:rsidRPr="007A08CE" w:rsidRDefault="006B698E" w:rsidP="003A43AE">
      <w:pPr>
        <w:jc w:val="right"/>
        <w:rPr>
          <w:color w:val="000000" w:themeColor="text1"/>
          <w:sz w:val="24"/>
          <w:szCs w:val="24"/>
        </w:rPr>
      </w:pPr>
      <w:r>
        <w:rPr>
          <w:color w:val="000000" w:themeColor="text1"/>
          <w:sz w:val="24"/>
          <w:szCs w:val="24"/>
        </w:rPr>
        <w:t>Mara Rosa</w:t>
      </w:r>
      <w:r w:rsidR="003A43AE" w:rsidRPr="007A08CE">
        <w:rPr>
          <w:color w:val="000000" w:themeColor="text1"/>
          <w:sz w:val="24"/>
          <w:szCs w:val="24"/>
        </w:rPr>
        <w:t xml:space="preserve"> – GO, ____ de ____________________ de</w:t>
      </w:r>
      <w:r w:rsidR="00E66741">
        <w:rPr>
          <w:color w:val="000000" w:themeColor="text1"/>
          <w:sz w:val="24"/>
          <w:szCs w:val="24"/>
        </w:rPr>
        <w:t>2017</w:t>
      </w:r>
    </w:p>
    <w:p w:rsidR="003A43AE" w:rsidRPr="007A08CE" w:rsidRDefault="003A43AE" w:rsidP="003A43AE">
      <w:pPr>
        <w:jc w:val="right"/>
        <w:rPr>
          <w:color w:val="000000" w:themeColor="text1"/>
          <w:sz w:val="24"/>
          <w:szCs w:val="24"/>
        </w:rPr>
      </w:pPr>
    </w:p>
    <w:p w:rsidR="003A43AE" w:rsidRPr="007A08CE" w:rsidRDefault="003A43AE" w:rsidP="003A43AE">
      <w:pPr>
        <w:jc w:val="right"/>
        <w:rPr>
          <w:color w:val="000000" w:themeColor="text1"/>
          <w:sz w:val="24"/>
          <w:szCs w:val="24"/>
        </w:rPr>
      </w:pPr>
    </w:p>
    <w:p w:rsidR="003A43AE" w:rsidRPr="007A08CE" w:rsidRDefault="003A43AE" w:rsidP="003A43AE">
      <w:pPr>
        <w:jc w:val="right"/>
        <w:rPr>
          <w:color w:val="000000" w:themeColor="text1"/>
          <w:sz w:val="24"/>
          <w:szCs w:val="24"/>
        </w:rPr>
      </w:pPr>
    </w:p>
    <w:p w:rsidR="003A43AE" w:rsidRPr="007A08CE" w:rsidRDefault="003A43AE" w:rsidP="003A43AE">
      <w:pPr>
        <w:jc w:val="right"/>
        <w:rPr>
          <w:color w:val="000000" w:themeColor="text1"/>
          <w:sz w:val="24"/>
          <w:szCs w:val="24"/>
        </w:rPr>
      </w:pPr>
    </w:p>
    <w:p w:rsidR="003A43AE" w:rsidRPr="007A08CE" w:rsidRDefault="003A43AE" w:rsidP="003A43AE">
      <w:pPr>
        <w:autoSpaceDE w:val="0"/>
        <w:jc w:val="center"/>
        <w:rPr>
          <w:rFonts w:eastAsia="Arial"/>
          <w:b/>
          <w:color w:val="000000" w:themeColor="text1"/>
          <w:sz w:val="24"/>
          <w:szCs w:val="24"/>
        </w:rPr>
      </w:pPr>
      <w:r w:rsidRPr="007A08CE">
        <w:rPr>
          <w:rFonts w:eastAsia="Arial"/>
          <w:b/>
          <w:color w:val="000000" w:themeColor="text1"/>
          <w:sz w:val="24"/>
          <w:szCs w:val="24"/>
        </w:rPr>
        <w:t>______________________________</w:t>
      </w:r>
    </w:p>
    <w:p w:rsidR="003A43AE" w:rsidRPr="007A08CE" w:rsidRDefault="003A43AE" w:rsidP="003A43AE">
      <w:pPr>
        <w:autoSpaceDE w:val="0"/>
        <w:jc w:val="center"/>
        <w:rPr>
          <w:rFonts w:eastAsia="Arial"/>
          <w:b/>
          <w:i/>
          <w:color w:val="000000" w:themeColor="text1"/>
          <w:sz w:val="24"/>
          <w:szCs w:val="24"/>
        </w:rPr>
      </w:pPr>
      <w:r w:rsidRPr="007A08CE">
        <w:rPr>
          <w:rFonts w:eastAsia="Arial"/>
          <w:b/>
          <w:i/>
          <w:color w:val="000000" w:themeColor="text1"/>
          <w:sz w:val="24"/>
          <w:szCs w:val="24"/>
        </w:rPr>
        <w:t>Razão Social da Empresa</w:t>
      </w:r>
    </w:p>
    <w:p w:rsidR="003A43AE" w:rsidRPr="007A08CE" w:rsidRDefault="003A43AE" w:rsidP="003A43AE">
      <w:pPr>
        <w:autoSpaceDE w:val="0"/>
        <w:jc w:val="center"/>
        <w:rPr>
          <w:rFonts w:eastAsia="Arial"/>
          <w:b/>
          <w:i/>
          <w:color w:val="000000" w:themeColor="text1"/>
          <w:sz w:val="24"/>
          <w:szCs w:val="24"/>
        </w:rPr>
      </w:pPr>
      <w:r w:rsidRPr="007A08CE">
        <w:rPr>
          <w:rFonts w:eastAsia="Arial"/>
          <w:b/>
          <w:i/>
          <w:color w:val="000000" w:themeColor="text1"/>
          <w:sz w:val="24"/>
          <w:szCs w:val="24"/>
        </w:rPr>
        <w:t>Nome do responsável/procurador</w:t>
      </w:r>
    </w:p>
    <w:p w:rsidR="003A43AE" w:rsidRPr="007A08CE" w:rsidRDefault="003A43AE" w:rsidP="003A43AE">
      <w:pPr>
        <w:autoSpaceDE w:val="0"/>
        <w:jc w:val="center"/>
        <w:rPr>
          <w:rFonts w:eastAsia="Arial"/>
          <w:b/>
          <w:i/>
          <w:color w:val="000000" w:themeColor="text1"/>
          <w:sz w:val="24"/>
          <w:szCs w:val="24"/>
        </w:rPr>
      </w:pPr>
      <w:r w:rsidRPr="007A08CE">
        <w:rPr>
          <w:rFonts w:eastAsia="Arial"/>
          <w:b/>
          <w:i/>
          <w:color w:val="000000" w:themeColor="text1"/>
          <w:sz w:val="24"/>
          <w:szCs w:val="24"/>
        </w:rPr>
        <w:t>Cargo do responsável/procurador</w:t>
      </w:r>
    </w:p>
    <w:p w:rsidR="003A43AE" w:rsidRPr="007A08CE" w:rsidRDefault="003A43AE" w:rsidP="003A43AE">
      <w:pPr>
        <w:autoSpaceDE w:val="0"/>
        <w:jc w:val="center"/>
        <w:rPr>
          <w:rFonts w:eastAsia="Arial"/>
          <w:b/>
          <w:i/>
          <w:color w:val="000000" w:themeColor="text1"/>
          <w:sz w:val="24"/>
          <w:szCs w:val="24"/>
        </w:rPr>
      </w:pPr>
      <w:proofErr w:type="spellStart"/>
      <w:r w:rsidRPr="007A08CE">
        <w:rPr>
          <w:rFonts w:eastAsia="Arial"/>
          <w:b/>
          <w:i/>
          <w:color w:val="000000" w:themeColor="text1"/>
          <w:sz w:val="24"/>
          <w:szCs w:val="24"/>
        </w:rPr>
        <w:t>N.°</w:t>
      </w:r>
      <w:proofErr w:type="spellEnd"/>
      <w:r w:rsidRPr="007A08CE">
        <w:rPr>
          <w:rFonts w:eastAsia="Arial"/>
          <w:b/>
          <w:i/>
          <w:color w:val="000000" w:themeColor="text1"/>
          <w:sz w:val="24"/>
          <w:szCs w:val="24"/>
        </w:rPr>
        <w:t xml:space="preserve"> documento de identidade</w:t>
      </w:r>
    </w:p>
    <w:p w:rsidR="003A43AE" w:rsidRDefault="003A43AE" w:rsidP="003A43AE">
      <w:pPr>
        <w:keepNext/>
        <w:jc w:val="center"/>
        <w:outlineLvl w:val="3"/>
        <w:rPr>
          <w:b/>
          <w:color w:val="000000" w:themeColor="text1"/>
          <w:sz w:val="24"/>
          <w:szCs w:val="24"/>
          <w:u w:val="single"/>
        </w:rPr>
      </w:pPr>
    </w:p>
    <w:p w:rsidR="00237B72" w:rsidRDefault="000C74E4" w:rsidP="003A43AE">
      <w:pPr>
        <w:keepNext/>
        <w:jc w:val="center"/>
        <w:outlineLvl w:val="3"/>
        <w:rPr>
          <w:b/>
          <w:color w:val="000000" w:themeColor="text1"/>
          <w:sz w:val="24"/>
          <w:szCs w:val="24"/>
          <w:u w:val="single"/>
        </w:rPr>
      </w:pPr>
      <w:r>
        <w:rPr>
          <w:b/>
          <w:color w:val="000000" w:themeColor="text1"/>
          <w:sz w:val="24"/>
          <w:szCs w:val="24"/>
          <w:u w:val="single"/>
        </w:rPr>
        <w:t>ANEXO Nº10</w:t>
      </w:r>
    </w:p>
    <w:p w:rsidR="00237B72" w:rsidRDefault="00237B72" w:rsidP="003A43AE">
      <w:pPr>
        <w:keepNext/>
        <w:jc w:val="center"/>
        <w:outlineLvl w:val="3"/>
        <w:rPr>
          <w:b/>
          <w:color w:val="000000" w:themeColor="text1"/>
          <w:sz w:val="24"/>
          <w:szCs w:val="24"/>
          <w:u w:val="single"/>
        </w:rPr>
      </w:pPr>
    </w:p>
    <w:p w:rsidR="00237B72" w:rsidRDefault="00237B72" w:rsidP="003A43AE">
      <w:pPr>
        <w:keepNext/>
        <w:jc w:val="center"/>
        <w:outlineLvl w:val="3"/>
        <w:rPr>
          <w:b/>
          <w:color w:val="000000" w:themeColor="text1"/>
          <w:sz w:val="24"/>
          <w:szCs w:val="24"/>
          <w:u w:val="single"/>
        </w:rPr>
      </w:pPr>
    </w:p>
    <w:p w:rsidR="00237B72" w:rsidRDefault="00237B72" w:rsidP="003A43AE">
      <w:pPr>
        <w:keepNext/>
        <w:jc w:val="center"/>
        <w:outlineLvl w:val="3"/>
        <w:rPr>
          <w:b/>
          <w:color w:val="000000" w:themeColor="text1"/>
          <w:sz w:val="24"/>
          <w:szCs w:val="24"/>
          <w:u w:val="single"/>
        </w:rPr>
      </w:pPr>
      <w:r>
        <w:rPr>
          <w:b/>
          <w:color w:val="000000" w:themeColor="text1"/>
          <w:sz w:val="24"/>
          <w:szCs w:val="24"/>
          <w:u w:val="single"/>
        </w:rPr>
        <w:t>MINUTA DO MEMORIAL DESCRITIVO-CAMPO FUTEBOL SOCIETY EM GRAMA SINTÉTICA</w:t>
      </w:r>
    </w:p>
    <w:p w:rsidR="00237B72" w:rsidRDefault="00237B72" w:rsidP="003A43AE">
      <w:pPr>
        <w:keepNext/>
        <w:jc w:val="center"/>
        <w:outlineLvl w:val="3"/>
        <w:rPr>
          <w:b/>
          <w:color w:val="000000" w:themeColor="text1"/>
          <w:sz w:val="24"/>
          <w:szCs w:val="24"/>
          <w:u w:val="single"/>
        </w:rPr>
      </w:pPr>
    </w:p>
    <w:p w:rsidR="00237B72" w:rsidRDefault="00237B72" w:rsidP="00237B72">
      <w:pPr>
        <w:jc w:val="center"/>
        <w:rPr>
          <w:rFonts w:ascii="Arial" w:hAnsi="Arial" w:cs="Arial"/>
          <w:b/>
          <w:sz w:val="40"/>
          <w:szCs w:val="40"/>
          <w:u w:val="single"/>
        </w:rPr>
      </w:pPr>
    </w:p>
    <w:p w:rsidR="00237B72" w:rsidRPr="00766367" w:rsidRDefault="00237B72" w:rsidP="00237B72">
      <w:pPr>
        <w:jc w:val="both"/>
        <w:rPr>
          <w:rFonts w:ascii="Arial" w:hAnsi="Arial" w:cs="Arial"/>
          <w:sz w:val="24"/>
          <w:szCs w:val="24"/>
        </w:rPr>
      </w:pPr>
    </w:p>
    <w:p w:rsidR="00237B72" w:rsidRPr="00766367" w:rsidRDefault="00237B72" w:rsidP="00237B72">
      <w:pPr>
        <w:jc w:val="both"/>
        <w:rPr>
          <w:rFonts w:ascii="Arial" w:hAnsi="Arial" w:cs="Arial"/>
          <w:sz w:val="24"/>
          <w:szCs w:val="24"/>
        </w:rPr>
      </w:pPr>
    </w:p>
    <w:p w:rsidR="00237B72" w:rsidRPr="00237B72" w:rsidRDefault="00237B72" w:rsidP="00237B72">
      <w:pPr>
        <w:jc w:val="center"/>
        <w:rPr>
          <w:b/>
          <w:sz w:val="24"/>
          <w:szCs w:val="24"/>
          <w:u w:val="single"/>
        </w:rPr>
      </w:pPr>
      <w:r w:rsidRPr="00237B72">
        <w:rPr>
          <w:b/>
          <w:sz w:val="24"/>
          <w:szCs w:val="24"/>
          <w:u w:val="single"/>
        </w:rPr>
        <w:t>MEMORIAL DESCRITIVO</w:t>
      </w:r>
    </w:p>
    <w:p w:rsidR="00237B72" w:rsidRPr="00237B72" w:rsidRDefault="00237B72" w:rsidP="00237B72">
      <w:pPr>
        <w:jc w:val="center"/>
        <w:rPr>
          <w:b/>
          <w:sz w:val="24"/>
          <w:szCs w:val="24"/>
          <w:u w:val="single"/>
        </w:rPr>
      </w:pPr>
    </w:p>
    <w:p w:rsidR="00237B72" w:rsidRPr="00237B72" w:rsidRDefault="00237B72" w:rsidP="00237B72">
      <w:pPr>
        <w:jc w:val="center"/>
        <w:rPr>
          <w:b/>
          <w:sz w:val="24"/>
          <w:szCs w:val="24"/>
          <w:u w:val="single"/>
        </w:rPr>
      </w:pPr>
    </w:p>
    <w:p w:rsidR="00237B72" w:rsidRPr="00237B72" w:rsidRDefault="00237B72" w:rsidP="00237B72">
      <w:pPr>
        <w:rPr>
          <w:b/>
          <w:sz w:val="24"/>
          <w:szCs w:val="24"/>
        </w:rPr>
      </w:pPr>
      <w:r w:rsidRPr="00237B72">
        <w:rPr>
          <w:b/>
          <w:sz w:val="24"/>
          <w:szCs w:val="24"/>
        </w:rPr>
        <w:t>RESPONSAVEL TÉCNICO PELO PROJETO:</w:t>
      </w:r>
    </w:p>
    <w:p w:rsidR="00237B72" w:rsidRPr="00237B72" w:rsidRDefault="00237B72" w:rsidP="00237B72">
      <w:pPr>
        <w:rPr>
          <w:b/>
          <w:sz w:val="24"/>
          <w:szCs w:val="24"/>
        </w:rPr>
      </w:pPr>
    </w:p>
    <w:p w:rsidR="00237B72" w:rsidRPr="00237B72" w:rsidRDefault="00237B72" w:rsidP="00237B72">
      <w:pPr>
        <w:rPr>
          <w:sz w:val="24"/>
          <w:szCs w:val="24"/>
        </w:rPr>
      </w:pPr>
      <w:proofErr w:type="spellStart"/>
      <w:r w:rsidRPr="00237B72">
        <w:rPr>
          <w:sz w:val="24"/>
          <w:szCs w:val="24"/>
        </w:rPr>
        <w:t>Engº</w:t>
      </w:r>
      <w:proofErr w:type="spellEnd"/>
      <w:r w:rsidRPr="00237B72">
        <w:rPr>
          <w:sz w:val="24"/>
          <w:szCs w:val="24"/>
        </w:rPr>
        <w:t xml:space="preserve"> Paulo Vinícius de Sousa Almeida</w:t>
      </w:r>
    </w:p>
    <w:p w:rsidR="00237B72" w:rsidRPr="00237B72" w:rsidRDefault="00237B72" w:rsidP="00237B72">
      <w:pPr>
        <w:rPr>
          <w:sz w:val="24"/>
          <w:szCs w:val="24"/>
        </w:rPr>
      </w:pPr>
      <w:r w:rsidRPr="00237B72">
        <w:rPr>
          <w:sz w:val="24"/>
          <w:szCs w:val="24"/>
        </w:rPr>
        <w:t>CREA: 1013172388D-GO</w:t>
      </w:r>
    </w:p>
    <w:p w:rsidR="00237B72" w:rsidRPr="00237B72" w:rsidRDefault="00237B72" w:rsidP="00237B72">
      <w:pPr>
        <w:rPr>
          <w:sz w:val="24"/>
          <w:szCs w:val="24"/>
        </w:rPr>
      </w:pPr>
    </w:p>
    <w:p w:rsidR="00237B72" w:rsidRPr="00237B72" w:rsidRDefault="00237B72" w:rsidP="00237B72">
      <w:pPr>
        <w:rPr>
          <w:b/>
          <w:sz w:val="24"/>
          <w:szCs w:val="24"/>
        </w:rPr>
      </w:pPr>
      <w:r w:rsidRPr="00237B72">
        <w:rPr>
          <w:b/>
          <w:sz w:val="24"/>
          <w:szCs w:val="24"/>
        </w:rPr>
        <w:t>DADOS GERAIS DA OBRA</w:t>
      </w:r>
    </w:p>
    <w:p w:rsidR="00237B72" w:rsidRPr="00237B72" w:rsidRDefault="00237B72" w:rsidP="00237B72">
      <w:pPr>
        <w:rPr>
          <w:b/>
          <w:sz w:val="24"/>
          <w:szCs w:val="24"/>
        </w:rPr>
      </w:pPr>
    </w:p>
    <w:p w:rsidR="00237B72" w:rsidRPr="00237B72" w:rsidRDefault="00237B72" w:rsidP="00237B72">
      <w:pPr>
        <w:rPr>
          <w:sz w:val="24"/>
          <w:szCs w:val="24"/>
        </w:rPr>
      </w:pPr>
      <w:r w:rsidRPr="00237B72">
        <w:rPr>
          <w:b/>
          <w:sz w:val="24"/>
          <w:szCs w:val="24"/>
        </w:rPr>
        <w:t xml:space="preserve">Obra- </w:t>
      </w:r>
      <w:r w:rsidRPr="00237B72">
        <w:rPr>
          <w:sz w:val="24"/>
          <w:szCs w:val="24"/>
        </w:rPr>
        <w:t xml:space="preserve">Construção de um campo </w:t>
      </w:r>
      <w:proofErr w:type="spellStart"/>
      <w:r w:rsidRPr="00237B72">
        <w:rPr>
          <w:sz w:val="24"/>
          <w:szCs w:val="24"/>
        </w:rPr>
        <w:t>Society</w:t>
      </w:r>
      <w:proofErr w:type="spellEnd"/>
      <w:r w:rsidRPr="00237B72">
        <w:rPr>
          <w:sz w:val="24"/>
          <w:szCs w:val="24"/>
        </w:rPr>
        <w:t xml:space="preserve"> em Gama Sintética.</w:t>
      </w:r>
    </w:p>
    <w:p w:rsidR="00237B72" w:rsidRPr="00237B72" w:rsidRDefault="00237B72" w:rsidP="00237B72">
      <w:pPr>
        <w:rPr>
          <w:sz w:val="24"/>
          <w:szCs w:val="24"/>
        </w:rPr>
      </w:pPr>
      <w:r w:rsidRPr="00237B72">
        <w:rPr>
          <w:b/>
          <w:sz w:val="24"/>
          <w:szCs w:val="24"/>
        </w:rPr>
        <w:t xml:space="preserve">Área- </w:t>
      </w:r>
      <w:r w:rsidRPr="00237B72">
        <w:rPr>
          <w:sz w:val="24"/>
          <w:szCs w:val="24"/>
        </w:rPr>
        <w:t>648,00 m².</w:t>
      </w:r>
    </w:p>
    <w:p w:rsidR="00237B72" w:rsidRPr="00237B72" w:rsidRDefault="00237B72" w:rsidP="00237B72">
      <w:pPr>
        <w:rPr>
          <w:b/>
          <w:sz w:val="24"/>
          <w:szCs w:val="24"/>
        </w:rPr>
      </w:pPr>
      <w:r w:rsidRPr="00237B72">
        <w:rPr>
          <w:b/>
          <w:sz w:val="24"/>
          <w:szCs w:val="24"/>
        </w:rPr>
        <w:t xml:space="preserve">Local- </w:t>
      </w:r>
      <w:r w:rsidRPr="00237B72">
        <w:rPr>
          <w:sz w:val="24"/>
          <w:szCs w:val="24"/>
        </w:rPr>
        <w:t>Rua Galeno Paranhos, Centro, Mara Rosa - GO.</w:t>
      </w:r>
    </w:p>
    <w:p w:rsidR="00237B72" w:rsidRPr="00237B72" w:rsidRDefault="00237B72" w:rsidP="00237B72">
      <w:pPr>
        <w:rPr>
          <w:sz w:val="24"/>
          <w:szCs w:val="24"/>
        </w:rPr>
      </w:pPr>
      <w:r w:rsidRPr="00237B72">
        <w:rPr>
          <w:b/>
          <w:sz w:val="24"/>
          <w:szCs w:val="24"/>
        </w:rPr>
        <w:t xml:space="preserve">Serviço- </w:t>
      </w:r>
      <w:r w:rsidRPr="00237B72">
        <w:rPr>
          <w:sz w:val="24"/>
          <w:szCs w:val="24"/>
        </w:rPr>
        <w:t>Construção.</w:t>
      </w:r>
    </w:p>
    <w:p w:rsidR="00237B72" w:rsidRPr="00237B72" w:rsidRDefault="00237B72" w:rsidP="00237B72">
      <w:pPr>
        <w:rPr>
          <w:b/>
          <w:sz w:val="24"/>
          <w:szCs w:val="24"/>
        </w:rPr>
      </w:pPr>
      <w:r w:rsidRPr="00237B72">
        <w:rPr>
          <w:b/>
          <w:sz w:val="24"/>
          <w:szCs w:val="24"/>
        </w:rPr>
        <w:t xml:space="preserve">Dotação Orçamentária Prevista- </w:t>
      </w:r>
      <w:r w:rsidRPr="00237B72">
        <w:rPr>
          <w:sz w:val="24"/>
          <w:szCs w:val="24"/>
        </w:rPr>
        <w:t>R$ 149.131,90 (COM BDI).</w:t>
      </w:r>
    </w:p>
    <w:p w:rsidR="00237B72" w:rsidRPr="00237B72" w:rsidRDefault="00237B72" w:rsidP="00237B72">
      <w:pPr>
        <w:rPr>
          <w:sz w:val="24"/>
          <w:szCs w:val="24"/>
        </w:rPr>
      </w:pPr>
    </w:p>
    <w:p w:rsidR="00237B72" w:rsidRPr="00237B72" w:rsidRDefault="00237B72" w:rsidP="00237B72">
      <w:pPr>
        <w:rPr>
          <w:sz w:val="24"/>
          <w:szCs w:val="24"/>
        </w:rPr>
      </w:pPr>
    </w:p>
    <w:p w:rsidR="00237B72" w:rsidRPr="00237B72" w:rsidRDefault="00237B72" w:rsidP="00237B72">
      <w:pPr>
        <w:rPr>
          <w:b/>
          <w:sz w:val="24"/>
          <w:szCs w:val="24"/>
        </w:rPr>
      </w:pPr>
      <w:r w:rsidRPr="00237B72">
        <w:rPr>
          <w:b/>
          <w:sz w:val="24"/>
          <w:szCs w:val="24"/>
        </w:rPr>
        <w:t>PROJETOS</w:t>
      </w:r>
    </w:p>
    <w:p w:rsidR="00237B72" w:rsidRPr="00237B72" w:rsidRDefault="00237B72" w:rsidP="00237B72">
      <w:pPr>
        <w:rPr>
          <w:sz w:val="24"/>
          <w:szCs w:val="24"/>
        </w:rPr>
      </w:pPr>
    </w:p>
    <w:p w:rsidR="00237B72" w:rsidRPr="00237B72" w:rsidRDefault="00237B72" w:rsidP="00237B72">
      <w:pPr>
        <w:rPr>
          <w:sz w:val="24"/>
          <w:szCs w:val="24"/>
        </w:rPr>
      </w:pPr>
      <w:r w:rsidRPr="00237B72">
        <w:rPr>
          <w:sz w:val="24"/>
          <w:szCs w:val="24"/>
        </w:rPr>
        <w:t xml:space="preserve">O projeto para construção do campo </w:t>
      </w:r>
      <w:proofErr w:type="spellStart"/>
      <w:r w:rsidRPr="00237B72">
        <w:rPr>
          <w:sz w:val="24"/>
          <w:szCs w:val="24"/>
        </w:rPr>
        <w:t>society</w:t>
      </w:r>
      <w:proofErr w:type="spellEnd"/>
      <w:r w:rsidRPr="00237B72">
        <w:rPr>
          <w:sz w:val="24"/>
          <w:szCs w:val="24"/>
        </w:rPr>
        <w:t>, contem os seguintes documentos:</w:t>
      </w:r>
    </w:p>
    <w:p w:rsidR="00237B72" w:rsidRPr="00237B72" w:rsidRDefault="00237B72" w:rsidP="00237B72">
      <w:pPr>
        <w:rPr>
          <w:sz w:val="24"/>
          <w:szCs w:val="24"/>
        </w:rPr>
      </w:pPr>
    </w:p>
    <w:p w:rsidR="00237B72" w:rsidRPr="00237B72" w:rsidRDefault="00237B72" w:rsidP="00237B72">
      <w:pPr>
        <w:rPr>
          <w:b/>
          <w:sz w:val="24"/>
          <w:szCs w:val="24"/>
        </w:rPr>
      </w:pPr>
      <w:r w:rsidRPr="00237B72">
        <w:rPr>
          <w:b/>
          <w:sz w:val="24"/>
          <w:szCs w:val="24"/>
        </w:rPr>
        <w:t>- Projeto Arquitetônico</w:t>
      </w:r>
    </w:p>
    <w:p w:rsidR="00237B72" w:rsidRPr="00237B72" w:rsidRDefault="00237B72" w:rsidP="00237B72">
      <w:pPr>
        <w:rPr>
          <w:b/>
          <w:sz w:val="24"/>
          <w:szCs w:val="24"/>
        </w:rPr>
      </w:pPr>
      <w:r w:rsidRPr="00237B72">
        <w:rPr>
          <w:b/>
          <w:sz w:val="24"/>
          <w:szCs w:val="24"/>
        </w:rPr>
        <w:t>- Projeto Drenagem</w:t>
      </w:r>
    </w:p>
    <w:p w:rsidR="00237B72" w:rsidRPr="00237B72" w:rsidRDefault="00237B72" w:rsidP="00237B72">
      <w:pPr>
        <w:rPr>
          <w:b/>
          <w:sz w:val="24"/>
          <w:szCs w:val="24"/>
        </w:rPr>
      </w:pPr>
      <w:r w:rsidRPr="00237B72">
        <w:rPr>
          <w:b/>
          <w:sz w:val="24"/>
          <w:szCs w:val="24"/>
        </w:rPr>
        <w:t>- Memorial Descritivo</w:t>
      </w:r>
    </w:p>
    <w:p w:rsidR="00237B72" w:rsidRPr="00237B72" w:rsidRDefault="00237B72" w:rsidP="00237B72">
      <w:pPr>
        <w:rPr>
          <w:b/>
          <w:sz w:val="24"/>
          <w:szCs w:val="24"/>
        </w:rPr>
      </w:pPr>
      <w:r w:rsidRPr="00237B72">
        <w:rPr>
          <w:b/>
          <w:sz w:val="24"/>
          <w:szCs w:val="24"/>
        </w:rPr>
        <w:t>- Orçamento Estimativo</w:t>
      </w:r>
    </w:p>
    <w:p w:rsidR="00237B72" w:rsidRPr="00237B72" w:rsidRDefault="00237B72" w:rsidP="00237B72">
      <w:pPr>
        <w:rPr>
          <w:b/>
          <w:sz w:val="24"/>
          <w:szCs w:val="24"/>
        </w:rPr>
      </w:pPr>
      <w:r w:rsidRPr="00237B72">
        <w:rPr>
          <w:b/>
          <w:sz w:val="24"/>
          <w:szCs w:val="24"/>
        </w:rPr>
        <w:t>- Cronograma Físico-Financeiro</w:t>
      </w:r>
    </w:p>
    <w:p w:rsidR="00237B72" w:rsidRPr="00237B72" w:rsidRDefault="00237B72" w:rsidP="00237B72">
      <w:pPr>
        <w:rPr>
          <w:b/>
          <w:sz w:val="24"/>
          <w:szCs w:val="24"/>
        </w:rPr>
      </w:pPr>
    </w:p>
    <w:p w:rsidR="00237B72" w:rsidRPr="00237B72" w:rsidRDefault="00237B72" w:rsidP="00237B72">
      <w:pPr>
        <w:rPr>
          <w:b/>
          <w:sz w:val="24"/>
          <w:szCs w:val="24"/>
        </w:rPr>
      </w:pPr>
      <w:r w:rsidRPr="00237B72">
        <w:rPr>
          <w:b/>
          <w:sz w:val="24"/>
          <w:szCs w:val="24"/>
        </w:rPr>
        <w:t>01 - INTRODUÇÃO</w:t>
      </w:r>
    </w:p>
    <w:p w:rsidR="00237B72" w:rsidRPr="00237B72" w:rsidRDefault="00237B72" w:rsidP="00237B72">
      <w:pPr>
        <w:rPr>
          <w:sz w:val="24"/>
          <w:szCs w:val="24"/>
        </w:rPr>
      </w:pPr>
    </w:p>
    <w:p w:rsidR="00237B72" w:rsidRPr="00237B72" w:rsidRDefault="00237B72" w:rsidP="00237B72">
      <w:pPr>
        <w:ind w:firstLine="567"/>
        <w:jc w:val="both"/>
        <w:rPr>
          <w:sz w:val="24"/>
          <w:szCs w:val="24"/>
        </w:rPr>
      </w:pPr>
      <w:r w:rsidRPr="00237B72">
        <w:rPr>
          <w:sz w:val="24"/>
          <w:szCs w:val="24"/>
        </w:rPr>
        <w:t xml:space="preserve">Este caderno estabelece as condições e requisitos técnicos que deverão ser obedecidos pela CONSTRUTORA na execução dos serviços, e, em conjunto com o projeto, Normas Técnicas Brasileiras ou ainda a aquelas que porventura venham a substituí-las, servirá de documento hábil a ação da FISCALIZAÇÃO. A CONSTRUTORA, antes do início de qualquer uma das atividades relacionadas com a obra, deve ter, obrigatoriamente, conhecimento total e perfeito de todo o projeto básico com respectivo memorial, deste caderno de especificações e das condições locais onde </w:t>
      </w:r>
      <w:r w:rsidRPr="00237B72">
        <w:rPr>
          <w:sz w:val="24"/>
          <w:szCs w:val="24"/>
        </w:rPr>
        <w:lastRenderedPageBreak/>
        <w:t xml:space="preserve">serão executadas as obras, para poder desenvolver o projeto executivo que norteará a construção. Qualquer dúvida sobre este caderno de especificações, ou ainda, sobre os detalhes deste projeto básico deverá ser discutida com a fiscalização do. A CONSTRUTORA, nos termos da legislação vigente, assume integral responsabilidade técnica e civil sobre todos os materiais e serviços a serem adotados na execução da obra. O Projeto Básico de Arquitetura e o presente memorial referem-se à obra de construção de Campo de futebol </w:t>
      </w:r>
      <w:proofErr w:type="spellStart"/>
      <w:r w:rsidRPr="00237B72">
        <w:rPr>
          <w:sz w:val="24"/>
          <w:szCs w:val="24"/>
        </w:rPr>
        <w:t>society</w:t>
      </w:r>
      <w:proofErr w:type="spellEnd"/>
      <w:r w:rsidRPr="00237B72">
        <w:rPr>
          <w:sz w:val="24"/>
          <w:szCs w:val="24"/>
        </w:rPr>
        <w:t xml:space="preserve">. </w:t>
      </w:r>
    </w:p>
    <w:p w:rsidR="00237B72" w:rsidRPr="00237B72" w:rsidRDefault="00237B72" w:rsidP="00237B72">
      <w:pPr>
        <w:jc w:val="both"/>
        <w:rPr>
          <w:sz w:val="24"/>
          <w:szCs w:val="24"/>
        </w:rPr>
      </w:pPr>
    </w:p>
    <w:p w:rsidR="00237B72" w:rsidRPr="00237B72" w:rsidRDefault="00237B72" w:rsidP="00237B72">
      <w:pPr>
        <w:jc w:val="both"/>
        <w:rPr>
          <w:b/>
          <w:sz w:val="24"/>
          <w:szCs w:val="24"/>
        </w:rPr>
      </w:pPr>
      <w:r w:rsidRPr="00237B72">
        <w:rPr>
          <w:b/>
          <w:sz w:val="24"/>
          <w:szCs w:val="24"/>
        </w:rPr>
        <w:t xml:space="preserve">02 - LIMPEZA DO TERRENO </w:t>
      </w:r>
    </w:p>
    <w:p w:rsidR="00237B72" w:rsidRPr="00237B72" w:rsidRDefault="00237B72" w:rsidP="00237B72">
      <w:pPr>
        <w:jc w:val="both"/>
        <w:rPr>
          <w:sz w:val="24"/>
          <w:szCs w:val="24"/>
        </w:rPr>
      </w:pPr>
    </w:p>
    <w:p w:rsidR="00237B72" w:rsidRPr="00237B72" w:rsidRDefault="00237B72" w:rsidP="00237B72">
      <w:pPr>
        <w:ind w:firstLine="567"/>
        <w:jc w:val="both"/>
        <w:rPr>
          <w:sz w:val="24"/>
          <w:szCs w:val="24"/>
        </w:rPr>
      </w:pPr>
      <w:r w:rsidRPr="00237B72">
        <w:rPr>
          <w:sz w:val="24"/>
          <w:szCs w:val="24"/>
        </w:rPr>
        <w:t xml:space="preserve">Em toda a área destinada à implantação das áreas a serem construídas, bem como, naquelas adjacentes em que haja trabalhos auxiliares, deverá ser procedida à limpeza geral. Nenhum dejeto, detrito, terra imprópria e/ou resíduo deverá permanecer no terreno. Ficarão sob inteira responsabilidade da CONSTRUTORA as providências e medidas necessárias para providenciar os locais onde serão removidos os detritos e terra imprópria procedentes da limpeza do terreno. Fica, portanto, proibido o uso desses elementos para qualquer finalidade dentro do recinto da obra ou áreas adjacentes. </w:t>
      </w:r>
    </w:p>
    <w:p w:rsidR="00237B72" w:rsidRPr="00237B72" w:rsidRDefault="00237B72" w:rsidP="00237B72">
      <w:pPr>
        <w:jc w:val="both"/>
        <w:rPr>
          <w:sz w:val="24"/>
          <w:szCs w:val="24"/>
        </w:rPr>
      </w:pPr>
    </w:p>
    <w:p w:rsidR="00237B72" w:rsidRPr="00237B72" w:rsidRDefault="00237B72" w:rsidP="00237B72">
      <w:pPr>
        <w:jc w:val="both"/>
        <w:rPr>
          <w:b/>
          <w:sz w:val="24"/>
          <w:szCs w:val="24"/>
        </w:rPr>
      </w:pPr>
      <w:r w:rsidRPr="00237B72">
        <w:rPr>
          <w:b/>
          <w:sz w:val="24"/>
          <w:szCs w:val="24"/>
        </w:rPr>
        <w:t>03 - LOCAÇÃO DA OBRA</w:t>
      </w:r>
    </w:p>
    <w:p w:rsidR="00237B72" w:rsidRPr="00237B72" w:rsidRDefault="00237B72" w:rsidP="00237B72">
      <w:pPr>
        <w:jc w:val="both"/>
        <w:rPr>
          <w:sz w:val="24"/>
          <w:szCs w:val="24"/>
        </w:rPr>
      </w:pPr>
    </w:p>
    <w:p w:rsidR="00237B72" w:rsidRPr="00237B72" w:rsidRDefault="00237B72" w:rsidP="00237B72">
      <w:pPr>
        <w:ind w:firstLine="567"/>
        <w:jc w:val="both"/>
        <w:rPr>
          <w:sz w:val="24"/>
          <w:szCs w:val="24"/>
        </w:rPr>
      </w:pPr>
      <w:r w:rsidRPr="00237B72">
        <w:rPr>
          <w:sz w:val="24"/>
          <w:szCs w:val="24"/>
        </w:rPr>
        <w:t xml:space="preserve">Concluídos os trabalhos de limpeza, a CONSTRUTORA deverá proceder </w:t>
      </w:r>
      <w:proofErr w:type="gramStart"/>
      <w:r w:rsidRPr="00237B72">
        <w:rPr>
          <w:sz w:val="24"/>
          <w:szCs w:val="24"/>
        </w:rPr>
        <w:t>a</w:t>
      </w:r>
      <w:proofErr w:type="gramEnd"/>
      <w:r w:rsidRPr="00237B72">
        <w:rPr>
          <w:sz w:val="24"/>
          <w:szCs w:val="24"/>
        </w:rPr>
        <w:t xml:space="preserve"> locação </w:t>
      </w:r>
      <w:proofErr w:type="spellStart"/>
      <w:r w:rsidRPr="00237B72">
        <w:rPr>
          <w:sz w:val="24"/>
          <w:szCs w:val="24"/>
        </w:rPr>
        <w:t>planialtimétrica</w:t>
      </w:r>
      <w:proofErr w:type="spellEnd"/>
      <w:r w:rsidRPr="00237B72">
        <w:rPr>
          <w:sz w:val="24"/>
          <w:szCs w:val="24"/>
        </w:rPr>
        <w:t xml:space="preserve"> das áreas trabalhadas, dos eixos das edificações e dos vários elementos da obra, como, platôs, etc.. A locação será feita com a utilização de cavaletes e piquetes de testemunha. </w:t>
      </w:r>
    </w:p>
    <w:p w:rsidR="00237B72" w:rsidRPr="00237B72" w:rsidRDefault="00237B72" w:rsidP="00237B72">
      <w:pPr>
        <w:jc w:val="both"/>
        <w:rPr>
          <w:sz w:val="24"/>
          <w:szCs w:val="24"/>
        </w:rPr>
      </w:pPr>
    </w:p>
    <w:p w:rsidR="00237B72" w:rsidRPr="00237B72" w:rsidRDefault="00237B72" w:rsidP="00237B72">
      <w:pPr>
        <w:jc w:val="both"/>
        <w:rPr>
          <w:b/>
          <w:sz w:val="24"/>
          <w:szCs w:val="24"/>
        </w:rPr>
      </w:pPr>
      <w:r w:rsidRPr="00237B72">
        <w:rPr>
          <w:b/>
          <w:sz w:val="24"/>
          <w:szCs w:val="24"/>
        </w:rPr>
        <w:t xml:space="preserve">04 - MOVIMENTO DE TERRA </w:t>
      </w:r>
    </w:p>
    <w:p w:rsidR="00237B72" w:rsidRPr="00237B72" w:rsidRDefault="00237B72" w:rsidP="00237B72">
      <w:pPr>
        <w:jc w:val="both"/>
        <w:rPr>
          <w:sz w:val="24"/>
          <w:szCs w:val="24"/>
        </w:rPr>
      </w:pPr>
    </w:p>
    <w:p w:rsidR="00237B72" w:rsidRPr="00237B72" w:rsidRDefault="00237B72" w:rsidP="00237B72">
      <w:pPr>
        <w:ind w:firstLine="567"/>
        <w:jc w:val="both"/>
        <w:rPr>
          <w:sz w:val="24"/>
          <w:szCs w:val="24"/>
        </w:rPr>
      </w:pPr>
      <w:r w:rsidRPr="00237B72">
        <w:rPr>
          <w:sz w:val="24"/>
          <w:szCs w:val="24"/>
        </w:rPr>
        <w:t xml:space="preserve">A CONSTRUTORA executará todo o movimento de terra necessário e indispensável para o nivelamento do terreno. Deverá ser executada raspagem inicial de 10 cm de profundidade em todo o terreno. A terra proveniente desta raspagem deverá ser reservada em local adequado para retirada por parte de CONTRATANTE. Na execução da terraplanagem, de cortes e de aterros deverão ser obedecidas as normas técnicas da ABNT para tais serviços. As áreas externas deverão ser niveladas de forma a permitir sempre fácil acesso e escoamento das águas superficiais. A implantação do platô deve corresponder exatamente às cotas estipuladas em projeto. </w:t>
      </w:r>
    </w:p>
    <w:p w:rsidR="00237B72" w:rsidRPr="00237B72" w:rsidRDefault="00237B72" w:rsidP="00237B72">
      <w:pPr>
        <w:jc w:val="both"/>
        <w:rPr>
          <w:sz w:val="24"/>
          <w:szCs w:val="24"/>
        </w:rPr>
      </w:pPr>
    </w:p>
    <w:p w:rsidR="00237B72" w:rsidRPr="00237B72" w:rsidRDefault="00237B72" w:rsidP="00237B72">
      <w:pPr>
        <w:jc w:val="both"/>
        <w:rPr>
          <w:b/>
          <w:sz w:val="24"/>
          <w:szCs w:val="24"/>
        </w:rPr>
      </w:pPr>
      <w:r w:rsidRPr="00237B72">
        <w:rPr>
          <w:b/>
          <w:sz w:val="24"/>
          <w:szCs w:val="24"/>
        </w:rPr>
        <w:t>05 - PISO DE PÓ DE BRITA PARA CAMPO DE FUTEBOL SOCIETY</w:t>
      </w:r>
    </w:p>
    <w:p w:rsidR="00237B72" w:rsidRPr="00237B72" w:rsidRDefault="00237B72" w:rsidP="00237B72">
      <w:pPr>
        <w:jc w:val="both"/>
        <w:rPr>
          <w:sz w:val="24"/>
          <w:szCs w:val="24"/>
        </w:rPr>
      </w:pPr>
    </w:p>
    <w:p w:rsidR="00237B72" w:rsidRPr="00237B72" w:rsidRDefault="00237B72" w:rsidP="00237B72">
      <w:pPr>
        <w:ind w:firstLine="567"/>
        <w:jc w:val="both"/>
        <w:rPr>
          <w:sz w:val="24"/>
          <w:szCs w:val="24"/>
        </w:rPr>
      </w:pPr>
      <w:r w:rsidRPr="00237B72">
        <w:rPr>
          <w:sz w:val="24"/>
          <w:szCs w:val="24"/>
        </w:rPr>
        <w:t xml:space="preserve">O piso para o campo de futebol deverá ser executado conforme as Normas Técnicas vigentes e conforme orientação e recomendações da instaladora. Considerações importantes na preparação do piso para a aplicação da grama sintética: Execução de terraplanagem e compactação de toda área, incluindo a execução de caimento de 1% (um por cento) a partir do eixo longitudinal para as laterais, obedecendo ao projeto; Execução de sistema de drenagem do tipo “espinhas paralelas”, próprio para campos de futebol de saibro, composto por abertura de vala principal disposta no sentido longitudinal do campo e valas secundárias ortogonais (em relação a </w:t>
      </w:r>
      <w:r w:rsidRPr="00237B72">
        <w:rPr>
          <w:sz w:val="24"/>
          <w:szCs w:val="24"/>
        </w:rPr>
        <w:lastRenderedPageBreak/>
        <w:t xml:space="preserve">canaleta principal) </w:t>
      </w:r>
      <w:proofErr w:type="spellStart"/>
      <w:r w:rsidRPr="00237B72">
        <w:rPr>
          <w:sz w:val="24"/>
          <w:szCs w:val="24"/>
        </w:rPr>
        <w:t>eqüidistantes</w:t>
      </w:r>
      <w:proofErr w:type="spellEnd"/>
      <w:r w:rsidRPr="00237B72">
        <w:rPr>
          <w:sz w:val="24"/>
          <w:szCs w:val="24"/>
        </w:rPr>
        <w:t xml:space="preserve"> entre si. As valas serão escavadas manualmente, e deverão ser dimensionadas para atender a vazão de drenagem necessária para garantir que não ocorram acúmulos de água. As valas serão preenchidas internamente com tubo perfurado, especial para dreno, conforme projeto, recobertas com brita nº 1 e totalmente envelopados com manta </w:t>
      </w:r>
      <w:proofErr w:type="spellStart"/>
      <w:r w:rsidRPr="00237B72">
        <w:rPr>
          <w:sz w:val="24"/>
          <w:szCs w:val="24"/>
        </w:rPr>
        <w:t>geotextil</w:t>
      </w:r>
      <w:proofErr w:type="spellEnd"/>
      <w:r w:rsidRPr="00237B72">
        <w:rPr>
          <w:sz w:val="24"/>
          <w:szCs w:val="24"/>
        </w:rPr>
        <w:t xml:space="preserve"> do tipo </w:t>
      </w:r>
      <w:proofErr w:type="spellStart"/>
      <w:r w:rsidRPr="00237B72">
        <w:rPr>
          <w:sz w:val="24"/>
          <w:szCs w:val="24"/>
        </w:rPr>
        <w:t>Bidim</w:t>
      </w:r>
      <w:proofErr w:type="spellEnd"/>
      <w:r w:rsidRPr="00237B72">
        <w:rPr>
          <w:sz w:val="24"/>
          <w:szCs w:val="24"/>
        </w:rPr>
        <w:t>, ou equivalente. O sistema de drenagem deverá ser conectado aos sistemas de captação e escoamento de águas pluviais, que serão fornecidos pela Prefeitura; Execução de muretas de confinamento (Guia) em todo o perímetro do campo.</w:t>
      </w:r>
    </w:p>
    <w:p w:rsidR="00237B72" w:rsidRPr="00237B72" w:rsidRDefault="00237B72" w:rsidP="00237B72">
      <w:pPr>
        <w:ind w:firstLine="567"/>
        <w:jc w:val="both"/>
        <w:rPr>
          <w:sz w:val="24"/>
          <w:szCs w:val="24"/>
        </w:rPr>
      </w:pPr>
      <w:r w:rsidRPr="00237B72">
        <w:rPr>
          <w:sz w:val="24"/>
          <w:szCs w:val="24"/>
        </w:rPr>
        <w:t xml:space="preserve">Execução do piso natural em 02 camadas, sendo a primeira a Base com solo compactado, e a ultima camada (desconsiderando as camadas de grama acima) será de pó de pedra/brita com espessura de 4 cm, sendo </w:t>
      </w:r>
      <w:proofErr w:type="spellStart"/>
      <w:r w:rsidRPr="00237B72">
        <w:rPr>
          <w:sz w:val="24"/>
          <w:szCs w:val="24"/>
        </w:rPr>
        <w:t>motonilvelada</w:t>
      </w:r>
      <w:proofErr w:type="spellEnd"/>
      <w:r w:rsidRPr="00237B72">
        <w:rPr>
          <w:sz w:val="24"/>
          <w:szCs w:val="24"/>
        </w:rPr>
        <w:t xml:space="preserve">. </w:t>
      </w:r>
    </w:p>
    <w:p w:rsidR="00237B72" w:rsidRPr="00237B72" w:rsidRDefault="00237B72" w:rsidP="00237B72">
      <w:pPr>
        <w:jc w:val="both"/>
        <w:rPr>
          <w:sz w:val="24"/>
          <w:szCs w:val="24"/>
        </w:rPr>
      </w:pPr>
    </w:p>
    <w:p w:rsidR="00237B72" w:rsidRPr="00237B72" w:rsidRDefault="00237B72" w:rsidP="00237B72">
      <w:pPr>
        <w:jc w:val="both"/>
        <w:rPr>
          <w:sz w:val="24"/>
          <w:szCs w:val="24"/>
        </w:rPr>
      </w:pPr>
    </w:p>
    <w:p w:rsidR="00237B72" w:rsidRPr="00237B72" w:rsidRDefault="00237B72" w:rsidP="00237B72">
      <w:pPr>
        <w:jc w:val="both"/>
        <w:rPr>
          <w:b/>
          <w:sz w:val="24"/>
          <w:szCs w:val="24"/>
        </w:rPr>
      </w:pPr>
      <w:r w:rsidRPr="00237B72">
        <w:rPr>
          <w:b/>
          <w:sz w:val="24"/>
          <w:szCs w:val="24"/>
        </w:rPr>
        <w:t>06 - ALAMBRADOS E TELAS</w:t>
      </w:r>
    </w:p>
    <w:p w:rsidR="00237B72" w:rsidRPr="00237B72" w:rsidRDefault="00237B72" w:rsidP="00237B72">
      <w:pPr>
        <w:jc w:val="both"/>
        <w:rPr>
          <w:sz w:val="24"/>
          <w:szCs w:val="24"/>
        </w:rPr>
      </w:pPr>
    </w:p>
    <w:p w:rsidR="00237B72" w:rsidRPr="00237B72" w:rsidRDefault="00237B72" w:rsidP="00237B72">
      <w:pPr>
        <w:ind w:firstLine="567"/>
        <w:jc w:val="both"/>
        <w:rPr>
          <w:sz w:val="24"/>
          <w:szCs w:val="24"/>
        </w:rPr>
      </w:pPr>
      <w:r w:rsidRPr="00237B72">
        <w:rPr>
          <w:sz w:val="24"/>
          <w:szCs w:val="24"/>
        </w:rPr>
        <w:t xml:space="preserve">O alambrado será estruturado por tubos metálicos galvanizados de 2” padrão AGETOP, chumbados, pintados na cor verde, tubos superiores e mãos francesas de reforço. O alambrado contará com cabos com esticadores e portões de acesso confeccionados nos mesmos materiais. Até a altura do alambrado deverá ser em tela PADRÃO AGETOP. Os 3 metros restantes e a tela superior serão em tela com de nylon de 5,00mm e malha 14 cm, com proteção U.V. Devidamente esticados com cabos de aço. </w:t>
      </w:r>
    </w:p>
    <w:p w:rsidR="00237B72" w:rsidRPr="00237B72" w:rsidRDefault="00237B72" w:rsidP="00237B72">
      <w:pPr>
        <w:jc w:val="both"/>
        <w:rPr>
          <w:sz w:val="24"/>
          <w:szCs w:val="24"/>
        </w:rPr>
      </w:pPr>
    </w:p>
    <w:p w:rsidR="00237B72" w:rsidRPr="00237B72" w:rsidRDefault="00237B72" w:rsidP="00237B72">
      <w:pPr>
        <w:jc w:val="both"/>
        <w:rPr>
          <w:sz w:val="24"/>
          <w:szCs w:val="24"/>
        </w:rPr>
      </w:pPr>
    </w:p>
    <w:p w:rsidR="00237B72" w:rsidRPr="00237B72" w:rsidRDefault="00237B72" w:rsidP="00237B72">
      <w:pPr>
        <w:jc w:val="both"/>
        <w:rPr>
          <w:b/>
          <w:sz w:val="24"/>
          <w:szCs w:val="24"/>
        </w:rPr>
      </w:pPr>
      <w:r w:rsidRPr="00237B72">
        <w:rPr>
          <w:b/>
          <w:sz w:val="24"/>
          <w:szCs w:val="24"/>
        </w:rPr>
        <w:t>07 - PISO DE GRAMA SINTÉTICA PARA CAMPO DE FUTEBOL SOCIETY</w:t>
      </w:r>
    </w:p>
    <w:p w:rsidR="00237B72" w:rsidRPr="00237B72" w:rsidRDefault="00237B72" w:rsidP="00237B72">
      <w:pPr>
        <w:jc w:val="both"/>
        <w:rPr>
          <w:sz w:val="24"/>
          <w:szCs w:val="24"/>
        </w:rPr>
      </w:pPr>
    </w:p>
    <w:p w:rsidR="00237B72" w:rsidRPr="00237B72" w:rsidRDefault="00237B72" w:rsidP="00237B72">
      <w:pPr>
        <w:ind w:firstLine="567"/>
        <w:jc w:val="both"/>
        <w:rPr>
          <w:sz w:val="24"/>
          <w:szCs w:val="24"/>
        </w:rPr>
      </w:pPr>
      <w:r w:rsidRPr="00237B72">
        <w:rPr>
          <w:sz w:val="24"/>
          <w:szCs w:val="24"/>
        </w:rPr>
        <w:t xml:space="preserve">A grama sintética deverá estar em conformidade com as normas dos laboratórios oficiais da FIFA e das demais normas vigentes quanto na sua qualidade, da instalação e no nivelamento adequado do material que compõe o sistema de amortecimento, reduzindo lesões e proporcionando muito mais conforto e segurança ao atleta. Considerações importantes na preparação do piso para a aplicação da grama sintética: Fornecimento e instalação de gramado sintético especial, próprio para a prática de futebol, cor verde, confeccionado em rolos de 3,90 metros de largura e até 50 metros de comprimento. O gramado será composto de base primária confeccionada em fibra de polipropileno revestida com dupla camada de látex, reforçada por camada de tecido </w:t>
      </w:r>
      <w:proofErr w:type="spellStart"/>
      <w:r w:rsidRPr="00237B72">
        <w:rPr>
          <w:sz w:val="24"/>
          <w:szCs w:val="24"/>
        </w:rPr>
        <w:t>geotextil</w:t>
      </w:r>
      <w:proofErr w:type="spellEnd"/>
      <w:r w:rsidRPr="00237B72">
        <w:rPr>
          <w:sz w:val="24"/>
          <w:szCs w:val="24"/>
        </w:rPr>
        <w:t xml:space="preserve"> e fibras de poliéster do tipo “</w:t>
      </w:r>
      <w:proofErr w:type="spellStart"/>
      <w:r w:rsidRPr="00237B72">
        <w:rPr>
          <w:sz w:val="24"/>
          <w:szCs w:val="24"/>
        </w:rPr>
        <w:t>angel</w:t>
      </w:r>
      <w:proofErr w:type="spellEnd"/>
      <w:r w:rsidRPr="00237B72">
        <w:rPr>
          <w:sz w:val="24"/>
          <w:szCs w:val="24"/>
        </w:rPr>
        <w:t xml:space="preserve"> </w:t>
      </w:r>
      <w:proofErr w:type="spellStart"/>
      <w:r w:rsidRPr="00237B72">
        <w:rPr>
          <w:sz w:val="24"/>
          <w:szCs w:val="24"/>
        </w:rPr>
        <w:t>hair</w:t>
      </w:r>
      <w:proofErr w:type="spellEnd"/>
      <w:r w:rsidRPr="00237B72">
        <w:rPr>
          <w:sz w:val="24"/>
          <w:szCs w:val="24"/>
        </w:rPr>
        <w:t xml:space="preserve">”, com a finalidade de suportar os rigores das intempéries e esforços mecânicos a que será submetida. A base primária deverá ainda ter </w:t>
      </w:r>
      <w:proofErr w:type="spellStart"/>
      <w:r w:rsidRPr="00237B72">
        <w:rPr>
          <w:sz w:val="24"/>
          <w:szCs w:val="24"/>
        </w:rPr>
        <w:t>micropóros</w:t>
      </w:r>
      <w:proofErr w:type="spellEnd"/>
      <w:r w:rsidRPr="00237B72">
        <w:rPr>
          <w:sz w:val="24"/>
          <w:szCs w:val="24"/>
        </w:rPr>
        <w:t xml:space="preserve"> dimensionados para permeabilidade de 184 litros de água por hora. A grama será composta por fios </w:t>
      </w:r>
      <w:proofErr w:type="spellStart"/>
      <w:r w:rsidRPr="00237B72">
        <w:rPr>
          <w:sz w:val="24"/>
          <w:szCs w:val="24"/>
        </w:rPr>
        <w:t>monofilamentares</w:t>
      </w:r>
      <w:proofErr w:type="spellEnd"/>
      <w:r w:rsidRPr="00237B72">
        <w:rPr>
          <w:sz w:val="24"/>
          <w:szCs w:val="24"/>
        </w:rPr>
        <w:t xml:space="preserve"> de polietileno LSR de baixa abrasividade, tratados com protetores de raios ultravioleta terá altura total de 50 mm, 8.800 </w:t>
      </w:r>
      <w:proofErr w:type="spellStart"/>
      <w:r w:rsidRPr="00237B72">
        <w:rPr>
          <w:sz w:val="24"/>
          <w:szCs w:val="24"/>
        </w:rPr>
        <w:t>Decitex</w:t>
      </w:r>
      <w:proofErr w:type="spellEnd"/>
      <w:r w:rsidRPr="00237B72">
        <w:rPr>
          <w:sz w:val="24"/>
          <w:szCs w:val="24"/>
        </w:rPr>
        <w:t>, alta densidade de tufos, com aproximadamente 9.000 tufos por metro quadrado, conferindo ao gramado as condições ideais para receber a camada amortecedora composta de grânulos de borracha SBR especial, malha 10, limpa, peneirada e isenta de metais, que será aplicada superficialmente e entre fios, na proporção de 15 Kg por metro quadrado. Os rolos de grama sintética serão unidos por fita reforçada de poliéster entrelaçado não direcional (</w:t>
      </w:r>
      <w:proofErr w:type="spellStart"/>
      <w:r w:rsidRPr="00237B72">
        <w:rPr>
          <w:sz w:val="24"/>
          <w:szCs w:val="24"/>
        </w:rPr>
        <w:t>seaming</w:t>
      </w:r>
      <w:proofErr w:type="spellEnd"/>
      <w:r w:rsidRPr="00237B72">
        <w:rPr>
          <w:sz w:val="24"/>
          <w:szCs w:val="24"/>
        </w:rPr>
        <w:t xml:space="preserve"> tape), e adesivo especial </w:t>
      </w:r>
      <w:r w:rsidRPr="00237B72">
        <w:rPr>
          <w:sz w:val="24"/>
          <w:szCs w:val="24"/>
        </w:rPr>
        <w:lastRenderedPageBreak/>
        <w:t xml:space="preserve">de poliuretano, </w:t>
      </w:r>
      <w:proofErr w:type="spellStart"/>
      <w:r w:rsidRPr="00237B72">
        <w:rPr>
          <w:sz w:val="24"/>
          <w:szCs w:val="24"/>
        </w:rPr>
        <w:t>bicomponente</w:t>
      </w:r>
      <w:proofErr w:type="spellEnd"/>
      <w:r w:rsidRPr="00237B72">
        <w:rPr>
          <w:sz w:val="24"/>
          <w:szCs w:val="24"/>
        </w:rPr>
        <w:t xml:space="preserve"> e à prova de água. As linhas demarcatórias de cor branca deverão ser confeccionadas com o mesmo material e especificações da grama sintética verde.</w:t>
      </w:r>
    </w:p>
    <w:p w:rsidR="00237B72" w:rsidRPr="00237B72" w:rsidRDefault="00237B72" w:rsidP="00237B72">
      <w:pPr>
        <w:ind w:firstLine="567"/>
        <w:jc w:val="both"/>
        <w:rPr>
          <w:b/>
          <w:sz w:val="24"/>
          <w:szCs w:val="24"/>
        </w:rPr>
      </w:pPr>
      <w:r w:rsidRPr="00237B72">
        <w:rPr>
          <w:b/>
          <w:sz w:val="24"/>
          <w:szCs w:val="24"/>
        </w:rPr>
        <w:t xml:space="preserve">Está incluso: </w:t>
      </w:r>
    </w:p>
    <w:p w:rsidR="00237B72" w:rsidRPr="00237B72" w:rsidRDefault="00237B72" w:rsidP="00237B72">
      <w:pPr>
        <w:ind w:firstLine="567"/>
        <w:jc w:val="both"/>
        <w:rPr>
          <w:b/>
          <w:sz w:val="24"/>
          <w:szCs w:val="24"/>
        </w:rPr>
      </w:pPr>
      <w:r w:rsidRPr="00237B72">
        <w:rPr>
          <w:b/>
          <w:sz w:val="24"/>
          <w:szCs w:val="24"/>
        </w:rPr>
        <w:t xml:space="preserve">- Grama sintética, mão de obra, deslocamento e alimentação da equipe, além das linhas brancas das demarcações, borracha, areia, cola </w:t>
      </w:r>
      <w:proofErr w:type="spellStart"/>
      <w:r w:rsidRPr="00237B72">
        <w:rPr>
          <w:b/>
          <w:sz w:val="24"/>
          <w:szCs w:val="24"/>
        </w:rPr>
        <w:t>bicomponente</w:t>
      </w:r>
      <w:proofErr w:type="spellEnd"/>
      <w:r w:rsidRPr="00237B72">
        <w:rPr>
          <w:b/>
          <w:sz w:val="24"/>
          <w:szCs w:val="24"/>
        </w:rPr>
        <w:t xml:space="preserve"> e </w:t>
      </w:r>
      <w:proofErr w:type="spellStart"/>
      <w:r w:rsidRPr="00237B72">
        <w:rPr>
          <w:b/>
          <w:sz w:val="24"/>
          <w:szCs w:val="24"/>
        </w:rPr>
        <w:t>strip</w:t>
      </w:r>
      <w:proofErr w:type="spellEnd"/>
      <w:r w:rsidRPr="00237B72">
        <w:rPr>
          <w:b/>
          <w:sz w:val="24"/>
          <w:szCs w:val="24"/>
        </w:rPr>
        <w:t xml:space="preserve"> para a instalação do gramado.</w:t>
      </w:r>
    </w:p>
    <w:p w:rsidR="00237B72" w:rsidRPr="00237B72" w:rsidRDefault="00237B72" w:rsidP="00237B72">
      <w:pPr>
        <w:ind w:firstLine="567"/>
        <w:jc w:val="both"/>
        <w:rPr>
          <w:b/>
          <w:sz w:val="24"/>
          <w:szCs w:val="24"/>
        </w:rPr>
      </w:pPr>
      <w:r w:rsidRPr="00237B72">
        <w:rPr>
          <w:b/>
          <w:sz w:val="24"/>
          <w:szCs w:val="24"/>
        </w:rPr>
        <w:t>- Frete até a cidade de Mara Rosa.</w:t>
      </w:r>
    </w:p>
    <w:p w:rsidR="00237B72" w:rsidRPr="00237B72" w:rsidRDefault="00237B72" w:rsidP="00237B72">
      <w:pPr>
        <w:ind w:firstLine="567"/>
        <w:jc w:val="both"/>
        <w:rPr>
          <w:b/>
          <w:sz w:val="24"/>
          <w:szCs w:val="24"/>
        </w:rPr>
      </w:pPr>
      <w:r w:rsidRPr="00237B72">
        <w:rPr>
          <w:b/>
          <w:sz w:val="24"/>
          <w:szCs w:val="24"/>
        </w:rPr>
        <w:t>- Fornecimento e instalação da grama sintética.</w:t>
      </w:r>
    </w:p>
    <w:p w:rsidR="00237B72" w:rsidRPr="00237B72" w:rsidRDefault="00237B72" w:rsidP="00237B72">
      <w:pPr>
        <w:ind w:firstLine="567"/>
        <w:jc w:val="both"/>
        <w:rPr>
          <w:b/>
          <w:sz w:val="24"/>
          <w:szCs w:val="24"/>
        </w:rPr>
      </w:pPr>
      <w:r w:rsidRPr="00237B72">
        <w:rPr>
          <w:b/>
          <w:sz w:val="24"/>
          <w:szCs w:val="24"/>
        </w:rPr>
        <w:t xml:space="preserve">- Soldagem das mantas de grama com adesivo </w:t>
      </w:r>
      <w:proofErr w:type="spellStart"/>
      <w:r w:rsidRPr="00237B72">
        <w:rPr>
          <w:b/>
          <w:sz w:val="24"/>
          <w:szCs w:val="24"/>
        </w:rPr>
        <w:t>poliuretânico</w:t>
      </w:r>
      <w:proofErr w:type="spellEnd"/>
      <w:r w:rsidRPr="00237B72">
        <w:rPr>
          <w:b/>
          <w:sz w:val="24"/>
          <w:szCs w:val="24"/>
        </w:rPr>
        <w:t xml:space="preserve"> </w:t>
      </w:r>
      <w:proofErr w:type="spellStart"/>
      <w:r w:rsidRPr="00237B72">
        <w:rPr>
          <w:b/>
          <w:sz w:val="24"/>
          <w:szCs w:val="24"/>
        </w:rPr>
        <w:t>bi-componente</w:t>
      </w:r>
      <w:proofErr w:type="spellEnd"/>
      <w:r w:rsidRPr="00237B72">
        <w:rPr>
          <w:b/>
          <w:sz w:val="24"/>
          <w:szCs w:val="24"/>
        </w:rPr>
        <w:t>.</w:t>
      </w:r>
    </w:p>
    <w:p w:rsidR="00237B72" w:rsidRPr="00237B72" w:rsidRDefault="00237B72" w:rsidP="00237B72">
      <w:pPr>
        <w:ind w:firstLine="567"/>
        <w:jc w:val="both"/>
        <w:rPr>
          <w:b/>
          <w:sz w:val="24"/>
          <w:szCs w:val="24"/>
        </w:rPr>
      </w:pPr>
      <w:r w:rsidRPr="00237B72">
        <w:rPr>
          <w:b/>
          <w:sz w:val="24"/>
          <w:szCs w:val="24"/>
        </w:rPr>
        <w:t>- Instalação das linhas demarcatórias com grama branca.</w:t>
      </w:r>
    </w:p>
    <w:p w:rsidR="00237B72" w:rsidRPr="00237B72" w:rsidRDefault="00237B72" w:rsidP="00237B72">
      <w:pPr>
        <w:ind w:firstLine="567"/>
        <w:jc w:val="both"/>
        <w:rPr>
          <w:b/>
          <w:sz w:val="24"/>
          <w:szCs w:val="24"/>
        </w:rPr>
      </w:pPr>
      <w:r w:rsidRPr="00237B72">
        <w:rPr>
          <w:b/>
          <w:sz w:val="24"/>
          <w:szCs w:val="24"/>
        </w:rPr>
        <w:t>- Aplicação da areia e da borracha granulada entre os fios da grama.</w:t>
      </w:r>
    </w:p>
    <w:p w:rsidR="00237B72" w:rsidRPr="00237B72" w:rsidRDefault="00237B72" w:rsidP="00237B72">
      <w:pPr>
        <w:ind w:firstLine="567"/>
        <w:jc w:val="both"/>
        <w:rPr>
          <w:b/>
          <w:sz w:val="24"/>
          <w:szCs w:val="24"/>
        </w:rPr>
      </w:pPr>
      <w:r w:rsidRPr="00237B72">
        <w:rPr>
          <w:b/>
          <w:sz w:val="24"/>
          <w:szCs w:val="24"/>
        </w:rPr>
        <w:t>- Escovação final para manter uniformidade do campo.</w:t>
      </w:r>
    </w:p>
    <w:p w:rsidR="00237B72" w:rsidRPr="00237B72" w:rsidRDefault="00237B72" w:rsidP="00237B72">
      <w:pPr>
        <w:ind w:firstLine="567"/>
        <w:jc w:val="both"/>
        <w:rPr>
          <w:sz w:val="24"/>
          <w:szCs w:val="24"/>
        </w:rPr>
      </w:pPr>
      <w:r w:rsidRPr="00237B72">
        <w:rPr>
          <w:sz w:val="24"/>
          <w:szCs w:val="24"/>
        </w:rPr>
        <w:t xml:space="preserve"> </w:t>
      </w:r>
    </w:p>
    <w:p w:rsidR="00237B72" w:rsidRPr="00237B72" w:rsidRDefault="00237B72" w:rsidP="00237B72">
      <w:pPr>
        <w:jc w:val="both"/>
        <w:rPr>
          <w:sz w:val="24"/>
          <w:szCs w:val="24"/>
        </w:rPr>
      </w:pPr>
    </w:p>
    <w:p w:rsidR="00237B72" w:rsidRPr="00237B72" w:rsidRDefault="00237B72" w:rsidP="00237B72">
      <w:pPr>
        <w:jc w:val="both"/>
        <w:rPr>
          <w:b/>
          <w:sz w:val="24"/>
          <w:szCs w:val="24"/>
        </w:rPr>
      </w:pPr>
      <w:r w:rsidRPr="00237B72">
        <w:rPr>
          <w:b/>
          <w:sz w:val="24"/>
          <w:szCs w:val="24"/>
        </w:rPr>
        <w:t>08 - SISTEMA DE ILUMINAÇÃO DO CAMPO DE FUTEBOL SOCIETY</w:t>
      </w:r>
    </w:p>
    <w:p w:rsidR="00237B72" w:rsidRPr="00237B72" w:rsidRDefault="00237B72" w:rsidP="00237B72">
      <w:pPr>
        <w:jc w:val="both"/>
        <w:rPr>
          <w:sz w:val="24"/>
          <w:szCs w:val="24"/>
        </w:rPr>
      </w:pPr>
    </w:p>
    <w:p w:rsidR="00237B72" w:rsidRPr="00237B72" w:rsidRDefault="00237B72" w:rsidP="00237B72">
      <w:pPr>
        <w:pStyle w:val="Default"/>
        <w:tabs>
          <w:tab w:val="left" w:pos="709"/>
        </w:tabs>
        <w:ind w:firstLine="567"/>
        <w:jc w:val="both"/>
        <w:rPr>
          <w:rFonts w:ascii="Times New Roman" w:hAnsi="Times New Roman" w:cs="Times New Roman"/>
          <w:sz w:val="24"/>
          <w:szCs w:val="24"/>
        </w:rPr>
      </w:pPr>
      <w:r w:rsidRPr="00237B72">
        <w:rPr>
          <w:rFonts w:ascii="Times New Roman" w:hAnsi="Times New Roman" w:cs="Times New Roman"/>
          <w:sz w:val="24"/>
          <w:szCs w:val="24"/>
        </w:rPr>
        <w:t>Execução do sistema de iluminação por intermédio de 2 torres metálicas em cada lateral, adequando-se 3 conjuntos de projetores, reatores e lâmpadas de vapor metálico de 400w de potência em cada poste.</w:t>
      </w:r>
    </w:p>
    <w:p w:rsidR="00237B72" w:rsidRPr="00237B72" w:rsidRDefault="00237B72" w:rsidP="00237B72">
      <w:pPr>
        <w:pStyle w:val="Default"/>
        <w:tabs>
          <w:tab w:val="left" w:pos="709"/>
        </w:tabs>
        <w:ind w:firstLine="567"/>
        <w:jc w:val="both"/>
        <w:rPr>
          <w:rFonts w:ascii="Times New Roman" w:hAnsi="Times New Roman" w:cs="Times New Roman"/>
          <w:sz w:val="24"/>
          <w:szCs w:val="24"/>
        </w:rPr>
      </w:pPr>
    </w:p>
    <w:p w:rsidR="00237B72" w:rsidRPr="00237B72" w:rsidRDefault="00237B72" w:rsidP="00237B72">
      <w:pPr>
        <w:pStyle w:val="Default"/>
        <w:tabs>
          <w:tab w:val="left" w:pos="709"/>
        </w:tabs>
        <w:ind w:firstLine="567"/>
        <w:jc w:val="both"/>
        <w:rPr>
          <w:rFonts w:ascii="Times New Roman" w:hAnsi="Times New Roman" w:cs="Times New Roman"/>
          <w:sz w:val="24"/>
          <w:szCs w:val="24"/>
        </w:rPr>
      </w:pPr>
      <w:r w:rsidRPr="00237B72">
        <w:rPr>
          <w:rFonts w:ascii="Times New Roman" w:hAnsi="Times New Roman" w:cs="Times New Roman"/>
          <w:sz w:val="24"/>
          <w:szCs w:val="24"/>
        </w:rPr>
        <w:t xml:space="preserve"> </w:t>
      </w:r>
    </w:p>
    <w:p w:rsidR="00237B72" w:rsidRPr="00237B72" w:rsidRDefault="00237B72" w:rsidP="00237B72">
      <w:pPr>
        <w:jc w:val="both"/>
        <w:rPr>
          <w:b/>
          <w:sz w:val="24"/>
          <w:szCs w:val="24"/>
        </w:rPr>
      </w:pPr>
      <w:r w:rsidRPr="00237B72">
        <w:rPr>
          <w:b/>
          <w:sz w:val="24"/>
          <w:szCs w:val="24"/>
        </w:rPr>
        <w:t>09 - ASSESSÓRIOS</w:t>
      </w:r>
    </w:p>
    <w:p w:rsidR="00237B72" w:rsidRPr="00237B72" w:rsidRDefault="00237B72" w:rsidP="00237B72">
      <w:pPr>
        <w:ind w:firstLine="567"/>
        <w:jc w:val="both"/>
        <w:rPr>
          <w:sz w:val="24"/>
          <w:szCs w:val="24"/>
        </w:rPr>
      </w:pPr>
    </w:p>
    <w:p w:rsidR="00237B72" w:rsidRPr="00237B72" w:rsidRDefault="00237B72" w:rsidP="00237B72">
      <w:pPr>
        <w:pStyle w:val="Default"/>
        <w:tabs>
          <w:tab w:val="left" w:pos="709"/>
        </w:tabs>
        <w:ind w:firstLine="567"/>
        <w:jc w:val="both"/>
        <w:rPr>
          <w:rFonts w:ascii="Times New Roman" w:hAnsi="Times New Roman" w:cs="Times New Roman"/>
          <w:sz w:val="24"/>
          <w:szCs w:val="24"/>
        </w:rPr>
      </w:pPr>
      <w:r w:rsidRPr="00237B72">
        <w:rPr>
          <w:rFonts w:ascii="Times New Roman" w:hAnsi="Times New Roman" w:cs="Times New Roman"/>
          <w:sz w:val="24"/>
          <w:szCs w:val="24"/>
        </w:rPr>
        <w:t>Deverão ser fornecidos e instalados um par de traves para o campo grande com rede e pintada de branco, sendo estas removíveis.</w:t>
      </w:r>
    </w:p>
    <w:p w:rsidR="00237B72" w:rsidRPr="00237B72" w:rsidRDefault="00237B72" w:rsidP="00237B72">
      <w:pPr>
        <w:ind w:firstLine="567"/>
        <w:jc w:val="both"/>
        <w:rPr>
          <w:sz w:val="24"/>
          <w:szCs w:val="24"/>
        </w:rPr>
      </w:pPr>
    </w:p>
    <w:p w:rsidR="00237B72" w:rsidRPr="00237B72" w:rsidRDefault="00237B72" w:rsidP="00237B72">
      <w:pPr>
        <w:ind w:firstLine="567"/>
        <w:jc w:val="both"/>
        <w:rPr>
          <w:sz w:val="24"/>
          <w:szCs w:val="24"/>
        </w:rPr>
      </w:pPr>
    </w:p>
    <w:p w:rsidR="00237B72" w:rsidRPr="00237B72" w:rsidRDefault="00237B72" w:rsidP="00237B72">
      <w:pPr>
        <w:jc w:val="both"/>
        <w:rPr>
          <w:b/>
          <w:sz w:val="24"/>
          <w:szCs w:val="24"/>
        </w:rPr>
      </w:pPr>
      <w:r w:rsidRPr="00237B72">
        <w:rPr>
          <w:b/>
          <w:sz w:val="24"/>
          <w:szCs w:val="24"/>
        </w:rPr>
        <w:t>10 - EXIGÊNCIAS</w:t>
      </w:r>
    </w:p>
    <w:p w:rsidR="00237B72" w:rsidRPr="00237B72" w:rsidRDefault="00237B72" w:rsidP="00237B72">
      <w:pPr>
        <w:ind w:firstLine="567"/>
        <w:jc w:val="both"/>
        <w:rPr>
          <w:sz w:val="24"/>
          <w:szCs w:val="24"/>
        </w:rPr>
      </w:pPr>
    </w:p>
    <w:p w:rsidR="00237B72" w:rsidRPr="00237B72" w:rsidRDefault="00237B72" w:rsidP="00237B72">
      <w:pPr>
        <w:pStyle w:val="PargrafodaLista"/>
        <w:widowControl w:val="0"/>
        <w:overflowPunct w:val="0"/>
        <w:autoSpaceDE w:val="0"/>
        <w:autoSpaceDN w:val="0"/>
        <w:adjustRightInd w:val="0"/>
        <w:spacing w:after="0" w:line="240" w:lineRule="auto"/>
        <w:ind w:left="0" w:firstLine="567"/>
        <w:jc w:val="both"/>
        <w:textAlignment w:val="baseline"/>
        <w:rPr>
          <w:rFonts w:ascii="Times New Roman" w:hAnsi="Times New Roman"/>
          <w:sz w:val="24"/>
          <w:szCs w:val="24"/>
        </w:rPr>
      </w:pPr>
      <w:r w:rsidRPr="00237B72">
        <w:rPr>
          <w:rFonts w:ascii="Times New Roman" w:hAnsi="Times New Roman"/>
          <w:sz w:val="24"/>
          <w:szCs w:val="24"/>
        </w:rPr>
        <w:t xml:space="preserve">10.1 No caso de documentos em língua estrangeira, deverá ser apresentada Tradução juramentada; </w:t>
      </w:r>
    </w:p>
    <w:p w:rsidR="00237B72" w:rsidRPr="00237B72" w:rsidRDefault="00237B72" w:rsidP="00237B72">
      <w:pPr>
        <w:pStyle w:val="PargrafodaLista"/>
        <w:widowControl w:val="0"/>
        <w:overflowPunct w:val="0"/>
        <w:autoSpaceDE w:val="0"/>
        <w:autoSpaceDN w:val="0"/>
        <w:adjustRightInd w:val="0"/>
        <w:spacing w:after="0" w:line="240" w:lineRule="auto"/>
        <w:ind w:left="0" w:firstLine="567"/>
        <w:jc w:val="both"/>
        <w:textAlignment w:val="baseline"/>
        <w:rPr>
          <w:rFonts w:ascii="Times New Roman" w:hAnsi="Times New Roman"/>
          <w:sz w:val="24"/>
          <w:szCs w:val="24"/>
        </w:rPr>
      </w:pPr>
      <w:r w:rsidRPr="00237B72">
        <w:rPr>
          <w:rFonts w:ascii="Times New Roman" w:hAnsi="Times New Roman"/>
          <w:sz w:val="24"/>
          <w:szCs w:val="24"/>
        </w:rPr>
        <w:t>10.2 Todas as cópias dos documentos deverão ser autenticadas em cartório;</w:t>
      </w:r>
    </w:p>
    <w:p w:rsidR="00237B72" w:rsidRPr="00237B72" w:rsidRDefault="00237B72" w:rsidP="00237B72">
      <w:pPr>
        <w:pStyle w:val="PargrafodaLista"/>
        <w:widowControl w:val="0"/>
        <w:overflowPunct w:val="0"/>
        <w:autoSpaceDE w:val="0"/>
        <w:autoSpaceDN w:val="0"/>
        <w:adjustRightInd w:val="0"/>
        <w:spacing w:after="0" w:line="240" w:lineRule="auto"/>
        <w:ind w:left="0" w:firstLine="567"/>
        <w:jc w:val="both"/>
        <w:textAlignment w:val="baseline"/>
        <w:rPr>
          <w:rFonts w:ascii="Times New Roman" w:hAnsi="Times New Roman"/>
          <w:sz w:val="24"/>
          <w:szCs w:val="24"/>
        </w:rPr>
      </w:pPr>
      <w:r w:rsidRPr="00237B72">
        <w:rPr>
          <w:rFonts w:ascii="Times New Roman" w:hAnsi="Times New Roman"/>
          <w:sz w:val="24"/>
          <w:szCs w:val="24"/>
        </w:rPr>
        <w:t xml:space="preserve">10.3 Deverá ser apresentado um atestado de capacidade técnica em nome do proponente, devidamente autenticada pelo cliente final, com data antecedente a data do certame; </w:t>
      </w:r>
    </w:p>
    <w:p w:rsidR="00237B72" w:rsidRPr="00237B72" w:rsidRDefault="00237B72" w:rsidP="00237B72">
      <w:pPr>
        <w:pStyle w:val="PargrafodaLista"/>
        <w:widowControl w:val="0"/>
        <w:overflowPunct w:val="0"/>
        <w:autoSpaceDE w:val="0"/>
        <w:autoSpaceDN w:val="0"/>
        <w:adjustRightInd w:val="0"/>
        <w:spacing w:after="0" w:line="240" w:lineRule="auto"/>
        <w:ind w:left="0" w:firstLine="567"/>
        <w:jc w:val="both"/>
        <w:textAlignment w:val="baseline"/>
        <w:rPr>
          <w:rFonts w:ascii="Times New Roman" w:hAnsi="Times New Roman"/>
          <w:sz w:val="24"/>
          <w:szCs w:val="24"/>
        </w:rPr>
      </w:pPr>
      <w:r w:rsidRPr="00237B72">
        <w:rPr>
          <w:rFonts w:ascii="Times New Roman" w:hAnsi="Times New Roman"/>
          <w:sz w:val="24"/>
          <w:szCs w:val="24"/>
        </w:rPr>
        <w:t>10.4 Prazo para execução dos serviços até 90 (noventa) dias úteis, descontados dias chuvosos;</w:t>
      </w:r>
    </w:p>
    <w:p w:rsidR="00237B72" w:rsidRPr="00237B72" w:rsidRDefault="00237B72" w:rsidP="00237B72">
      <w:pPr>
        <w:ind w:firstLine="567"/>
        <w:jc w:val="both"/>
        <w:rPr>
          <w:sz w:val="24"/>
          <w:szCs w:val="24"/>
        </w:rPr>
      </w:pPr>
    </w:p>
    <w:p w:rsidR="00237B72" w:rsidRPr="00237B72" w:rsidRDefault="00237B72" w:rsidP="00237B72">
      <w:pPr>
        <w:ind w:firstLine="567"/>
        <w:jc w:val="both"/>
        <w:rPr>
          <w:sz w:val="24"/>
          <w:szCs w:val="24"/>
        </w:rPr>
      </w:pPr>
    </w:p>
    <w:p w:rsidR="00237B72" w:rsidRPr="00237B72" w:rsidRDefault="00237B72" w:rsidP="00237B72">
      <w:pPr>
        <w:jc w:val="both"/>
        <w:rPr>
          <w:b/>
          <w:sz w:val="24"/>
          <w:szCs w:val="24"/>
        </w:rPr>
      </w:pPr>
      <w:r w:rsidRPr="00237B72">
        <w:rPr>
          <w:b/>
          <w:sz w:val="24"/>
          <w:szCs w:val="24"/>
        </w:rPr>
        <w:t>11 - DO PRAZO E PAGAMENTOS</w:t>
      </w:r>
    </w:p>
    <w:p w:rsidR="00237B72" w:rsidRPr="00237B72" w:rsidRDefault="00237B72" w:rsidP="00237B72">
      <w:pPr>
        <w:ind w:firstLine="567"/>
        <w:jc w:val="both"/>
        <w:rPr>
          <w:sz w:val="24"/>
          <w:szCs w:val="24"/>
        </w:rPr>
      </w:pPr>
    </w:p>
    <w:p w:rsidR="00237B72" w:rsidRPr="00237B72" w:rsidRDefault="00237B72" w:rsidP="00237B72">
      <w:pPr>
        <w:pStyle w:val="PargrafodaLista"/>
        <w:autoSpaceDE w:val="0"/>
        <w:autoSpaceDN w:val="0"/>
        <w:adjustRightInd w:val="0"/>
        <w:spacing w:after="0" w:line="240" w:lineRule="auto"/>
        <w:ind w:left="0" w:firstLine="567"/>
        <w:jc w:val="both"/>
        <w:rPr>
          <w:rFonts w:ascii="Times New Roman" w:hAnsi="Times New Roman"/>
          <w:color w:val="000000"/>
          <w:sz w:val="24"/>
          <w:szCs w:val="24"/>
        </w:rPr>
      </w:pPr>
      <w:r w:rsidRPr="00237B72">
        <w:rPr>
          <w:rFonts w:ascii="Times New Roman" w:hAnsi="Times New Roman"/>
          <w:color w:val="000000"/>
          <w:sz w:val="24"/>
          <w:szCs w:val="24"/>
        </w:rPr>
        <w:t xml:space="preserve">11.1 O prazo concedido para conclusão total dos serviços e o pagamento total da obra será em até 90 (noventa) dias contados a partir da data em que for emitida a ordem de serviços. </w:t>
      </w:r>
    </w:p>
    <w:p w:rsidR="00237B72" w:rsidRPr="00237B72" w:rsidRDefault="00237B72" w:rsidP="00237B72">
      <w:pPr>
        <w:pStyle w:val="PargrafodaLista"/>
        <w:autoSpaceDE w:val="0"/>
        <w:autoSpaceDN w:val="0"/>
        <w:adjustRightInd w:val="0"/>
        <w:spacing w:after="0" w:line="240" w:lineRule="auto"/>
        <w:ind w:left="0" w:firstLine="567"/>
        <w:jc w:val="both"/>
        <w:rPr>
          <w:rFonts w:ascii="Times New Roman" w:hAnsi="Times New Roman"/>
          <w:color w:val="000000"/>
          <w:sz w:val="24"/>
          <w:szCs w:val="24"/>
        </w:rPr>
      </w:pPr>
      <w:r w:rsidRPr="00237B72">
        <w:rPr>
          <w:rFonts w:ascii="Times New Roman" w:hAnsi="Times New Roman"/>
          <w:color w:val="000000"/>
          <w:sz w:val="24"/>
          <w:szCs w:val="24"/>
        </w:rPr>
        <w:lastRenderedPageBreak/>
        <w:t xml:space="preserve">11.2 Pela execução dos serviços objeto da presente licitação, a Prefeitura efetuará os pagamentos à contratada, mediante apresentação de faturas, elaborada conforme disciplina o respectivo contrato. </w:t>
      </w:r>
    </w:p>
    <w:p w:rsidR="00237B72" w:rsidRPr="00237B72" w:rsidRDefault="00237B72" w:rsidP="00237B72">
      <w:pPr>
        <w:pStyle w:val="PargrafodaLista"/>
        <w:autoSpaceDE w:val="0"/>
        <w:autoSpaceDN w:val="0"/>
        <w:adjustRightInd w:val="0"/>
        <w:spacing w:after="0" w:line="240" w:lineRule="auto"/>
        <w:ind w:left="0" w:firstLine="567"/>
        <w:jc w:val="both"/>
        <w:rPr>
          <w:rFonts w:ascii="Times New Roman" w:hAnsi="Times New Roman"/>
          <w:color w:val="000000"/>
          <w:sz w:val="24"/>
          <w:szCs w:val="24"/>
        </w:rPr>
      </w:pPr>
      <w:r w:rsidRPr="00237B72">
        <w:rPr>
          <w:rFonts w:ascii="Times New Roman" w:hAnsi="Times New Roman"/>
          <w:color w:val="000000"/>
          <w:sz w:val="24"/>
          <w:szCs w:val="24"/>
        </w:rPr>
        <w:t>11.3 O prazo do pagamento será de até 30 (Trinta) dias após a data de entrada da fatura no Protocolo da Prefeitura, previamente aprovada pelo engenheiro/fiscal da obra.</w:t>
      </w:r>
    </w:p>
    <w:p w:rsidR="00237B72" w:rsidRPr="00237B72" w:rsidRDefault="00237B72" w:rsidP="00237B72">
      <w:pPr>
        <w:ind w:firstLine="567"/>
        <w:jc w:val="both"/>
        <w:rPr>
          <w:sz w:val="24"/>
          <w:szCs w:val="24"/>
        </w:rPr>
      </w:pPr>
    </w:p>
    <w:p w:rsidR="00237B72" w:rsidRPr="00237B72" w:rsidRDefault="00237B72" w:rsidP="00237B72">
      <w:pPr>
        <w:ind w:firstLine="567"/>
        <w:jc w:val="both"/>
        <w:rPr>
          <w:sz w:val="24"/>
          <w:szCs w:val="24"/>
        </w:rPr>
      </w:pPr>
    </w:p>
    <w:p w:rsidR="00237B72" w:rsidRPr="00237B72" w:rsidRDefault="00237B72" w:rsidP="00237B72">
      <w:pPr>
        <w:jc w:val="both"/>
        <w:rPr>
          <w:b/>
          <w:sz w:val="24"/>
          <w:szCs w:val="24"/>
        </w:rPr>
      </w:pPr>
      <w:r w:rsidRPr="00237B72">
        <w:rPr>
          <w:b/>
          <w:sz w:val="24"/>
          <w:szCs w:val="24"/>
        </w:rPr>
        <w:t>12 - LIMPEZA</w:t>
      </w:r>
    </w:p>
    <w:p w:rsidR="00237B72" w:rsidRPr="00237B72" w:rsidRDefault="00237B72" w:rsidP="00237B72">
      <w:pPr>
        <w:ind w:firstLine="567"/>
        <w:jc w:val="both"/>
        <w:rPr>
          <w:sz w:val="24"/>
          <w:szCs w:val="24"/>
        </w:rPr>
      </w:pPr>
    </w:p>
    <w:p w:rsidR="00237B72" w:rsidRPr="00237B72" w:rsidRDefault="00237B72" w:rsidP="00237B72">
      <w:pPr>
        <w:ind w:firstLine="567"/>
        <w:jc w:val="both"/>
        <w:rPr>
          <w:sz w:val="24"/>
          <w:szCs w:val="24"/>
        </w:rPr>
      </w:pPr>
      <w:r w:rsidRPr="00237B72">
        <w:rPr>
          <w:sz w:val="24"/>
          <w:szCs w:val="24"/>
        </w:rPr>
        <w:t>Ao término da obra deverão ser desmontadas e retiradas todas as instalações provisórias, bem como todo o entulho do terreno, sendo cuidadosamente limpos e varridos os acessos. Todas as pavimentações, etc., serão limpas e cuidadosamente lavadas com água e sabão, não sendo permitido o uso de soluções de ácidos, de modo a não serem danificadas outras partes da obra por estes serviços de limpeza. Na verificação final, serão obedecidas as seguintes normas da ABNT: • NB-597/77 - recebimento de Serviços de Obras de Engenharia e Arquitetura (NBR 5675).</w:t>
      </w:r>
    </w:p>
    <w:p w:rsidR="00237B72" w:rsidRPr="00237B72" w:rsidRDefault="00237B72" w:rsidP="00237B72">
      <w:pPr>
        <w:ind w:firstLine="567"/>
        <w:jc w:val="both"/>
        <w:rPr>
          <w:sz w:val="24"/>
          <w:szCs w:val="24"/>
        </w:rPr>
      </w:pPr>
    </w:p>
    <w:p w:rsidR="00237B72" w:rsidRPr="00237B72" w:rsidRDefault="00237B72" w:rsidP="00237B72">
      <w:pPr>
        <w:ind w:firstLine="567"/>
        <w:jc w:val="both"/>
        <w:rPr>
          <w:sz w:val="24"/>
          <w:szCs w:val="24"/>
        </w:rPr>
      </w:pPr>
    </w:p>
    <w:p w:rsidR="00237B72" w:rsidRPr="00237B72" w:rsidRDefault="00237B72" w:rsidP="00237B72">
      <w:pPr>
        <w:jc w:val="both"/>
        <w:rPr>
          <w:b/>
          <w:sz w:val="24"/>
          <w:szCs w:val="24"/>
        </w:rPr>
      </w:pPr>
      <w:r w:rsidRPr="00237B72">
        <w:rPr>
          <w:b/>
          <w:sz w:val="24"/>
          <w:szCs w:val="24"/>
        </w:rPr>
        <w:t xml:space="preserve">13 - VERIFICAÇÃO FINAL </w:t>
      </w:r>
    </w:p>
    <w:p w:rsidR="00237B72" w:rsidRPr="00237B72" w:rsidRDefault="00237B72" w:rsidP="00237B72">
      <w:pPr>
        <w:ind w:firstLine="567"/>
        <w:jc w:val="both"/>
        <w:rPr>
          <w:sz w:val="24"/>
          <w:szCs w:val="24"/>
        </w:rPr>
      </w:pPr>
    </w:p>
    <w:p w:rsidR="00237B72" w:rsidRPr="00237B72" w:rsidRDefault="00237B72" w:rsidP="00237B72">
      <w:pPr>
        <w:ind w:firstLine="567"/>
        <w:jc w:val="both"/>
        <w:rPr>
          <w:sz w:val="24"/>
          <w:szCs w:val="24"/>
        </w:rPr>
      </w:pPr>
      <w:r w:rsidRPr="00237B72">
        <w:rPr>
          <w:sz w:val="24"/>
          <w:szCs w:val="24"/>
        </w:rPr>
        <w:t>Terminados os serviços de limpeza, deverá ser feita uma rigorosa verificação das perfeitas condições de funcionamento e segurança de todas as instalações de água, águas pluviais, instalações elétricas, equipamentos diversos, ferragens, caixilharia e portões.</w:t>
      </w:r>
    </w:p>
    <w:p w:rsidR="00237B72" w:rsidRPr="00237B72" w:rsidRDefault="00237B72" w:rsidP="00237B72">
      <w:pPr>
        <w:jc w:val="center"/>
        <w:rPr>
          <w:b/>
          <w:sz w:val="24"/>
          <w:szCs w:val="24"/>
          <w:u w:val="single"/>
        </w:rPr>
      </w:pPr>
    </w:p>
    <w:p w:rsidR="00237B72" w:rsidRPr="00237B72" w:rsidRDefault="00237B72" w:rsidP="00237B72">
      <w:pPr>
        <w:pStyle w:val="PargrafodaLista"/>
        <w:spacing w:line="240" w:lineRule="auto"/>
        <w:ind w:left="1125"/>
        <w:jc w:val="both"/>
        <w:rPr>
          <w:rFonts w:ascii="Times New Roman" w:hAnsi="Times New Roman"/>
          <w:b/>
          <w:sz w:val="24"/>
          <w:szCs w:val="24"/>
          <w:u w:val="single"/>
        </w:rPr>
      </w:pPr>
    </w:p>
    <w:p w:rsidR="00237B72" w:rsidRPr="00237B72" w:rsidRDefault="00237B72" w:rsidP="00237B72">
      <w:pPr>
        <w:jc w:val="both"/>
        <w:rPr>
          <w:color w:val="000000"/>
          <w:sz w:val="24"/>
          <w:szCs w:val="24"/>
        </w:rPr>
      </w:pPr>
    </w:p>
    <w:p w:rsidR="00237B72" w:rsidRPr="00237B72" w:rsidRDefault="00237B72" w:rsidP="00237B72">
      <w:pPr>
        <w:jc w:val="center"/>
        <w:rPr>
          <w:color w:val="000000"/>
          <w:sz w:val="24"/>
          <w:szCs w:val="24"/>
        </w:rPr>
      </w:pPr>
      <w:r w:rsidRPr="00237B72">
        <w:rPr>
          <w:color w:val="000000"/>
          <w:sz w:val="24"/>
          <w:szCs w:val="24"/>
        </w:rPr>
        <w:t>________________________________</w:t>
      </w:r>
    </w:p>
    <w:p w:rsidR="00237B72" w:rsidRPr="00237B72" w:rsidRDefault="00237B72" w:rsidP="00237B72">
      <w:pPr>
        <w:jc w:val="center"/>
        <w:rPr>
          <w:color w:val="000000"/>
          <w:sz w:val="24"/>
          <w:szCs w:val="24"/>
        </w:rPr>
      </w:pPr>
      <w:r w:rsidRPr="00237B72">
        <w:rPr>
          <w:color w:val="000000"/>
          <w:sz w:val="24"/>
          <w:szCs w:val="24"/>
        </w:rPr>
        <w:t>Paulo Vinícius de Sousa Almeida</w:t>
      </w:r>
    </w:p>
    <w:p w:rsidR="00237B72" w:rsidRPr="00237B72" w:rsidRDefault="00237B72" w:rsidP="00237B72">
      <w:pPr>
        <w:jc w:val="center"/>
        <w:rPr>
          <w:color w:val="000000"/>
          <w:sz w:val="24"/>
          <w:szCs w:val="24"/>
        </w:rPr>
      </w:pPr>
      <w:r w:rsidRPr="00237B72">
        <w:rPr>
          <w:color w:val="000000"/>
          <w:sz w:val="24"/>
          <w:szCs w:val="24"/>
        </w:rPr>
        <w:t>Engenheiro Civil</w:t>
      </w:r>
    </w:p>
    <w:p w:rsidR="00237B72" w:rsidRPr="00237B72" w:rsidRDefault="00237B72" w:rsidP="00237B72">
      <w:pPr>
        <w:jc w:val="center"/>
        <w:rPr>
          <w:color w:val="000000"/>
          <w:sz w:val="24"/>
          <w:szCs w:val="24"/>
        </w:rPr>
      </w:pPr>
      <w:r w:rsidRPr="00237B72">
        <w:rPr>
          <w:color w:val="000000"/>
          <w:sz w:val="24"/>
          <w:szCs w:val="24"/>
        </w:rPr>
        <w:t>Crea: 1013172388D-GO</w:t>
      </w:r>
    </w:p>
    <w:p w:rsidR="000D7CDB" w:rsidRDefault="000D7CDB" w:rsidP="003A43AE">
      <w:pPr>
        <w:keepNext/>
        <w:jc w:val="center"/>
        <w:outlineLvl w:val="3"/>
        <w:rPr>
          <w:b/>
          <w:color w:val="000000" w:themeColor="text1"/>
          <w:sz w:val="24"/>
          <w:szCs w:val="24"/>
          <w:u w:val="single"/>
        </w:rPr>
      </w:pPr>
    </w:p>
    <w:p w:rsidR="000D7CDB" w:rsidRDefault="000D7CDB" w:rsidP="003A43AE">
      <w:pPr>
        <w:keepNext/>
        <w:jc w:val="center"/>
        <w:outlineLvl w:val="3"/>
        <w:rPr>
          <w:b/>
          <w:color w:val="000000" w:themeColor="text1"/>
          <w:sz w:val="24"/>
          <w:szCs w:val="24"/>
          <w:u w:val="single"/>
        </w:rPr>
      </w:pPr>
    </w:p>
    <w:p w:rsidR="000D7CDB" w:rsidRDefault="000D7CDB" w:rsidP="003A43AE">
      <w:pPr>
        <w:keepNext/>
        <w:jc w:val="center"/>
        <w:outlineLvl w:val="3"/>
        <w:rPr>
          <w:b/>
          <w:color w:val="000000" w:themeColor="text1"/>
          <w:sz w:val="24"/>
          <w:szCs w:val="24"/>
          <w:u w:val="single"/>
        </w:rPr>
      </w:pPr>
    </w:p>
    <w:p w:rsidR="000D7CDB" w:rsidRDefault="000D7CDB" w:rsidP="003A43AE">
      <w:pPr>
        <w:keepNext/>
        <w:jc w:val="center"/>
        <w:outlineLvl w:val="3"/>
        <w:rPr>
          <w:b/>
          <w:color w:val="000000" w:themeColor="text1"/>
          <w:sz w:val="24"/>
          <w:szCs w:val="24"/>
          <w:u w:val="single"/>
        </w:rPr>
      </w:pPr>
    </w:p>
    <w:p w:rsidR="000D7CDB" w:rsidRDefault="000D7CDB" w:rsidP="003A43AE">
      <w:pPr>
        <w:keepNext/>
        <w:jc w:val="center"/>
        <w:outlineLvl w:val="3"/>
        <w:rPr>
          <w:b/>
          <w:color w:val="000000" w:themeColor="text1"/>
          <w:sz w:val="24"/>
          <w:szCs w:val="24"/>
          <w:u w:val="single"/>
        </w:rPr>
      </w:pPr>
    </w:p>
    <w:p w:rsidR="000C74E4" w:rsidRDefault="000C74E4" w:rsidP="003A43AE">
      <w:pPr>
        <w:keepNext/>
        <w:jc w:val="center"/>
        <w:outlineLvl w:val="3"/>
        <w:rPr>
          <w:b/>
          <w:color w:val="000000" w:themeColor="text1"/>
          <w:sz w:val="24"/>
          <w:szCs w:val="24"/>
          <w:u w:val="single"/>
        </w:rPr>
      </w:pPr>
    </w:p>
    <w:p w:rsidR="000C74E4" w:rsidRDefault="000C74E4" w:rsidP="003A43AE">
      <w:pPr>
        <w:keepNext/>
        <w:jc w:val="center"/>
        <w:outlineLvl w:val="3"/>
        <w:rPr>
          <w:b/>
          <w:color w:val="000000" w:themeColor="text1"/>
          <w:sz w:val="24"/>
          <w:szCs w:val="24"/>
          <w:u w:val="single"/>
        </w:rPr>
      </w:pPr>
    </w:p>
    <w:p w:rsidR="000C74E4" w:rsidRPr="000D7CDB" w:rsidRDefault="000C74E4" w:rsidP="000D7CDB"/>
    <w:p w:rsidR="000C74E4" w:rsidRDefault="000C74E4" w:rsidP="003A43AE">
      <w:pPr>
        <w:keepNext/>
        <w:jc w:val="center"/>
        <w:outlineLvl w:val="3"/>
        <w:rPr>
          <w:b/>
          <w:color w:val="000000" w:themeColor="text1"/>
          <w:sz w:val="24"/>
          <w:szCs w:val="24"/>
          <w:u w:val="single"/>
        </w:rPr>
      </w:pPr>
    </w:p>
    <w:p w:rsidR="000C74E4" w:rsidRDefault="000C74E4" w:rsidP="003A43AE">
      <w:pPr>
        <w:keepNext/>
        <w:jc w:val="center"/>
        <w:outlineLvl w:val="3"/>
        <w:rPr>
          <w:b/>
          <w:color w:val="000000" w:themeColor="text1"/>
          <w:sz w:val="24"/>
          <w:szCs w:val="24"/>
          <w:u w:val="single"/>
        </w:rPr>
      </w:pPr>
    </w:p>
    <w:p w:rsidR="000C74E4" w:rsidRDefault="000C74E4" w:rsidP="003A43AE">
      <w:pPr>
        <w:keepNext/>
        <w:jc w:val="center"/>
        <w:outlineLvl w:val="3"/>
        <w:rPr>
          <w:b/>
          <w:color w:val="000000" w:themeColor="text1"/>
          <w:sz w:val="24"/>
          <w:szCs w:val="24"/>
          <w:u w:val="single"/>
        </w:rPr>
      </w:pPr>
    </w:p>
    <w:p w:rsidR="000C74E4" w:rsidRDefault="000C74E4" w:rsidP="003A43AE">
      <w:pPr>
        <w:keepNext/>
        <w:jc w:val="center"/>
        <w:outlineLvl w:val="3"/>
        <w:rPr>
          <w:b/>
          <w:color w:val="000000" w:themeColor="text1"/>
          <w:sz w:val="24"/>
          <w:szCs w:val="24"/>
          <w:u w:val="single"/>
        </w:rPr>
      </w:pPr>
    </w:p>
    <w:p w:rsidR="000D7CDB" w:rsidRDefault="000D7CDB" w:rsidP="000D7CDB">
      <w:pPr>
        <w:pStyle w:val="Ttulo5"/>
      </w:pPr>
    </w:p>
    <w:p w:rsidR="003A43AE" w:rsidRPr="007A08CE" w:rsidRDefault="00237B72" w:rsidP="003A43AE">
      <w:pPr>
        <w:keepNext/>
        <w:jc w:val="center"/>
        <w:outlineLvl w:val="3"/>
        <w:rPr>
          <w:b/>
          <w:color w:val="000000" w:themeColor="text1"/>
          <w:sz w:val="24"/>
          <w:szCs w:val="24"/>
          <w:u w:val="single"/>
        </w:rPr>
      </w:pPr>
      <w:proofErr w:type="spellStart"/>
      <w:r>
        <w:rPr>
          <w:b/>
          <w:color w:val="000000" w:themeColor="text1"/>
          <w:sz w:val="24"/>
          <w:szCs w:val="24"/>
          <w:u w:val="single"/>
        </w:rPr>
        <w:lastRenderedPageBreak/>
        <w:t>ANEXONº</w:t>
      </w:r>
      <w:proofErr w:type="spellEnd"/>
      <w:r>
        <w:rPr>
          <w:b/>
          <w:color w:val="000000" w:themeColor="text1"/>
          <w:sz w:val="24"/>
          <w:szCs w:val="24"/>
          <w:u w:val="single"/>
        </w:rPr>
        <w:t xml:space="preserve">  11</w:t>
      </w:r>
    </w:p>
    <w:p w:rsidR="003A43AE" w:rsidRPr="007A08CE" w:rsidRDefault="003A43AE" w:rsidP="003A43AE">
      <w:pPr>
        <w:pStyle w:val="Recuodecorpodetexto"/>
        <w:jc w:val="center"/>
        <w:rPr>
          <w:color w:val="000000" w:themeColor="text1"/>
          <w:sz w:val="24"/>
          <w:szCs w:val="24"/>
        </w:rPr>
      </w:pPr>
      <w:r>
        <w:rPr>
          <w:b/>
          <w:bCs/>
          <w:color w:val="000000" w:themeColor="text1"/>
          <w:sz w:val="24"/>
          <w:szCs w:val="24"/>
          <w:u w:val="single"/>
        </w:rPr>
        <w:t>MINUTA CONTRATO DE EXECUÇÃO DA</w:t>
      </w:r>
      <w:proofErr w:type="gramStart"/>
      <w:r>
        <w:rPr>
          <w:b/>
          <w:bCs/>
          <w:color w:val="000000" w:themeColor="text1"/>
          <w:sz w:val="24"/>
          <w:szCs w:val="24"/>
          <w:u w:val="single"/>
        </w:rPr>
        <w:t xml:space="preserve">  </w:t>
      </w:r>
      <w:proofErr w:type="gramEnd"/>
      <w:r>
        <w:rPr>
          <w:b/>
          <w:bCs/>
          <w:color w:val="000000" w:themeColor="text1"/>
          <w:sz w:val="24"/>
          <w:szCs w:val="24"/>
          <w:u w:val="single"/>
        </w:rPr>
        <w:t xml:space="preserve">OBRA </w:t>
      </w:r>
      <w:r w:rsidRPr="007A08CE">
        <w:rPr>
          <w:b/>
          <w:bCs/>
          <w:color w:val="000000" w:themeColor="text1"/>
          <w:sz w:val="24"/>
          <w:szCs w:val="24"/>
          <w:u w:val="single"/>
        </w:rPr>
        <w:t xml:space="preserve"> E SERVIÇOS Nº ______/</w:t>
      </w:r>
      <w:r w:rsidR="00E66741">
        <w:rPr>
          <w:b/>
          <w:bCs/>
          <w:color w:val="000000" w:themeColor="text1"/>
          <w:sz w:val="24"/>
          <w:szCs w:val="24"/>
          <w:u w:val="single"/>
        </w:rPr>
        <w:t>2017</w:t>
      </w:r>
    </w:p>
    <w:p w:rsidR="003A43AE" w:rsidRPr="007A08CE" w:rsidRDefault="003A43AE" w:rsidP="003A43AE">
      <w:pPr>
        <w:pStyle w:val="Recuodecorpodetexto"/>
        <w:ind w:left="4253"/>
        <w:jc w:val="both"/>
        <w:rPr>
          <w:color w:val="000000" w:themeColor="text1"/>
          <w:sz w:val="24"/>
          <w:szCs w:val="24"/>
        </w:rPr>
      </w:pPr>
    </w:p>
    <w:p w:rsidR="003A43AE" w:rsidRPr="007A08CE" w:rsidRDefault="003A43AE" w:rsidP="003A43AE">
      <w:pPr>
        <w:pStyle w:val="Recuodecorpodetexto"/>
        <w:ind w:left="4253"/>
        <w:jc w:val="both"/>
        <w:rPr>
          <w:b/>
          <w:color w:val="000000" w:themeColor="text1"/>
          <w:sz w:val="24"/>
          <w:szCs w:val="24"/>
        </w:rPr>
      </w:pPr>
      <w:r w:rsidRPr="007A08CE">
        <w:rPr>
          <w:color w:val="000000" w:themeColor="text1"/>
          <w:sz w:val="24"/>
          <w:szCs w:val="24"/>
        </w:rPr>
        <w:t xml:space="preserve">TERMO DE CONTRATO DE PRESTAÇÃO DE SERVIÇOS, QUE FAZEM ENTRE SI, O MUNICÍPIO DE </w:t>
      </w:r>
      <w:r w:rsidR="006B698E">
        <w:rPr>
          <w:color w:val="000000" w:themeColor="text1"/>
          <w:sz w:val="24"/>
          <w:szCs w:val="24"/>
        </w:rPr>
        <w:t>MARA ROSA</w:t>
      </w:r>
      <w:r w:rsidRPr="007A08CE">
        <w:rPr>
          <w:color w:val="000000" w:themeColor="text1"/>
          <w:sz w:val="24"/>
          <w:szCs w:val="24"/>
        </w:rPr>
        <w:t xml:space="preserve">, E A EMPRESA </w:t>
      </w:r>
      <w:r w:rsidRPr="007A08CE">
        <w:rPr>
          <w:b/>
          <w:color w:val="000000" w:themeColor="text1"/>
          <w:sz w:val="24"/>
          <w:szCs w:val="24"/>
        </w:rPr>
        <w:t>__________________________.</w:t>
      </w:r>
    </w:p>
    <w:p w:rsidR="003A43AE" w:rsidRDefault="003A43AE" w:rsidP="003A43AE">
      <w:pPr>
        <w:autoSpaceDE w:val="0"/>
        <w:autoSpaceDN w:val="0"/>
        <w:adjustRightInd w:val="0"/>
        <w:ind w:left="4253"/>
        <w:jc w:val="both"/>
        <w:rPr>
          <w:b/>
          <w:color w:val="000000" w:themeColor="text1"/>
          <w:sz w:val="24"/>
          <w:szCs w:val="24"/>
        </w:rPr>
      </w:pPr>
    </w:p>
    <w:p w:rsidR="003A43AE" w:rsidRPr="007A08CE" w:rsidRDefault="003A43AE" w:rsidP="003A43AE">
      <w:pPr>
        <w:autoSpaceDE w:val="0"/>
        <w:autoSpaceDN w:val="0"/>
        <w:adjustRightInd w:val="0"/>
        <w:ind w:left="4253"/>
        <w:jc w:val="both"/>
        <w:rPr>
          <w:b/>
          <w:color w:val="000000" w:themeColor="text1"/>
          <w:sz w:val="24"/>
          <w:szCs w:val="24"/>
        </w:rPr>
      </w:pPr>
      <w:r w:rsidRPr="007A08CE">
        <w:rPr>
          <w:b/>
          <w:color w:val="000000" w:themeColor="text1"/>
          <w:sz w:val="24"/>
          <w:szCs w:val="24"/>
        </w:rPr>
        <w:t>PROCESSO N° _________/__________</w:t>
      </w:r>
    </w:p>
    <w:p w:rsidR="003A43AE" w:rsidRPr="007A08CE" w:rsidRDefault="003A43AE" w:rsidP="003A43AE">
      <w:pPr>
        <w:autoSpaceDE w:val="0"/>
        <w:autoSpaceDN w:val="0"/>
        <w:adjustRightInd w:val="0"/>
        <w:ind w:left="4320"/>
        <w:jc w:val="both"/>
        <w:rPr>
          <w:color w:val="000000" w:themeColor="text1"/>
          <w:sz w:val="24"/>
          <w:szCs w:val="24"/>
        </w:rPr>
      </w:pPr>
    </w:p>
    <w:p w:rsidR="003A43AE" w:rsidRPr="007A08CE" w:rsidRDefault="003A43AE" w:rsidP="003A43AE">
      <w:pPr>
        <w:autoSpaceDE w:val="0"/>
        <w:autoSpaceDN w:val="0"/>
        <w:adjustRightInd w:val="0"/>
        <w:jc w:val="both"/>
        <w:rPr>
          <w:b/>
          <w:bCs/>
          <w:color w:val="000000" w:themeColor="text1"/>
          <w:sz w:val="24"/>
          <w:szCs w:val="24"/>
        </w:rPr>
      </w:pPr>
      <w:r w:rsidRPr="007A08CE">
        <w:rPr>
          <w:b/>
          <w:bCs/>
          <w:color w:val="000000" w:themeColor="text1"/>
          <w:sz w:val="24"/>
          <w:szCs w:val="24"/>
        </w:rPr>
        <w:t>1 – PREÂMBULO</w:t>
      </w:r>
    </w:p>
    <w:p w:rsidR="003A43AE" w:rsidRPr="007A08CE" w:rsidRDefault="003A43AE" w:rsidP="003A43AE">
      <w:pPr>
        <w:autoSpaceDE w:val="0"/>
        <w:autoSpaceDN w:val="0"/>
        <w:adjustRightInd w:val="0"/>
        <w:jc w:val="both"/>
        <w:rPr>
          <w:b/>
          <w:bCs/>
          <w:color w:val="000000" w:themeColor="text1"/>
          <w:sz w:val="24"/>
          <w:szCs w:val="24"/>
        </w:rPr>
      </w:pPr>
    </w:p>
    <w:p w:rsidR="003A43AE" w:rsidRPr="007A08CE" w:rsidRDefault="003A43AE" w:rsidP="003A43AE">
      <w:pPr>
        <w:autoSpaceDE w:val="0"/>
        <w:autoSpaceDN w:val="0"/>
        <w:adjustRightInd w:val="0"/>
        <w:jc w:val="both"/>
        <w:rPr>
          <w:b/>
          <w:bCs/>
          <w:color w:val="000000" w:themeColor="text1"/>
          <w:sz w:val="24"/>
          <w:szCs w:val="24"/>
        </w:rPr>
      </w:pPr>
      <w:r w:rsidRPr="007A08CE">
        <w:rPr>
          <w:color w:val="000000" w:themeColor="text1"/>
          <w:sz w:val="24"/>
          <w:szCs w:val="24"/>
        </w:rPr>
        <w:t xml:space="preserve">1.1. </w:t>
      </w:r>
      <w:r w:rsidRPr="007A08CE">
        <w:rPr>
          <w:b/>
          <w:bCs/>
          <w:color w:val="000000" w:themeColor="text1"/>
          <w:sz w:val="24"/>
          <w:szCs w:val="24"/>
        </w:rPr>
        <w:t xml:space="preserve">CONTRATANTES: </w:t>
      </w:r>
      <w:r>
        <w:rPr>
          <w:b/>
          <w:bCs/>
          <w:color w:val="000000" w:themeColor="text1"/>
          <w:sz w:val="24"/>
          <w:szCs w:val="24"/>
        </w:rPr>
        <w:t>__________________________</w:t>
      </w:r>
      <w:r w:rsidRPr="007A08CE">
        <w:rPr>
          <w:color w:val="000000" w:themeColor="text1"/>
          <w:sz w:val="24"/>
          <w:szCs w:val="24"/>
        </w:rPr>
        <w:t xml:space="preserve">, sediada nesta cidade à </w:t>
      </w:r>
      <w:r>
        <w:rPr>
          <w:b/>
          <w:color w:val="000000" w:themeColor="text1"/>
          <w:sz w:val="24"/>
          <w:szCs w:val="24"/>
        </w:rPr>
        <w:t>____________________</w:t>
      </w:r>
      <w:r w:rsidRPr="007A08CE">
        <w:rPr>
          <w:color w:val="000000" w:themeColor="text1"/>
          <w:sz w:val="24"/>
          <w:szCs w:val="24"/>
        </w:rPr>
        <w:t xml:space="preserve">, inscrita no </w:t>
      </w:r>
      <w:r w:rsidRPr="007A08CE">
        <w:rPr>
          <w:b/>
          <w:color w:val="000000" w:themeColor="text1"/>
          <w:sz w:val="24"/>
          <w:szCs w:val="24"/>
        </w:rPr>
        <w:t xml:space="preserve">CNPJ/MF n° </w:t>
      </w:r>
      <w:r>
        <w:rPr>
          <w:b/>
          <w:color w:val="000000" w:themeColor="text1"/>
          <w:sz w:val="24"/>
          <w:szCs w:val="24"/>
        </w:rPr>
        <w:t>________________________</w:t>
      </w:r>
      <w:r w:rsidRPr="007A08CE">
        <w:rPr>
          <w:color w:val="000000" w:themeColor="text1"/>
          <w:sz w:val="24"/>
          <w:szCs w:val="24"/>
        </w:rPr>
        <w:t xml:space="preserve">, a seguir denominada </w:t>
      </w:r>
      <w:r w:rsidRPr="007A08CE">
        <w:rPr>
          <w:b/>
          <w:bCs/>
          <w:color w:val="000000" w:themeColor="text1"/>
          <w:sz w:val="24"/>
          <w:szCs w:val="24"/>
        </w:rPr>
        <w:t xml:space="preserve">CONTRATANTE </w:t>
      </w:r>
      <w:r>
        <w:rPr>
          <w:color w:val="000000" w:themeColor="text1"/>
          <w:sz w:val="24"/>
          <w:szCs w:val="24"/>
        </w:rPr>
        <w:t>e a Empresa</w:t>
      </w:r>
      <w:r w:rsidRPr="007A08CE">
        <w:rPr>
          <w:b/>
          <w:bCs/>
          <w:color w:val="000000" w:themeColor="text1"/>
          <w:sz w:val="24"/>
          <w:szCs w:val="24"/>
        </w:rPr>
        <w:t>__________________________</w:t>
      </w:r>
      <w:r w:rsidRPr="007A08CE">
        <w:rPr>
          <w:color w:val="000000" w:themeColor="text1"/>
          <w:sz w:val="24"/>
          <w:szCs w:val="24"/>
        </w:rPr>
        <w:t xml:space="preserve">, empresa de direito privado, sediada à </w:t>
      </w:r>
      <w:r w:rsidRPr="007A08CE">
        <w:rPr>
          <w:b/>
          <w:color w:val="000000" w:themeColor="text1"/>
          <w:sz w:val="24"/>
          <w:szCs w:val="24"/>
        </w:rPr>
        <w:t xml:space="preserve">____________, nº __ – ______, CEP: _______, ____ – ___, </w:t>
      </w:r>
      <w:r w:rsidRPr="007A08CE">
        <w:rPr>
          <w:color w:val="000000" w:themeColor="text1"/>
          <w:sz w:val="24"/>
          <w:szCs w:val="24"/>
        </w:rPr>
        <w:t xml:space="preserve">inscrita no </w:t>
      </w:r>
      <w:r w:rsidRPr="007A08CE">
        <w:rPr>
          <w:b/>
          <w:color w:val="000000" w:themeColor="text1"/>
          <w:sz w:val="24"/>
          <w:szCs w:val="24"/>
        </w:rPr>
        <w:t>CNPJ/MF n° ___________</w:t>
      </w:r>
      <w:r w:rsidRPr="007A08CE">
        <w:rPr>
          <w:color w:val="000000" w:themeColor="text1"/>
          <w:sz w:val="24"/>
          <w:szCs w:val="24"/>
        </w:rPr>
        <w:t xml:space="preserve">, </w:t>
      </w:r>
      <w:r w:rsidRPr="007A08CE">
        <w:rPr>
          <w:b/>
          <w:color w:val="000000" w:themeColor="text1"/>
          <w:sz w:val="24"/>
          <w:szCs w:val="24"/>
        </w:rPr>
        <w:t>Inscrição Estadual: ___________</w:t>
      </w:r>
      <w:r w:rsidRPr="007A08CE">
        <w:rPr>
          <w:color w:val="000000" w:themeColor="text1"/>
          <w:sz w:val="24"/>
          <w:szCs w:val="24"/>
        </w:rPr>
        <w:t xml:space="preserve">, designada doravante </w:t>
      </w:r>
      <w:r w:rsidRPr="007A08CE">
        <w:rPr>
          <w:b/>
          <w:bCs/>
          <w:color w:val="000000" w:themeColor="text1"/>
          <w:sz w:val="24"/>
          <w:szCs w:val="24"/>
        </w:rPr>
        <w:t>CONTRATADA.</w:t>
      </w:r>
    </w:p>
    <w:p w:rsidR="003A43AE" w:rsidRPr="007A08CE" w:rsidRDefault="003A43AE" w:rsidP="003A43AE">
      <w:pPr>
        <w:autoSpaceDE w:val="0"/>
        <w:autoSpaceDN w:val="0"/>
        <w:adjustRightInd w:val="0"/>
        <w:jc w:val="both"/>
        <w:rPr>
          <w:b/>
          <w:bCs/>
          <w:color w:val="000000" w:themeColor="text1"/>
          <w:sz w:val="24"/>
          <w:szCs w:val="24"/>
        </w:rPr>
      </w:pP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 xml:space="preserve">1.2. </w:t>
      </w:r>
      <w:r w:rsidRPr="007A08CE">
        <w:rPr>
          <w:b/>
          <w:bCs/>
          <w:color w:val="000000" w:themeColor="text1"/>
          <w:sz w:val="24"/>
          <w:szCs w:val="24"/>
        </w:rPr>
        <w:t xml:space="preserve">REPRESENTANTES: </w:t>
      </w:r>
      <w:r w:rsidRPr="007A08CE">
        <w:rPr>
          <w:color w:val="000000" w:themeColor="text1"/>
          <w:sz w:val="24"/>
          <w:szCs w:val="24"/>
        </w:rPr>
        <w:t xml:space="preserve">A </w:t>
      </w:r>
      <w:r w:rsidRPr="007A08CE">
        <w:rPr>
          <w:b/>
          <w:bCs/>
          <w:color w:val="000000" w:themeColor="text1"/>
          <w:sz w:val="24"/>
          <w:szCs w:val="24"/>
        </w:rPr>
        <w:t xml:space="preserve">CONTRATANTE </w:t>
      </w:r>
      <w:r w:rsidRPr="007A08CE">
        <w:rPr>
          <w:color w:val="000000" w:themeColor="text1"/>
          <w:sz w:val="24"/>
          <w:szCs w:val="24"/>
        </w:rPr>
        <w:t xml:space="preserve">é representada pelo, o </w:t>
      </w:r>
      <w:proofErr w:type="spellStart"/>
      <w:r w:rsidRPr="007A08CE">
        <w:rPr>
          <w:color w:val="000000" w:themeColor="text1"/>
          <w:sz w:val="24"/>
          <w:szCs w:val="24"/>
        </w:rPr>
        <w:t>Sr</w:t>
      </w:r>
      <w:proofErr w:type="spellEnd"/>
      <w:r>
        <w:rPr>
          <w:color w:val="000000" w:themeColor="text1"/>
          <w:sz w:val="24"/>
          <w:szCs w:val="24"/>
        </w:rPr>
        <w:t>(a)</w:t>
      </w:r>
      <w:r w:rsidRPr="007A08CE">
        <w:rPr>
          <w:color w:val="000000" w:themeColor="text1"/>
          <w:sz w:val="24"/>
          <w:szCs w:val="24"/>
        </w:rPr>
        <w:t xml:space="preserve">. </w:t>
      </w:r>
      <w:r>
        <w:rPr>
          <w:b/>
          <w:color w:val="000000" w:themeColor="text1"/>
          <w:sz w:val="24"/>
          <w:szCs w:val="24"/>
        </w:rPr>
        <w:t>__________________</w:t>
      </w:r>
      <w:r w:rsidRPr="007A08CE">
        <w:rPr>
          <w:color w:val="000000" w:themeColor="text1"/>
          <w:sz w:val="24"/>
          <w:szCs w:val="24"/>
        </w:rPr>
        <w:t xml:space="preserve">e </w:t>
      </w:r>
      <w:r w:rsidRPr="007A08CE">
        <w:rPr>
          <w:b/>
          <w:color w:val="000000" w:themeColor="text1"/>
          <w:sz w:val="24"/>
          <w:szCs w:val="24"/>
        </w:rPr>
        <w:t xml:space="preserve">CPF: </w:t>
      </w:r>
      <w:r>
        <w:rPr>
          <w:b/>
          <w:color w:val="000000" w:themeColor="text1"/>
          <w:sz w:val="24"/>
          <w:szCs w:val="24"/>
        </w:rPr>
        <w:t>_____________</w:t>
      </w:r>
      <w:r w:rsidRPr="007A08CE">
        <w:rPr>
          <w:b/>
          <w:color w:val="000000" w:themeColor="text1"/>
          <w:sz w:val="24"/>
          <w:szCs w:val="24"/>
        </w:rPr>
        <w:t xml:space="preserve">, </w:t>
      </w:r>
      <w:r w:rsidRPr="007A08CE">
        <w:rPr>
          <w:color w:val="000000" w:themeColor="text1"/>
          <w:sz w:val="24"/>
          <w:szCs w:val="24"/>
        </w:rPr>
        <w:t xml:space="preserve">e a </w:t>
      </w:r>
      <w:r w:rsidRPr="007A08CE">
        <w:rPr>
          <w:b/>
          <w:bCs/>
          <w:color w:val="000000" w:themeColor="text1"/>
          <w:sz w:val="24"/>
          <w:szCs w:val="24"/>
        </w:rPr>
        <w:t xml:space="preserve">CONTRATADA </w:t>
      </w:r>
      <w:r w:rsidRPr="007A08CE">
        <w:rPr>
          <w:color w:val="000000" w:themeColor="text1"/>
          <w:sz w:val="24"/>
          <w:szCs w:val="24"/>
        </w:rPr>
        <w:t xml:space="preserve">é representada pelo Sr. </w:t>
      </w:r>
      <w:r w:rsidRPr="007A08CE">
        <w:rPr>
          <w:b/>
          <w:color w:val="000000" w:themeColor="text1"/>
          <w:sz w:val="24"/>
          <w:szCs w:val="24"/>
        </w:rPr>
        <w:t xml:space="preserve">___________, </w:t>
      </w:r>
      <w:r w:rsidRPr="007A08CE">
        <w:rPr>
          <w:color w:val="000000" w:themeColor="text1"/>
          <w:sz w:val="24"/>
          <w:szCs w:val="24"/>
        </w:rPr>
        <w:t xml:space="preserve">_________, ___________, __________, portador da cédula de identidade </w:t>
      </w:r>
      <w:r w:rsidRPr="007A08CE">
        <w:rPr>
          <w:b/>
          <w:color w:val="000000" w:themeColor="text1"/>
          <w:sz w:val="24"/>
          <w:szCs w:val="24"/>
        </w:rPr>
        <w:t>RG nº ________</w:t>
      </w:r>
      <w:r w:rsidRPr="007A08CE">
        <w:rPr>
          <w:color w:val="000000" w:themeColor="text1"/>
          <w:sz w:val="24"/>
          <w:szCs w:val="24"/>
        </w:rPr>
        <w:t xml:space="preserve"> e </w:t>
      </w:r>
      <w:r w:rsidRPr="007A08CE">
        <w:rPr>
          <w:b/>
          <w:color w:val="000000" w:themeColor="text1"/>
          <w:sz w:val="24"/>
          <w:szCs w:val="24"/>
        </w:rPr>
        <w:t xml:space="preserve">CPF: _________, </w:t>
      </w:r>
      <w:r w:rsidRPr="007A08CE">
        <w:rPr>
          <w:color w:val="000000" w:themeColor="text1"/>
          <w:sz w:val="24"/>
          <w:szCs w:val="24"/>
        </w:rPr>
        <w:t>domiciliado à Rua ________, nº _____, Setor: _____, Cidade ________, CEP: ________.</w:t>
      </w:r>
    </w:p>
    <w:p w:rsidR="003A43AE" w:rsidRPr="007A08CE" w:rsidRDefault="003A43AE" w:rsidP="003A43AE">
      <w:pPr>
        <w:autoSpaceDE w:val="0"/>
        <w:autoSpaceDN w:val="0"/>
        <w:adjustRightInd w:val="0"/>
        <w:jc w:val="both"/>
        <w:rPr>
          <w:color w:val="000000" w:themeColor="text1"/>
          <w:sz w:val="24"/>
          <w:szCs w:val="24"/>
        </w:rPr>
      </w:pP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 xml:space="preserve">1.3. </w:t>
      </w:r>
      <w:r w:rsidRPr="007A08CE">
        <w:rPr>
          <w:b/>
          <w:bCs/>
          <w:color w:val="000000" w:themeColor="text1"/>
          <w:sz w:val="24"/>
          <w:szCs w:val="24"/>
        </w:rPr>
        <w:t xml:space="preserve">LOCAL E DATA: </w:t>
      </w:r>
      <w:r w:rsidRPr="007A08CE">
        <w:rPr>
          <w:color w:val="000000" w:themeColor="text1"/>
          <w:sz w:val="24"/>
          <w:szCs w:val="24"/>
        </w:rPr>
        <w:t xml:space="preserve">Lavrada e assinada em </w:t>
      </w:r>
      <w:r w:rsidR="006B698E">
        <w:rPr>
          <w:color w:val="000000" w:themeColor="text1"/>
          <w:sz w:val="24"/>
          <w:szCs w:val="24"/>
        </w:rPr>
        <w:t>Mara Rosa</w:t>
      </w:r>
      <w:r w:rsidRPr="007A08CE">
        <w:rPr>
          <w:color w:val="000000" w:themeColor="text1"/>
          <w:sz w:val="24"/>
          <w:szCs w:val="24"/>
        </w:rPr>
        <w:t xml:space="preserve">, Estado de Goiás, na sede do Município de </w:t>
      </w:r>
      <w:r w:rsidR="006B698E">
        <w:rPr>
          <w:color w:val="000000" w:themeColor="text1"/>
          <w:sz w:val="24"/>
          <w:szCs w:val="24"/>
        </w:rPr>
        <w:t>Mara Rosa</w:t>
      </w:r>
      <w:r w:rsidRPr="007A08CE">
        <w:rPr>
          <w:color w:val="000000" w:themeColor="text1"/>
          <w:sz w:val="24"/>
          <w:szCs w:val="24"/>
        </w:rPr>
        <w:t xml:space="preserve">, em ___ de _____________ </w:t>
      </w:r>
      <w:proofErr w:type="spellStart"/>
      <w:r w:rsidRPr="007A08CE">
        <w:rPr>
          <w:color w:val="000000" w:themeColor="text1"/>
          <w:sz w:val="24"/>
          <w:szCs w:val="24"/>
        </w:rPr>
        <w:t>de</w:t>
      </w:r>
      <w:proofErr w:type="spellEnd"/>
      <w:r w:rsidRPr="007A08CE">
        <w:rPr>
          <w:color w:val="000000" w:themeColor="text1"/>
          <w:sz w:val="24"/>
          <w:szCs w:val="24"/>
        </w:rPr>
        <w:t xml:space="preserve"> _____.</w:t>
      </w:r>
    </w:p>
    <w:p w:rsidR="003A43AE" w:rsidRPr="007A08CE" w:rsidRDefault="003A43AE" w:rsidP="003A43AE">
      <w:pPr>
        <w:autoSpaceDE w:val="0"/>
        <w:autoSpaceDN w:val="0"/>
        <w:adjustRightInd w:val="0"/>
        <w:jc w:val="both"/>
        <w:rPr>
          <w:color w:val="000000" w:themeColor="text1"/>
          <w:sz w:val="24"/>
          <w:szCs w:val="24"/>
        </w:rPr>
      </w:pP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 xml:space="preserve">1.4. </w:t>
      </w:r>
      <w:r w:rsidRPr="007A08CE">
        <w:rPr>
          <w:b/>
          <w:bCs/>
          <w:color w:val="000000" w:themeColor="text1"/>
          <w:sz w:val="24"/>
          <w:szCs w:val="24"/>
        </w:rPr>
        <w:t xml:space="preserve">FUNDAMENTO: </w:t>
      </w:r>
      <w:r w:rsidRPr="007A08CE">
        <w:rPr>
          <w:color w:val="000000" w:themeColor="text1"/>
          <w:sz w:val="24"/>
          <w:szCs w:val="24"/>
        </w:rPr>
        <w:t>Este contrato decorre da licitação realizada na modali</w:t>
      </w:r>
      <w:r>
        <w:rPr>
          <w:color w:val="000000" w:themeColor="text1"/>
          <w:sz w:val="24"/>
          <w:szCs w:val="24"/>
        </w:rPr>
        <w:t xml:space="preserve">dade TOMADA DE PREÇO nº </w:t>
      </w:r>
      <w:r w:rsidR="009D674E">
        <w:rPr>
          <w:color w:val="000000" w:themeColor="text1"/>
          <w:sz w:val="24"/>
          <w:szCs w:val="24"/>
        </w:rPr>
        <w:t>____/____</w:t>
      </w:r>
      <w:r w:rsidRPr="007A08CE">
        <w:rPr>
          <w:color w:val="000000" w:themeColor="text1"/>
          <w:sz w:val="24"/>
          <w:szCs w:val="24"/>
        </w:rPr>
        <w:t>, homologada</w:t>
      </w:r>
      <w:r w:rsidR="00436D9C">
        <w:rPr>
          <w:color w:val="000000" w:themeColor="text1"/>
          <w:sz w:val="24"/>
          <w:szCs w:val="24"/>
        </w:rPr>
        <w:t xml:space="preserve"> pelo gestor Municipal</w:t>
      </w:r>
      <w:r w:rsidRPr="007A08CE">
        <w:rPr>
          <w:color w:val="000000" w:themeColor="text1"/>
          <w:sz w:val="24"/>
          <w:szCs w:val="24"/>
        </w:rPr>
        <w:t xml:space="preserve">, em ___ de ______ </w:t>
      </w:r>
      <w:proofErr w:type="spellStart"/>
      <w:r w:rsidRPr="007A08CE">
        <w:rPr>
          <w:color w:val="000000" w:themeColor="text1"/>
          <w:sz w:val="24"/>
          <w:szCs w:val="24"/>
        </w:rPr>
        <w:t>de</w:t>
      </w:r>
      <w:proofErr w:type="spellEnd"/>
      <w:r w:rsidRPr="007A08CE">
        <w:rPr>
          <w:color w:val="000000" w:themeColor="text1"/>
          <w:sz w:val="24"/>
          <w:szCs w:val="24"/>
        </w:rPr>
        <w:t xml:space="preserve"> _______, objeto do </w:t>
      </w:r>
      <w:r w:rsidRPr="007A08CE">
        <w:rPr>
          <w:b/>
          <w:color w:val="000000" w:themeColor="text1"/>
          <w:sz w:val="24"/>
          <w:szCs w:val="24"/>
        </w:rPr>
        <w:t>Processo nº _______/________</w:t>
      </w:r>
      <w:r w:rsidRPr="007A08CE">
        <w:rPr>
          <w:color w:val="000000" w:themeColor="text1"/>
          <w:sz w:val="24"/>
          <w:szCs w:val="24"/>
        </w:rPr>
        <w:t>, estando as partes sujeitas às normas das Leis Federais 8.666/93 e 8.883/94, bem como, as cláusulas e às condições a seguir pactuadas:</w:t>
      </w:r>
    </w:p>
    <w:p w:rsidR="003A43AE" w:rsidRPr="007A08CE" w:rsidRDefault="003A43AE" w:rsidP="003A43AE">
      <w:pPr>
        <w:autoSpaceDE w:val="0"/>
        <w:autoSpaceDN w:val="0"/>
        <w:adjustRightInd w:val="0"/>
        <w:jc w:val="both"/>
        <w:rPr>
          <w:color w:val="000000" w:themeColor="text1"/>
          <w:sz w:val="24"/>
          <w:szCs w:val="24"/>
        </w:rPr>
      </w:pPr>
    </w:p>
    <w:p w:rsidR="003A43AE" w:rsidRPr="007A08CE" w:rsidRDefault="003A43AE" w:rsidP="003A43AE">
      <w:pPr>
        <w:autoSpaceDE w:val="0"/>
        <w:autoSpaceDN w:val="0"/>
        <w:adjustRightInd w:val="0"/>
        <w:jc w:val="both"/>
        <w:rPr>
          <w:b/>
          <w:bCs/>
          <w:color w:val="000000" w:themeColor="text1"/>
          <w:sz w:val="24"/>
          <w:szCs w:val="24"/>
        </w:rPr>
      </w:pPr>
      <w:r w:rsidRPr="007A08CE">
        <w:rPr>
          <w:b/>
          <w:bCs/>
          <w:color w:val="000000" w:themeColor="text1"/>
          <w:sz w:val="24"/>
          <w:szCs w:val="24"/>
        </w:rPr>
        <w:t xml:space="preserve">2. CLÁUSULA PRIMEIRA - DO OBJETO E FORMA DE EXECUÇÃO. </w:t>
      </w:r>
    </w:p>
    <w:p w:rsidR="003A43AE" w:rsidRPr="007A08CE" w:rsidRDefault="003A43AE" w:rsidP="003A43AE">
      <w:pPr>
        <w:autoSpaceDE w:val="0"/>
        <w:autoSpaceDN w:val="0"/>
        <w:adjustRightInd w:val="0"/>
        <w:jc w:val="both"/>
        <w:rPr>
          <w:b/>
          <w:bCs/>
          <w:color w:val="000000" w:themeColor="text1"/>
          <w:sz w:val="24"/>
          <w:szCs w:val="24"/>
        </w:rPr>
      </w:pPr>
    </w:p>
    <w:p w:rsidR="003A43AE" w:rsidRPr="007A08CE" w:rsidRDefault="003A43AE" w:rsidP="003A43AE">
      <w:pPr>
        <w:pStyle w:val="TextosemFormatao"/>
        <w:jc w:val="both"/>
        <w:rPr>
          <w:rFonts w:ascii="Times New Roman" w:hAnsi="Times New Roman"/>
          <w:b/>
          <w:bCs/>
          <w:color w:val="000000" w:themeColor="text1"/>
          <w:sz w:val="24"/>
          <w:szCs w:val="24"/>
        </w:rPr>
      </w:pPr>
      <w:r w:rsidRPr="007A08CE">
        <w:rPr>
          <w:rFonts w:ascii="Times New Roman" w:hAnsi="Times New Roman"/>
          <w:color w:val="000000" w:themeColor="text1"/>
          <w:sz w:val="24"/>
          <w:szCs w:val="24"/>
        </w:rPr>
        <w:t xml:space="preserve">2.1. </w:t>
      </w:r>
      <w:r w:rsidRPr="007A08CE">
        <w:rPr>
          <w:rFonts w:ascii="Times New Roman" w:hAnsi="Times New Roman"/>
          <w:b/>
          <w:bCs/>
          <w:color w:val="000000" w:themeColor="text1"/>
          <w:sz w:val="24"/>
          <w:szCs w:val="24"/>
        </w:rPr>
        <w:t xml:space="preserve">DO OBJETO: </w:t>
      </w:r>
    </w:p>
    <w:p w:rsidR="003A43AE" w:rsidRPr="007A08CE" w:rsidRDefault="003A43AE" w:rsidP="003A43AE">
      <w:pPr>
        <w:pStyle w:val="TextosemFormatao"/>
        <w:jc w:val="both"/>
        <w:rPr>
          <w:rFonts w:ascii="Times New Roman" w:hAnsi="Times New Roman"/>
          <w:color w:val="000000" w:themeColor="text1"/>
          <w:sz w:val="24"/>
          <w:szCs w:val="24"/>
        </w:rPr>
      </w:pPr>
      <w:r w:rsidRPr="007A08CE">
        <w:rPr>
          <w:rFonts w:ascii="Times New Roman" w:hAnsi="Times New Roman"/>
          <w:color w:val="000000" w:themeColor="text1"/>
          <w:sz w:val="24"/>
          <w:szCs w:val="24"/>
        </w:rPr>
        <w:t>O objeto deste contrato é a execução pela CONTRATADA, sob regime de execução de empreitada por preço global, para a execução da obra e serviço de engenharia, conforme abaixo:</w:t>
      </w:r>
    </w:p>
    <w:p w:rsidR="003A43AE" w:rsidRPr="007A08CE" w:rsidRDefault="003A43AE" w:rsidP="003A43AE">
      <w:pPr>
        <w:pStyle w:val="TextosemFormatao"/>
        <w:jc w:val="both"/>
        <w:rPr>
          <w:rFonts w:ascii="Times New Roman" w:hAnsi="Times New Roman"/>
          <w:color w:val="000000" w:themeColor="text1"/>
          <w:sz w:val="24"/>
          <w:szCs w:val="24"/>
        </w:rPr>
      </w:pP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
        <w:gridCol w:w="518"/>
        <w:gridCol w:w="5540"/>
        <w:gridCol w:w="996"/>
        <w:gridCol w:w="1533"/>
        <w:gridCol w:w="1164"/>
        <w:gridCol w:w="30"/>
      </w:tblGrid>
      <w:tr w:rsidR="003A43AE" w:rsidRPr="007A08CE" w:rsidTr="006B698E">
        <w:trPr>
          <w:gridAfter w:val="1"/>
          <w:wAfter w:w="30" w:type="dxa"/>
          <w:trHeight w:val="825"/>
          <w:jc w:val="center"/>
        </w:trPr>
        <w:tc>
          <w:tcPr>
            <w:tcW w:w="10189" w:type="dxa"/>
            <w:gridSpan w:val="6"/>
            <w:shd w:val="clear" w:color="auto" w:fill="auto"/>
            <w:vAlign w:val="center"/>
          </w:tcPr>
          <w:p w:rsidR="003A43AE" w:rsidRPr="007A08CE" w:rsidRDefault="00AB2082" w:rsidP="006B698E">
            <w:pPr>
              <w:pStyle w:val="TextosemFormatao"/>
              <w:jc w:val="both"/>
              <w:rPr>
                <w:rFonts w:ascii="Times New Roman" w:hAnsi="Times New Roman"/>
                <w:b/>
                <w:color w:val="000000" w:themeColor="text1"/>
                <w:sz w:val="24"/>
                <w:szCs w:val="24"/>
              </w:rPr>
            </w:pPr>
            <w:r w:rsidRPr="00AD0C5A">
              <w:rPr>
                <w:b/>
                <w:color w:val="000000"/>
                <w:spacing w:val="-3"/>
              </w:rPr>
              <w:lastRenderedPageBreak/>
              <w:t xml:space="preserve">CONTRATAÇÃO DE EMPRESA PARA EXECUÇÃO NA FORMA DE EMPREITADA GLOBAL </w:t>
            </w:r>
            <w:r w:rsidRPr="0020778C">
              <w:rPr>
                <w:b/>
                <w:color w:val="000000"/>
                <w:spacing w:val="-3"/>
              </w:rPr>
              <w:t>CONSTRUÇÃO DE 1 (UM) CAMPO DE FUTEBOL SOCIETY NAS DIMENSÕES DE 18,00 X 36,00M,PERFAZENDO UMA ÁREA TOTAL DE 648,00M2, COMPOSTO DE FORNECIMENTO E INSTALAÇÃO DA</w:t>
            </w:r>
            <w:r>
              <w:rPr>
                <w:b/>
                <w:color w:val="000000"/>
                <w:spacing w:val="-3"/>
              </w:rPr>
              <w:t xml:space="preserve"> </w:t>
            </w:r>
            <w:r w:rsidRPr="0020778C">
              <w:rPr>
                <w:b/>
                <w:color w:val="000000"/>
                <w:spacing w:val="-3"/>
              </w:rPr>
              <w:t>GRAMA SINTÉTICA, ALAMBRADOS, ILUMINAÇÃO E ACESSÓRIOS, ALÉM DA PREPARAÇÃO DA BASE</w:t>
            </w:r>
            <w:r>
              <w:rPr>
                <w:b/>
                <w:color w:val="000000"/>
                <w:spacing w:val="-3"/>
              </w:rPr>
              <w:t xml:space="preserve"> </w:t>
            </w:r>
            <w:r w:rsidRPr="0020778C">
              <w:rPr>
                <w:b/>
                <w:color w:val="000000"/>
                <w:spacing w:val="-3"/>
              </w:rPr>
              <w:t>GRADUADA CONFORME MEMORIAL INFRA DESCRITO</w:t>
            </w:r>
          </w:p>
        </w:tc>
      </w:tr>
      <w:tr w:rsidR="003A43AE" w:rsidRPr="007A08CE" w:rsidTr="006B698E">
        <w:trPr>
          <w:trHeight w:val="405"/>
          <w:jc w:val="center"/>
        </w:trPr>
        <w:tc>
          <w:tcPr>
            <w:tcW w:w="438" w:type="dxa"/>
            <w:shd w:val="clear" w:color="auto" w:fill="auto"/>
            <w:vAlign w:val="center"/>
          </w:tcPr>
          <w:p w:rsidR="003A43AE" w:rsidRPr="007A08CE" w:rsidRDefault="003A43AE" w:rsidP="006B698E">
            <w:pPr>
              <w:jc w:val="center"/>
              <w:rPr>
                <w:color w:val="000000" w:themeColor="text1"/>
                <w:sz w:val="24"/>
                <w:szCs w:val="24"/>
              </w:rPr>
            </w:pPr>
          </w:p>
        </w:tc>
        <w:tc>
          <w:tcPr>
            <w:tcW w:w="518" w:type="dxa"/>
            <w:shd w:val="clear" w:color="auto" w:fill="auto"/>
            <w:vAlign w:val="center"/>
          </w:tcPr>
          <w:p w:rsidR="003A43AE" w:rsidRPr="007A08CE" w:rsidRDefault="003A43AE" w:rsidP="006B698E">
            <w:pPr>
              <w:jc w:val="center"/>
              <w:rPr>
                <w:color w:val="000000" w:themeColor="text1"/>
                <w:sz w:val="24"/>
                <w:szCs w:val="24"/>
              </w:rPr>
            </w:pPr>
          </w:p>
        </w:tc>
        <w:tc>
          <w:tcPr>
            <w:tcW w:w="5540" w:type="dxa"/>
            <w:shd w:val="clear" w:color="auto" w:fill="auto"/>
            <w:vAlign w:val="center"/>
          </w:tcPr>
          <w:p w:rsidR="003A43AE" w:rsidRPr="007A08CE" w:rsidRDefault="003A43AE" w:rsidP="006B698E">
            <w:pPr>
              <w:jc w:val="center"/>
              <w:rPr>
                <w:color w:val="000000" w:themeColor="text1"/>
                <w:sz w:val="24"/>
                <w:szCs w:val="24"/>
              </w:rPr>
            </w:pPr>
          </w:p>
        </w:tc>
        <w:tc>
          <w:tcPr>
            <w:tcW w:w="996" w:type="dxa"/>
            <w:shd w:val="clear" w:color="auto" w:fill="auto"/>
            <w:vAlign w:val="center"/>
          </w:tcPr>
          <w:p w:rsidR="003A43AE" w:rsidRPr="007A08CE" w:rsidRDefault="003A43AE" w:rsidP="006B698E">
            <w:pPr>
              <w:jc w:val="center"/>
              <w:rPr>
                <w:color w:val="000000" w:themeColor="text1"/>
                <w:sz w:val="24"/>
                <w:szCs w:val="24"/>
              </w:rPr>
            </w:pPr>
          </w:p>
        </w:tc>
        <w:tc>
          <w:tcPr>
            <w:tcW w:w="1533" w:type="dxa"/>
            <w:shd w:val="clear" w:color="auto" w:fill="auto"/>
            <w:vAlign w:val="center"/>
          </w:tcPr>
          <w:p w:rsidR="003A43AE" w:rsidRPr="007A08CE" w:rsidRDefault="003A43AE" w:rsidP="006B698E">
            <w:pPr>
              <w:jc w:val="center"/>
              <w:rPr>
                <w:color w:val="000000" w:themeColor="text1"/>
                <w:sz w:val="24"/>
                <w:szCs w:val="24"/>
              </w:rPr>
            </w:pPr>
          </w:p>
        </w:tc>
        <w:tc>
          <w:tcPr>
            <w:tcW w:w="1194" w:type="dxa"/>
            <w:gridSpan w:val="2"/>
            <w:shd w:val="clear" w:color="auto" w:fill="auto"/>
            <w:vAlign w:val="center"/>
          </w:tcPr>
          <w:p w:rsidR="003A43AE" w:rsidRPr="007A08CE" w:rsidRDefault="003A43AE" w:rsidP="006B698E">
            <w:pPr>
              <w:jc w:val="center"/>
              <w:rPr>
                <w:color w:val="000000" w:themeColor="text1"/>
                <w:sz w:val="24"/>
                <w:szCs w:val="24"/>
              </w:rPr>
            </w:pPr>
          </w:p>
        </w:tc>
      </w:tr>
      <w:tr w:rsidR="003A43AE" w:rsidRPr="007A08CE" w:rsidTr="006B698E">
        <w:trPr>
          <w:trHeight w:val="405"/>
          <w:jc w:val="center"/>
        </w:trPr>
        <w:tc>
          <w:tcPr>
            <w:tcW w:w="438" w:type="dxa"/>
            <w:shd w:val="clear" w:color="auto" w:fill="auto"/>
            <w:vAlign w:val="center"/>
          </w:tcPr>
          <w:p w:rsidR="003A43AE" w:rsidRPr="007A08CE" w:rsidRDefault="003A43AE" w:rsidP="006B698E">
            <w:pPr>
              <w:jc w:val="center"/>
              <w:rPr>
                <w:color w:val="000000" w:themeColor="text1"/>
                <w:sz w:val="24"/>
                <w:szCs w:val="24"/>
              </w:rPr>
            </w:pPr>
          </w:p>
        </w:tc>
        <w:tc>
          <w:tcPr>
            <w:tcW w:w="518" w:type="dxa"/>
            <w:shd w:val="clear" w:color="auto" w:fill="auto"/>
            <w:vAlign w:val="center"/>
          </w:tcPr>
          <w:p w:rsidR="003A43AE" w:rsidRPr="007A08CE" w:rsidRDefault="003A43AE" w:rsidP="006B698E">
            <w:pPr>
              <w:jc w:val="center"/>
              <w:rPr>
                <w:color w:val="000000" w:themeColor="text1"/>
                <w:sz w:val="24"/>
                <w:szCs w:val="24"/>
              </w:rPr>
            </w:pPr>
          </w:p>
        </w:tc>
        <w:tc>
          <w:tcPr>
            <w:tcW w:w="5540" w:type="dxa"/>
            <w:shd w:val="clear" w:color="auto" w:fill="auto"/>
            <w:vAlign w:val="center"/>
          </w:tcPr>
          <w:p w:rsidR="003A43AE" w:rsidRPr="007A08CE" w:rsidRDefault="003A43AE" w:rsidP="006B698E">
            <w:pPr>
              <w:jc w:val="both"/>
              <w:rPr>
                <w:color w:val="000000" w:themeColor="text1"/>
                <w:sz w:val="24"/>
                <w:szCs w:val="24"/>
              </w:rPr>
            </w:pPr>
          </w:p>
        </w:tc>
        <w:tc>
          <w:tcPr>
            <w:tcW w:w="996" w:type="dxa"/>
            <w:shd w:val="clear" w:color="auto" w:fill="auto"/>
            <w:vAlign w:val="center"/>
          </w:tcPr>
          <w:p w:rsidR="003A43AE" w:rsidRPr="007A08CE" w:rsidRDefault="003A43AE" w:rsidP="006B698E">
            <w:pPr>
              <w:jc w:val="center"/>
              <w:rPr>
                <w:color w:val="000000" w:themeColor="text1"/>
                <w:sz w:val="24"/>
                <w:szCs w:val="24"/>
              </w:rPr>
            </w:pPr>
          </w:p>
        </w:tc>
        <w:tc>
          <w:tcPr>
            <w:tcW w:w="1533" w:type="dxa"/>
            <w:shd w:val="clear" w:color="auto" w:fill="auto"/>
            <w:vAlign w:val="center"/>
          </w:tcPr>
          <w:p w:rsidR="003A43AE" w:rsidRPr="007A08CE" w:rsidRDefault="003A43AE" w:rsidP="006B698E">
            <w:pPr>
              <w:jc w:val="center"/>
              <w:rPr>
                <w:color w:val="000000" w:themeColor="text1"/>
                <w:sz w:val="24"/>
                <w:szCs w:val="24"/>
              </w:rPr>
            </w:pPr>
          </w:p>
        </w:tc>
        <w:tc>
          <w:tcPr>
            <w:tcW w:w="1194" w:type="dxa"/>
            <w:gridSpan w:val="2"/>
            <w:shd w:val="clear" w:color="auto" w:fill="auto"/>
            <w:vAlign w:val="center"/>
          </w:tcPr>
          <w:p w:rsidR="003A43AE" w:rsidRPr="007A08CE" w:rsidRDefault="003A43AE" w:rsidP="006B698E">
            <w:pPr>
              <w:jc w:val="center"/>
              <w:rPr>
                <w:color w:val="000000" w:themeColor="text1"/>
                <w:sz w:val="24"/>
                <w:szCs w:val="24"/>
              </w:rPr>
            </w:pPr>
          </w:p>
        </w:tc>
      </w:tr>
      <w:tr w:rsidR="003A43AE" w:rsidRPr="007A08CE" w:rsidTr="006B698E">
        <w:trPr>
          <w:trHeight w:val="615"/>
          <w:jc w:val="center"/>
        </w:trPr>
        <w:tc>
          <w:tcPr>
            <w:tcW w:w="438" w:type="dxa"/>
            <w:shd w:val="clear" w:color="auto" w:fill="auto"/>
            <w:vAlign w:val="center"/>
          </w:tcPr>
          <w:p w:rsidR="003A43AE" w:rsidRPr="007A08CE" w:rsidRDefault="003A43AE" w:rsidP="006B698E">
            <w:pPr>
              <w:jc w:val="center"/>
              <w:rPr>
                <w:color w:val="000000" w:themeColor="text1"/>
                <w:sz w:val="24"/>
                <w:szCs w:val="24"/>
              </w:rPr>
            </w:pPr>
          </w:p>
        </w:tc>
        <w:tc>
          <w:tcPr>
            <w:tcW w:w="518" w:type="dxa"/>
            <w:shd w:val="clear" w:color="auto" w:fill="auto"/>
            <w:vAlign w:val="center"/>
          </w:tcPr>
          <w:p w:rsidR="003A43AE" w:rsidRPr="007A08CE" w:rsidRDefault="003A43AE" w:rsidP="006B698E">
            <w:pPr>
              <w:jc w:val="center"/>
              <w:rPr>
                <w:color w:val="000000" w:themeColor="text1"/>
                <w:sz w:val="24"/>
                <w:szCs w:val="24"/>
              </w:rPr>
            </w:pPr>
          </w:p>
        </w:tc>
        <w:tc>
          <w:tcPr>
            <w:tcW w:w="5540" w:type="dxa"/>
            <w:shd w:val="clear" w:color="auto" w:fill="auto"/>
            <w:noWrap/>
            <w:vAlign w:val="center"/>
          </w:tcPr>
          <w:p w:rsidR="003A43AE" w:rsidRPr="007A08CE" w:rsidRDefault="003A43AE" w:rsidP="006B698E">
            <w:pPr>
              <w:jc w:val="both"/>
              <w:rPr>
                <w:color w:val="000000" w:themeColor="text1"/>
                <w:sz w:val="24"/>
                <w:szCs w:val="24"/>
              </w:rPr>
            </w:pPr>
          </w:p>
        </w:tc>
        <w:tc>
          <w:tcPr>
            <w:tcW w:w="996" w:type="dxa"/>
            <w:shd w:val="clear" w:color="auto" w:fill="auto"/>
            <w:vAlign w:val="center"/>
          </w:tcPr>
          <w:p w:rsidR="003A43AE" w:rsidRPr="007A08CE" w:rsidRDefault="003A43AE" w:rsidP="006B698E">
            <w:pPr>
              <w:jc w:val="center"/>
              <w:rPr>
                <w:color w:val="000000" w:themeColor="text1"/>
                <w:sz w:val="24"/>
                <w:szCs w:val="24"/>
              </w:rPr>
            </w:pPr>
          </w:p>
        </w:tc>
        <w:tc>
          <w:tcPr>
            <w:tcW w:w="1533" w:type="dxa"/>
            <w:shd w:val="clear" w:color="auto" w:fill="auto"/>
            <w:vAlign w:val="center"/>
          </w:tcPr>
          <w:p w:rsidR="003A43AE" w:rsidRPr="007A08CE" w:rsidRDefault="003A43AE" w:rsidP="006B698E">
            <w:pPr>
              <w:jc w:val="center"/>
              <w:rPr>
                <w:color w:val="000000" w:themeColor="text1"/>
                <w:sz w:val="24"/>
                <w:szCs w:val="24"/>
              </w:rPr>
            </w:pPr>
          </w:p>
        </w:tc>
        <w:tc>
          <w:tcPr>
            <w:tcW w:w="1194" w:type="dxa"/>
            <w:gridSpan w:val="2"/>
            <w:shd w:val="clear" w:color="auto" w:fill="auto"/>
            <w:vAlign w:val="center"/>
          </w:tcPr>
          <w:p w:rsidR="003A43AE" w:rsidRPr="007A08CE" w:rsidRDefault="003A43AE" w:rsidP="006B698E">
            <w:pPr>
              <w:jc w:val="center"/>
              <w:rPr>
                <w:color w:val="000000" w:themeColor="text1"/>
                <w:sz w:val="24"/>
                <w:szCs w:val="24"/>
              </w:rPr>
            </w:pPr>
          </w:p>
        </w:tc>
      </w:tr>
    </w:tbl>
    <w:p w:rsidR="003A43AE" w:rsidRPr="007A08CE" w:rsidRDefault="003A43AE" w:rsidP="003A43AE">
      <w:pPr>
        <w:pStyle w:val="TextosemFormatao"/>
        <w:jc w:val="both"/>
        <w:rPr>
          <w:rFonts w:ascii="Times New Roman" w:hAnsi="Times New Roman"/>
          <w:color w:val="000000" w:themeColor="text1"/>
          <w:sz w:val="24"/>
          <w:szCs w:val="24"/>
        </w:rPr>
      </w:pPr>
    </w:p>
    <w:p w:rsidR="003A43AE" w:rsidRPr="007A08CE" w:rsidRDefault="003A43AE" w:rsidP="003A43AE">
      <w:pPr>
        <w:pStyle w:val="TextosemFormatao"/>
        <w:jc w:val="both"/>
        <w:rPr>
          <w:rFonts w:ascii="Times New Roman" w:hAnsi="Times New Roman"/>
          <w:color w:val="000000" w:themeColor="text1"/>
          <w:sz w:val="24"/>
          <w:szCs w:val="24"/>
        </w:rPr>
      </w:pP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 xml:space="preserve">2.2. </w:t>
      </w:r>
      <w:r w:rsidRPr="007A08CE">
        <w:rPr>
          <w:b/>
          <w:bCs/>
          <w:color w:val="000000" w:themeColor="text1"/>
          <w:sz w:val="24"/>
          <w:szCs w:val="24"/>
        </w:rPr>
        <w:t xml:space="preserve">FORMA DE EXECUÇÃO: </w:t>
      </w:r>
      <w:r w:rsidRPr="007A08CE">
        <w:rPr>
          <w:color w:val="000000" w:themeColor="text1"/>
          <w:sz w:val="24"/>
          <w:szCs w:val="24"/>
        </w:rPr>
        <w:t>A CONTRATADA obriga-se a executar os serviços objeto deste contrato de acordo com as prescrições e critérios técnicos vigentes, bem como, a empregar, exclusivamente, materiais de primeira qualidade, obrigando-se ainda:</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2.2.1. Observar e cumprir às normas, recomendações, e a orientações da ABNT - Associação Brasileira de Normas Técnicas.</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2.2.2. Responsabilizar-se por dispêndios resultantes de impostos, taxas, regulamentos e posturas Municipais, Estaduais e Federais, atuais ou não, sem qualquer direito regressivo em relação a CONTRATANTE.</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2.2.3. Regularizar perante o Conselho Regional de Engenharia, Arquitetura e Agronomia - CREA - GO, e outros órgãos, este contrato conforme determina a Lei n° 5.194 de 21.12.66, resolução do CONFEA n° 104 de 22.05.70, bem como junto ao Instituto Nacional de Seguridade Social - INSS.</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2.2.4. Manter em regime de tempo integral, um engenheiro civil no canteiro de obras, com poder de decisão.</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 xml:space="preserve">2.2.5. A CONTRATADA, por imperativo de segurança, obriga-se a promover a sinalização da obra, a partir do dia em que iniciar a obra. </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 xml:space="preserve">2.2.6. Ao iniciar os serviços, a CONTRATADA deverá afixar no canteiro de obra, placa alusiva à mesma, com as dimensões, dizeres e símbolos a serem fornecidos pela CONTRATANTE. </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2.2.7. A CONTRATADA é obrigada a reparar, corrigir, remover, reconstruir ou substituir às suas expensas, no todo ou em parte, os serviços que se verificarem defeituosos ou incorretos, resultantes da execução ou dos materiais empregados na obra.</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2.2.8. A CONTRATADA obriga-se a manter durante toda a execução do contrato, todas as condições de habilitação e qualificação exigidas na licitação.</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2.2.9. Ao término dos serviços os locais deverão apresentar-se limpos e desimpedidos.</w:t>
      </w:r>
    </w:p>
    <w:p w:rsidR="003A43AE" w:rsidRPr="007A08CE" w:rsidRDefault="003A43AE" w:rsidP="003A43AE">
      <w:pPr>
        <w:autoSpaceDE w:val="0"/>
        <w:autoSpaceDN w:val="0"/>
        <w:adjustRightInd w:val="0"/>
        <w:jc w:val="both"/>
        <w:rPr>
          <w:color w:val="000000" w:themeColor="text1"/>
          <w:sz w:val="24"/>
          <w:szCs w:val="24"/>
        </w:rPr>
      </w:pPr>
    </w:p>
    <w:p w:rsidR="003A43AE" w:rsidRPr="007A08CE" w:rsidRDefault="003A43AE" w:rsidP="003A43AE">
      <w:pPr>
        <w:autoSpaceDE w:val="0"/>
        <w:autoSpaceDN w:val="0"/>
        <w:adjustRightInd w:val="0"/>
        <w:jc w:val="both"/>
        <w:rPr>
          <w:b/>
          <w:bCs/>
          <w:color w:val="000000" w:themeColor="text1"/>
          <w:sz w:val="24"/>
          <w:szCs w:val="24"/>
        </w:rPr>
      </w:pPr>
      <w:r w:rsidRPr="007A08CE">
        <w:rPr>
          <w:b/>
          <w:bCs/>
          <w:color w:val="000000" w:themeColor="text1"/>
          <w:sz w:val="24"/>
          <w:szCs w:val="24"/>
        </w:rPr>
        <w:t>3. CLÁUSULA SEGUNDA - DA FISCALIZAÇÃO</w:t>
      </w:r>
    </w:p>
    <w:p w:rsidR="003A43AE" w:rsidRPr="007A08CE" w:rsidRDefault="003A43AE" w:rsidP="003A43AE">
      <w:pPr>
        <w:autoSpaceDE w:val="0"/>
        <w:autoSpaceDN w:val="0"/>
        <w:adjustRightInd w:val="0"/>
        <w:jc w:val="both"/>
        <w:rPr>
          <w:b/>
          <w:bCs/>
          <w:color w:val="000000" w:themeColor="text1"/>
          <w:sz w:val="24"/>
          <w:szCs w:val="24"/>
        </w:rPr>
      </w:pPr>
    </w:p>
    <w:p w:rsidR="003A43AE" w:rsidRPr="007A08CE" w:rsidRDefault="003A43AE" w:rsidP="003A43AE">
      <w:pPr>
        <w:autoSpaceDE w:val="0"/>
        <w:autoSpaceDN w:val="0"/>
        <w:adjustRightInd w:val="0"/>
        <w:jc w:val="both"/>
        <w:rPr>
          <w:color w:val="000000" w:themeColor="text1"/>
          <w:sz w:val="24"/>
          <w:szCs w:val="24"/>
        </w:rPr>
      </w:pPr>
      <w:smartTag w:uri="urn:schemas-microsoft-com:office:smarttags" w:element="metricconverter">
        <w:smartTagPr>
          <w:attr w:name="ProductID" w:val="3.1 A"/>
        </w:smartTagPr>
        <w:r w:rsidRPr="007A08CE">
          <w:rPr>
            <w:color w:val="000000" w:themeColor="text1"/>
            <w:sz w:val="24"/>
            <w:szCs w:val="24"/>
          </w:rPr>
          <w:t>3.1 A</w:t>
        </w:r>
      </w:smartTag>
      <w:r w:rsidRPr="007A08CE">
        <w:rPr>
          <w:color w:val="000000" w:themeColor="text1"/>
          <w:sz w:val="24"/>
          <w:szCs w:val="24"/>
        </w:rPr>
        <w:t xml:space="preserve"> fiscalização de todas as fases dos serviços será feita por pessoa designado pela CONTRATANTE.</w:t>
      </w:r>
    </w:p>
    <w:p w:rsidR="003A43AE" w:rsidRPr="007A08CE" w:rsidRDefault="003A43AE" w:rsidP="003A43AE">
      <w:pPr>
        <w:autoSpaceDE w:val="0"/>
        <w:autoSpaceDN w:val="0"/>
        <w:adjustRightInd w:val="0"/>
        <w:jc w:val="both"/>
        <w:rPr>
          <w:color w:val="000000" w:themeColor="text1"/>
          <w:sz w:val="24"/>
          <w:szCs w:val="24"/>
        </w:rPr>
      </w:pP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 xml:space="preserve">3.2 O livro Diário de Obra, deverá ser numerado e estar à disposição no local da obra, sendo que, a sua manutenção, aquisição e guarda será de inteira responsabilidade da CONTRATADA, a qual deverá entregar, diariamente, cópia do Diário de Obra ao </w:t>
      </w:r>
      <w:r w:rsidRPr="007A08CE">
        <w:rPr>
          <w:color w:val="000000" w:themeColor="text1"/>
          <w:sz w:val="24"/>
          <w:szCs w:val="24"/>
        </w:rPr>
        <w:lastRenderedPageBreak/>
        <w:t xml:space="preserve">Fiscal do Município de </w:t>
      </w:r>
      <w:r w:rsidR="006B698E">
        <w:rPr>
          <w:color w:val="000000" w:themeColor="text1"/>
          <w:sz w:val="24"/>
          <w:szCs w:val="24"/>
        </w:rPr>
        <w:t>Mara Rosa</w:t>
      </w:r>
      <w:r w:rsidRPr="007A08CE">
        <w:rPr>
          <w:color w:val="000000" w:themeColor="text1"/>
          <w:sz w:val="24"/>
          <w:szCs w:val="24"/>
        </w:rPr>
        <w:t>, responsável pela Fiscalização, ou a terceiros contratados pela Administração para esse fim.</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3.3 As observações, dúvidas e questionamentos técnicos que porventura surgirem sobre a realização dos trabalhos da CONTRATADA, deverão ser anotados e assinados pela Fiscalização no Diário de Obra, e, aquela se obriga a dar ciência dessas anotações no próprio Livro, através de assinatura de seu engenheiro RT.</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3.4 Além das anotações obrigatórias sobre serviços em andamento, a CONTRATADA deverá recorrer ao Diário de Obra sempre que surgirem imprevistos decorrentes de acidentes ou condições especiais. Neste caso também é imprescindível a assinatura de ambas as partes no livro, como formalização de concordância com o assunto relatado.</w:t>
      </w:r>
    </w:p>
    <w:p w:rsidR="003A43AE" w:rsidRPr="007A08CE" w:rsidRDefault="003A43AE" w:rsidP="003A43AE">
      <w:pPr>
        <w:autoSpaceDE w:val="0"/>
        <w:autoSpaceDN w:val="0"/>
        <w:adjustRightInd w:val="0"/>
        <w:jc w:val="both"/>
        <w:rPr>
          <w:color w:val="000000" w:themeColor="text1"/>
          <w:sz w:val="24"/>
          <w:szCs w:val="24"/>
        </w:rPr>
      </w:pPr>
    </w:p>
    <w:p w:rsidR="003A43AE" w:rsidRPr="00AB2082" w:rsidRDefault="003A43AE" w:rsidP="003A43AE">
      <w:pPr>
        <w:autoSpaceDE w:val="0"/>
        <w:autoSpaceDN w:val="0"/>
        <w:adjustRightInd w:val="0"/>
        <w:jc w:val="both"/>
        <w:rPr>
          <w:b/>
          <w:color w:val="000000" w:themeColor="text1"/>
          <w:sz w:val="24"/>
          <w:szCs w:val="24"/>
        </w:rPr>
      </w:pPr>
      <w:r w:rsidRPr="00AB2082">
        <w:rPr>
          <w:b/>
          <w:color w:val="000000" w:themeColor="text1"/>
          <w:sz w:val="24"/>
          <w:szCs w:val="24"/>
        </w:rPr>
        <w:t xml:space="preserve">3.5 Serão obrigatoriamente registrados no Diário de Obra: </w:t>
      </w:r>
    </w:p>
    <w:p w:rsidR="003A43AE" w:rsidRPr="007A08CE" w:rsidRDefault="003A43AE" w:rsidP="003A43AE">
      <w:pPr>
        <w:autoSpaceDE w:val="0"/>
        <w:autoSpaceDN w:val="0"/>
        <w:adjustRightInd w:val="0"/>
        <w:jc w:val="both"/>
        <w:rPr>
          <w:color w:val="000000" w:themeColor="text1"/>
          <w:sz w:val="24"/>
          <w:szCs w:val="24"/>
        </w:rPr>
      </w:pP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3.5.1 Pela CONTRATADA</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a) Condições meteorológicas prejudiciais ao andamento dos trabalhos;</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b) Falhas nos serviços de terceiros não sujeitas à sua ingerência;</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c) As consultas à fiscalização;</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d) As datas de conclusão de etapas caracterizadas de acordo com o cronograma aprovado;</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e) Acidentes ocorridos no decurso do trabalho;</w:t>
      </w:r>
    </w:p>
    <w:p w:rsidR="003A43AE" w:rsidRPr="007A08CE" w:rsidRDefault="003A43AE" w:rsidP="003A43AE">
      <w:pPr>
        <w:jc w:val="both"/>
        <w:rPr>
          <w:color w:val="000000" w:themeColor="text1"/>
          <w:sz w:val="24"/>
          <w:szCs w:val="24"/>
        </w:rPr>
      </w:pPr>
      <w:r w:rsidRPr="007A08CE">
        <w:rPr>
          <w:color w:val="000000" w:themeColor="text1"/>
          <w:sz w:val="24"/>
          <w:szCs w:val="24"/>
        </w:rPr>
        <w:t>f) Respostas às interpelações da Fiscalização;</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g) A eventual escassez de material que resulte em dificuldades para execução da obra ou serviço;</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h) Outros fatos que, a juízo da CONTRATADA, deverão ser objeto de registro.</w:t>
      </w:r>
    </w:p>
    <w:p w:rsidR="003A43AE" w:rsidRPr="007A08CE" w:rsidRDefault="003A43AE" w:rsidP="003A43AE">
      <w:pPr>
        <w:autoSpaceDE w:val="0"/>
        <w:autoSpaceDN w:val="0"/>
        <w:adjustRightInd w:val="0"/>
        <w:jc w:val="both"/>
        <w:rPr>
          <w:color w:val="000000" w:themeColor="text1"/>
          <w:sz w:val="24"/>
          <w:szCs w:val="24"/>
        </w:rPr>
      </w:pP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3.5.2 Pela FISCALIZAÇÃO</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 xml:space="preserve">a) Atestado de veracidade dos registros previstos nas alíneas “a” e “b” do </w:t>
      </w:r>
      <w:proofErr w:type="spellStart"/>
      <w:r w:rsidRPr="007A08CE">
        <w:rPr>
          <w:color w:val="000000" w:themeColor="text1"/>
          <w:sz w:val="24"/>
          <w:szCs w:val="24"/>
        </w:rPr>
        <w:t>sub-item</w:t>
      </w:r>
      <w:proofErr w:type="spellEnd"/>
      <w:r w:rsidRPr="007A08CE">
        <w:rPr>
          <w:color w:val="000000" w:themeColor="text1"/>
          <w:sz w:val="24"/>
          <w:szCs w:val="24"/>
        </w:rPr>
        <w:t xml:space="preserve"> 3.5.1 anterior;</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b) Juízo formado sobre o andamento da obra ou serviço, tendo em vista os projetos, especificações, prazos e cronogramas;</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c) Observações cabíveis a propósito de lançamento da CONTRATADA no “Diário de Obra”;</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d) Solução às consultas lançadas ou formuladas pela CONTRATADA, em correspondência simultânea para a autoridade superior;</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e) Restrições que lhe pareçam cabíveis a respeito do andamento dos trabalhos e do desempenho da empreiteira a sua Equipe;</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f) Determinação de providências para o cumprimento dos projetos, especificações e segurança das obras;</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g) Outros fatos ou observações cujo registro se torne conveniente ao trabalho da fiscalização.</w:t>
      </w:r>
    </w:p>
    <w:p w:rsidR="003A43AE" w:rsidRPr="007A08CE" w:rsidRDefault="003A43AE" w:rsidP="003A43AE">
      <w:pPr>
        <w:autoSpaceDE w:val="0"/>
        <w:autoSpaceDN w:val="0"/>
        <w:adjustRightInd w:val="0"/>
        <w:jc w:val="both"/>
        <w:rPr>
          <w:color w:val="000000" w:themeColor="text1"/>
          <w:sz w:val="24"/>
          <w:szCs w:val="24"/>
        </w:rPr>
      </w:pPr>
    </w:p>
    <w:p w:rsidR="003A43AE" w:rsidRPr="007A08CE" w:rsidRDefault="003A43AE" w:rsidP="003A43AE">
      <w:pPr>
        <w:autoSpaceDE w:val="0"/>
        <w:autoSpaceDN w:val="0"/>
        <w:adjustRightInd w:val="0"/>
        <w:jc w:val="both"/>
        <w:rPr>
          <w:b/>
          <w:bCs/>
          <w:color w:val="000000" w:themeColor="text1"/>
          <w:sz w:val="24"/>
          <w:szCs w:val="24"/>
        </w:rPr>
      </w:pPr>
      <w:r w:rsidRPr="007A08CE">
        <w:rPr>
          <w:b/>
          <w:bCs/>
          <w:color w:val="000000" w:themeColor="text1"/>
          <w:sz w:val="24"/>
          <w:szCs w:val="24"/>
        </w:rPr>
        <w:t>4. CLÁUSULA TERCEIRA - DO RECEBIMENTO DOS SERVIÇOS</w:t>
      </w:r>
    </w:p>
    <w:p w:rsidR="003A43AE" w:rsidRPr="007A08CE" w:rsidRDefault="003A43AE" w:rsidP="003A43AE">
      <w:pPr>
        <w:autoSpaceDE w:val="0"/>
        <w:autoSpaceDN w:val="0"/>
        <w:adjustRightInd w:val="0"/>
        <w:jc w:val="both"/>
        <w:rPr>
          <w:b/>
          <w:bCs/>
          <w:color w:val="000000" w:themeColor="text1"/>
          <w:sz w:val="24"/>
          <w:szCs w:val="24"/>
        </w:rPr>
      </w:pP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 xml:space="preserve">4.1 Efetuada a última medição a CONTRATADA deverá solicitar por escrito ao Município de </w:t>
      </w:r>
      <w:r w:rsidR="006B698E">
        <w:rPr>
          <w:color w:val="000000" w:themeColor="text1"/>
          <w:sz w:val="24"/>
          <w:szCs w:val="24"/>
        </w:rPr>
        <w:t>Mara Rosa</w:t>
      </w:r>
      <w:r w:rsidRPr="007A08CE">
        <w:rPr>
          <w:color w:val="000000" w:themeColor="text1"/>
          <w:sz w:val="24"/>
          <w:szCs w:val="24"/>
        </w:rPr>
        <w:t>, a emissão do Certificado de Recebimento Provisório da Obra.</w:t>
      </w:r>
    </w:p>
    <w:p w:rsidR="003A43AE" w:rsidRPr="007A08CE" w:rsidRDefault="003A43AE" w:rsidP="003A43AE">
      <w:pPr>
        <w:autoSpaceDE w:val="0"/>
        <w:autoSpaceDN w:val="0"/>
        <w:adjustRightInd w:val="0"/>
        <w:jc w:val="both"/>
        <w:rPr>
          <w:color w:val="000000" w:themeColor="text1"/>
          <w:sz w:val="24"/>
          <w:szCs w:val="24"/>
        </w:rPr>
      </w:pP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lastRenderedPageBreak/>
        <w:t xml:space="preserve">4.2 Verificada a perfeita execução dos serviços, ao Município de </w:t>
      </w:r>
      <w:r w:rsidR="006B698E">
        <w:rPr>
          <w:color w:val="000000" w:themeColor="text1"/>
          <w:sz w:val="24"/>
          <w:szCs w:val="24"/>
        </w:rPr>
        <w:t>Mara Rosa</w:t>
      </w:r>
      <w:r w:rsidRPr="007A08CE">
        <w:rPr>
          <w:color w:val="000000" w:themeColor="text1"/>
          <w:sz w:val="24"/>
          <w:szCs w:val="24"/>
        </w:rPr>
        <w:t>, através da Comissão de Fiscalização designada para esta obra, após decorridos 15 (quinze) dias da data do protocolo da solicitação, emitirá o Certificado de Recebimento Provisório da Obra, devidamente assinado pelas partes.</w:t>
      </w:r>
    </w:p>
    <w:p w:rsidR="003A43AE" w:rsidRPr="007A08CE" w:rsidRDefault="003A43AE" w:rsidP="003A43AE">
      <w:pPr>
        <w:autoSpaceDE w:val="0"/>
        <w:autoSpaceDN w:val="0"/>
        <w:adjustRightInd w:val="0"/>
        <w:jc w:val="both"/>
        <w:rPr>
          <w:color w:val="000000" w:themeColor="text1"/>
          <w:sz w:val="24"/>
          <w:szCs w:val="24"/>
        </w:rPr>
      </w:pP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 xml:space="preserve">4.3 O recebimento definitivo da obra será feito após decorridos </w:t>
      </w:r>
      <w:r w:rsidR="001D3166">
        <w:rPr>
          <w:color w:val="000000" w:themeColor="text1"/>
          <w:sz w:val="24"/>
          <w:szCs w:val="24"/>
        </w:rPr>
        <w:t>90</w:t>
      </w:r>
      <w:r w:rsidRPr="007A08CE">
        <w:rPr>
          <w:color w:val="000000" w:themeColor="text1"/>
          <w:sz w:val="24"/>
          <w:szCs w:val="24"/>
        </w:rPr>
        <w:t>(</w:t>
      </w:r>
      <w:r w:rsidR="001D3166">
        <w:rPr>
          <w:color w:val="000000" w:themeColor="text1"/>
          <w:sz w:val="24"/>
          <w:szCs w:val="24"/>
        </w:rPr>
        <w:t>noventa</w:t>
      </w:r>
      <w:r w:rsidR="00AB2082">
        <w:rPr>
          <w:color w:val="000000" w:themeColor="text1"/>
          <w:sz w:val="24"/>
          <w:szCs w:val="24"/>
        </w:rPr>
        <w:t>)</w:t>
      </w:r>
      <w:r w:rsidRPr="007A08CE">
        <w:rPr>
          <w:color w:val="000000" w:themeColor="text1"/>
          <w:sz w:val="24"/>
          <w:szCs w:val="24"/>
        </w:rPr>
        <w:t xml:space="preserve"> dias do recebimento provisório mediante Certificado do Recebimento Definitivo da Obra assinado pelas partes e requerido pela CONTRATADA.</w:t>
      </w:r>
    </w:p>
    <w:p w:rsidR="003A43AE" w:rsidRPr="007A08CE" w:rsidRDefault="003A43AE" w:rsidP="003A43AE">
      <w:pPr>
        <w:autoSpaceDE w:val="0"/>
        <w:autoSpaceDN w:val="0"/>
        <w:adjustRightInd w:val="0"/>
        <w:jc w:val="both"/>
        <w:rPr>
          <w:color w:val="000000" w:themeColor="text1"/>
          <w:sz w:val="24"/>
          <w:szCs w:val="24"/>
        </w:rPr>
      </w:pPr>
    </w:p>
    <w:p w:rsidR="003A43AE" w:rsidRPr="007A08CE" w:rsidRDefault="003A43AE" w:rsidP="003A43AE">
      <w:pPr>
        <w:autoSpaceDE w:val="0"/>
        <w:autoSpaceDN w:val="0"/>
        <w:adjustRightInd w:val="0"/>
        <w:jc w:val="both"/>
        <w:rPr>
          <w:color w:val="000000" w:themeColor="text1"/>
          <w:sz w:val="24"/>
          <w:szCs w:val="24"/>
        </w:rPr>
      </w:pPr>
      <w:smartTag w:uri="urn:schemas-microsoft-com:office:smarttags" w:element="metricconverter">
        <w:smartTagPr>
          <w:attr w:name="ProductID" w:val="4.4 A"/>
        </w:smartTagPr>
        <w:r w:rsidRPr="007A08CE">
          <w:rPr>
            <w:color w:val="000000" w:themeColor="text1"/>
            <w:sz w:val="24"/>
            <w:szCs w:val="24"/>
          </w:rPr>
          <w:t>4.4 A</w:t>
        </w:r>
      </w:smartTag>
      <w:r w:rsidRPr="007A08CE">
        <w:rPr>
          <w:color w:val="000000" w:themeColor="text1"/>
          <w:sz w:val="24"/>
          <w:szCs w:val="24"/>
        </w:rPr>
        <w:t xml:space="preserve"> CONTRATADA será responsável pela reparação da obra executada, durante 30 (trinta) dias consecutivos, contados da data do recebimento provisório dos serviços, a partir desta data, a obra será considerada recebida definitivamente, respondendo, ainda, todavia, pela solidez e garantia da mesma, na forma do Art. 1245 do Código Civil Brasileiro.</w:t>
      </w:r>
    </w:p>
    <w:p w:rsidR="003A43AE" w:rsidRPr="007A08CE" w:rsidRDefault="003A43AE" w:rsidP="003A43AE">
      <w:pPr>
        <w:autoSpaceDE w:val="0"/>
        <w:autoSpaceDN w:val="0"/>
        <w:adjustRightInd w:val="0"/>
        <w:jc w:val="both"/>
        <w:rPr>
          <w:color w:val="000000" w:themeColor="text1"/>
          <w:sz w:val="24"/>
          <w:szCs w:val="24"/>
        </w:rPr>
      </w:pP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 xml:space="preserve">4.5 Conforme Artigo 70 da Lei Federal n° 8666/93 a CONTRATADA e a pessoa designada pelo Município de </w:t>
      </w:r>
      <w:r w:rsidR="006B698E">
        <w:rPr>
          <w:color w:val="000000" w:themeColor="text1"/>
          <w:sz w:val="24"/>
          <w:szCs w:val="24"/>
        </w:rPr>
        <w:t>Mara Rosa</w:t>
      </w:r>
      <w:r w:rsidRPr="007A08CE">
        <w:rPr>
          <w:color w:val="000000" w:themeColor="text1"/>
          <w:sz w:val="24"/>
          <w:szCs w:val="24"/>
        </w:rPr>
        <w:t xml:space="preserve"> para fiscalização são </w:t>
      </w:r>
      <w:proofErr w:type="spellStart"/>
      <w:r w:rsidRPr="007A08CE">
        <w:rPr>
          <w:color w:val="000000" w:themeColor="text1"/>
          <w:sz w:val="24"/>
          <w:szCs w:val="24"/>
        </w:rPr>
        <w:t>co-responsáveis</w:t>
      </w:r>
      <w:proofErr w:type="spellEnd"/>
      <w:r w:rsidRPr="007A08CE">
        <w:rPr>
          <w:color w:val="000000" w:themeColor="text1"/>
          <w:sz w:val="24"/>
          <w:szCs w:val="24"/>
        </w:rPr>
        <w:t xml:space="preserve"> pela má execução dos serviços objeto deste contrato.</w:t>
      </w:r>
    </w:p>
    <w:p w:rsidR="003A43AE" w:rsidRPr="007A08CE" w:rsidRDefault="003A43AE" w:rsidP="003A43AE">
      <w:pPr>
        <w:autoSpaceDE w:val="0"/>
        <w:autoSpaceDN w:val="0"/>
        <w:adjustRightInd w:val="0"/>
        <w:jc w:val="both"/>
        <w:rPr>
          <w:color w:val="000000" w:themeColor="text1"/>
          <w:sz w:val="24"/>
          <w:szCs w:val="24"/>
        </w:rPr>
      </w:pPr>
    </w:p>
    <w:p w:rsidR="003A43AE" w:rsidRPr="007A08CE" w:rsidRDefault="003A43AE" w:rsidP="003A43AE">
      <w:pPr>
        <w:autoSpaceDE w:val="0"/>
        <w:autoSpaceDN w:val="0"/>
        <w:adjustRightInd w:val="0"/>
        <w:jc w:val="both"/>
        <w:rPr>
          <w:b/>
          <w:bCs/>
          <w:color w:val="000000" w:themeColor="text1"/>
          <w:sz w:val="24"/>
          <w:szCs w:val="24"/>
        </w:rPr>
      </w:pPr>
      <w:r w:rsidRPr="007A08CE">
        <w:rPr>
          <w:b/>
          <w:bCs/>
          <w:color w:val="000000" w:themeColor="text1"/>
          <w:sz w:val="24"/>
          <w:szCs w:val="24"/>
        </w:rPr>
        <w:t>5. CLÁUSULA QUARTA - PREÇO, FORMA DE PAGAMENTO, VALOR DO CONTRATO E REAJUSTAMENTO</w:t>
      </w:r>
    </w:p>
    <w:p w:rsidR="003A43AE" w:rsidRPr="007A08CE" w:rsidRDefault="003A43AE" w:rsidP="003A43AE">
      <w:pPr>
        <w:autoSpaceDE w:val="0"/>
        <w:autoSpaceDN w:val="0"/>
        <w:adjustRightInd w:val="0"/>
        <w:jc w:val="both"/>
        <w:rPr>
          <w:b/>
          <w:bCs/>
          <w:color w:val="000000" w:themeColor="text1"/>
          <w:sz w:val="24"/>
          <w:szCs w:val="24"/>
        </w:rPr>
      </w:pP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 xml:space="preserve">5.1. </w:t>
      </w:r>
      <w:r w:rsidRPr="007A08CE">
        <w:rPr>
          <w:b/>
          <w:bCs/>
          <w:color w:val="000000" w:themeColor="text1"/>
          <w:sz w:val="24"/>
          <w:szCs w:val="24"/>
        </w:rPr>
        <w:t xml:space="preserve">PREÇO: </w:t>
      </w:r>
      <w:r w:rsidRPr="007A08CE">
        <w:rPr>
          <w:color w:val="000000" w:themeColor="text1"/>
          <w:sz w:val="24"/>
          <w:szCs w:val="24"/>
        </w:rPr>
        <w:t>Pela execução dos serviços objeto deste, a CONTRATANTE pagará à CONTRATADA os valores unitários constantes de sua Proposta, mediante medições mensais.</w:t>
      </w:r>
    </w:p>
    <w:p w:rsidR="003A43AE" w:rsidRPr="007A08CE" w:rsidRDefault="003A43AE" w:rsidP="003A43AE">
      <w:pPr>
        <w:autoSpaceDE w:val="0"/>
        <w:autoSpaceDN w:val="0"/>
        <w:adjustRightInd w:val="0"/>
        <w:jc w:val="both"/>
        <w:rPr>
          <w:color w:val="000000" w:themeColor="text1"/>
          <w:sz w:val="24"/>
          <w:szCs w:val="24"/>
        </w:rPr>
      </w:pP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5.2. Nos preços estão incluídas todas as despesas pertinentes à execução da obra e serviço, tais como: materiais colocados na obra, transporte, equipamentos, sondagens, mão-de-obra especializada ou não, encargos fiscais, trabalhistas, leis sociais, previdenciários e de segurança do trabalho, ferramentas, seguros, todos os tributos incidentes e demais encargos, inclusive benefícios, taxa de administração e lucro, enfim todos os custos diretos e indiretos, mesmo os não especificados, necessários à execução completa da obra.</w:t>
      </w:r>
    </w:p>
    <w:p w:rsidR="003A43AE" w:rsidRPr="007A08CE" w:rsidRDefault="003A43AE" w:rsidP="003A43AE">
      <w:pPr>
        <w:autoSpaceDE w:val="0"/>
        <w:autoSpaceDN w:val="0"/>
        <w:adjustRightInd w:val="0"/>
        <w:jc w:val="both"/>
        <w:rPr>
          <w:color w:val="000000" w:themeColor="text1"/>
          <w:sz w:val="24"/>
          <w:szCs w:val="24"/>
        </w:rPr>
      </w:pP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5.2.1. A CONTRATADA deverá anexar junto com a primeira medição a Anotação Responsabilidade Técnica (ART) da obra, via da CONTRATANTE</w:t>
      </w:r>
    </w:p>
    <w:p w:rsidR="003A43AE" w:rsidRPr="007A08CE" w:rsidRDefault="003A43AE" w:rsidP="003A43AE">
      <w:pPr>
        <w:autoSpaceDE w:val="0"/>
        <w:autoSpaceDN w:val="0"/>
        <w:adjustRightInd w:val="0"/>
        <w:jc w:val="both"/>
        <w:rPr>
          <w:color w:val="000000" w:themeColor="text1"/>
          <w:sz w:val="24"/>
          <w:szCs w:val="24"/>
        </w:rPr>
      </w:pP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5.2.2. A CONTRATADA deverá anexar junto com a última medição a Certidão Negativa de Débito (CND) do INSS, pela execução da obra deste contrato.</w:t>
      </w:r>
    </w:p>
    <w:p w:rsidR="003A43AE" w:rsidRPr="007A08CE" w:rsidRDefault="003A43AE" w:rsidP="003A43AE">
      <w:pPr>
        <w:autoSpaceDE w:val="0"/>
        <w:autoSpaceDN w:val="0"/>
        <w:adjustRightInd w:val="0"/>
        <w:jc w:val="both"/>
        <w:rPr>
          <w:color w:val="000000" w:themeColor="text1"/>
          <w:sz w:val="24"/>
          <w:szCs w:val="24"/>
        </w:rPr>
      </w:pP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 xml:space="preserve">5.2.3. O valor da medição será obtido mediante a aplicação da quantidade de serviços efetivamente executados, multiplicada pelos preços unitários constantes da Proposta de Preços da CONTRATADA. </w:t>
      </w:r>
    </w:p>
    <w:p w:rsidR="003A43AE" w:rsidRPr="007A08CE" w:rsidRDefault="003A43AE" w:rsidP="003A43AE">
      <w:pPr>
        <w:autoSpaceDE w:val="0"/>
        <w:autoSpaceDN w:val="0"/>
        <w:adjustRightInd w:val="0"/>
        <w:jc w:val="both"/>
        <w:rPr>
          <w:color w:val="000000" w:themeColor="text1"/>
          <w:sz w:val="24"/>
          <w:szCs w:val="24"/>
        </w:rPr>
      </w:pP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 xml:space="preserve">5.2.4. Uma vez realizada a medição, devidamente assinada, datada e aprovada pela Fiscalização, a mesma será paga pelo Município de </w:t>
      </w:r>
      <w:r w:rsidR="006B698E">
        <w:rPr>
          <w:color w:val="000000" w:themeColor="text1"/>
          <w:sz w:val="24"/>
          <w:szCs w:val="24"/>
        </w:rPr>
        <w:t>Mara Rosa</w:t>
      </w:r>
      <w:r w:rsidRPr="007A08CE">
        <w:rPr>
          <w:color w:val="000000" w:themeColor="text1"/>
          <w:sz w:val="24"/>
          <w:szCs w:val="24"/>
        </w:rPr>
        <w:t xml:space="preserve"> até o 10º dia do mês da </w:t>
      </w:r>
      <w:r w:rsidRPr="007A08CE">
        <w:rPr>
          <w:color w:val="000000" w:themeColor="text1"/>
          <w:sz w:val="24"/>
          <w:szCs w:val="24"/>
        </w:rPr>
        <w:lastRenderedPageBreak/>
        <w:t>sua protocolização, considerando-se este dia como sendo o dia do vencimento da obrigação.</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5.2.5. Sobre os valores das faturas não quitadas nas datas de seus respectivos vencimentos, serão acrescidos juros de mora à base de 0,5% (meio por cento) ao mês, desde a data limite do vencimento da obrigação até o seu efetivo pagamento, proporcionalmente aos dias de atraso.</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 xml:space="preserve">5.3. </w:t>
      </w:r>
      <w:r w:rsidRPr="007A08CE">
        <w:rPr>
          <w:b/>
          <w:bCs/>
          <w:color w:val="000000" w:themeColor="text1"/>
          <w:sz w:val="24"/>
          <w:szCs w:val="24"/>
        </w:rPr>
        <w:t xml:space="preserve">VALOR DO CONTRATO: </w:t>
      </w:r>
      <w:r w:rsidRPr="007A08CE">
        <w:rPr>
          <w:color w:val="000000" w:themeColor="text1"/>
          <w:sz w:val="24"/>
          <w:szCs w:val="24"/>
        </w:rPr>
        <w:t xml:space="preserve">Estima-se o valor total deste contrato em </w:t>
      </w:r>
      <w:r w:rsidRPr="007A08CE">
        <w:rPr>
          <w:b/>
          <w:color w:val="000000" w:themeColor="text1"/>
          <w:sz w:val="24"/>
          <w:szCs w:val="24"/>
        </w:rPr>
        <w:t>R$ _________ (___________________)</w:t>
      </w:r>
      <w:r w:rsidRPr="007A08CE">
        <w:rPr>
          <w:color w:val="000000" w:themeColor="text1"/>
          <w:sz w:val="24"/>
          <w:szCs w:val="24"/>
        </w:rPr>
        <w:t>, refe</w:t>
      </w:r>
      <w:r w:rsidR="00237B72">
        <w:rPr>
          <w:color w:val="000000" w:themeColor="text1"/>
          <w:sz w:val="24"/>
          <w:szCs w:val="24"/>
        </w:rPr>
        <w:t>ridos ao mês base de ______/2017</w:t>
      </w:r>
      <w:r w:rsidRPr="007A08CE">
        <w:rPr>
          <w:color w:val="000000" w:themeColor="text1"/>
          <w:sz w:val="24"/>
          <w:szCs w:val="24"/>
        </w:rPr>
        <w:t>.</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 xml:space="preserve">5.4. </w:t>
      </w:r>
      <w:r w:rsidRPr="007A08CE">
        <w:rPr>
          <w:b/>
          <w:bCs/>
          <w:color w:val="000000" w:themeColor="text1"/>
          <w:sz w:val="24"/>
          <w:szCs w:val="24"/>
        </w:rPr>
        <w:t xml:space="preserve">DO REAJUSTAMENTO: </w:t>
      </w:r>
      <w:r w:rsidRPr="007A08CE">
        <w:rPr>
          <w:color w:val="000000" w:themeColor="text1"/>
          <w:sz w:val="24"/>
          <w:szCs w:val="24"/>
        </w:rPr>
        <w:t>Os preços unitários contratuais somente poderão ser reajustados quando a legislação federal o autorizar.</w:t>
      </w:r>
    </w:p>
    <w:p w:rsidR="003A43AE" w:rsidRPr="007A08CE" w:rsidRDefault="003A43AE" w:rsidP="003A43AE">
      <w:pPr>
        <w:autoSpaceDE w:val="0"/>
        <w:autoSpaceDN w:val="0"/>
        <w:adjustRightInd w:val="0"/>
        <w:jc w:val="both"/>
        <w:rPr>
          <w:color w:val="000000" w:themeColor="text1"/>
          <w:sz w:val="24"/>
          <w:szCs w:val="24"/>
        </w:rPr>
      </w:pP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 xml:space="preserve">5.4.1. Caso, durante a vigência deste contrato, venham a ser criados dispositivos legais que permitam o reajustamento de preços, tais disposições serão objeto de aditamento contratual. </w:t>
      </w:r>
    </w:p>
    <w:p w:rsidR="003A43AE" w:rsidRPr="007A08CE" w:rsidRDefault="003A43AE" w:rsidP="003A43AE">
      <w:pPr>
        <w:autoSpaceDE w:val="0"/>
        <w:autoSpaceDN w:val="0"/>
        <w:adjustRightInd w:val="0"/>
        <w:jc w:val="both"/>
        <w:rPr>
          <w:color w:val="000000" w:themeColor="text1"/>
          <w:sz w:val="24"/>
          <w:szCs w:val="24"/>
        </w:rPr>
      </w:pP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5.4.2. Diante de permissivo legal, os preços contratuais serão reajustados pelos índices da Fundação Getúlio Vargas, publicadas na Revista Conjuntura Econômica, Custo Nacional da Construção Civil e Obras Públicas, coluna 06 para obras e serviços do Sistema de Abastecimento de Água, Coleta de Esgotos e Construção de Unidades Habitacionais e colunas 36, 37 e 38 para as obras de Drenagem, Pavimentação e Terraplenagem, respectivamente, objeto da presente licitação, ou outros índices que vierem a substituí-los, tudo conforme a legislação própria, observada a seguinte fórmula:</w:t>
      </w:r>
    </w:p>
    <w:p w:rsidR="003A43AE" w:rsidRPr="007A08CE" w:rsidRDefault="003A43AE" w:rsidP="003A43AE">
      <w:pPr>
        <w:autoSpaceDE w:val="0"/>
        <w:autoSpaceDN w:val="0"/>
        <w:adjustRightInd w:val="0"/>
        <w:jc w:val="both"/>
        <w:rPr>
          <w:color w:val="000000" w:themeColor="text1"/>
          <w:sz w:val="24"/>
          <w:szCs w:val="24"/>
        </w:rPr>
      </w:pPr>
    </w:p>
    <w:p w:rsidR="003A43AE" w:rsidRPr="007A08CE" w:rsidRDefault="003A43AE" w:rsidP="003A43AE">
      <w:pPr>
        <w:autoSpaceDE w:val="0"/>
        <w:autoSpaceDN w:val="0"/>
        <w:adjustRightInd w:val="0"/>
        <w:jc w:val="center"/>
        <w:rPr>
          <w:color w:val="000000" w:themeColor="text1"/>
          <w:sz w:val="24"/>
          <w:szCs w:val="24"/>
        </w:rPr>
      </w:pPr>
      <w:r w:rsidRPr="007A08CE">
        <w:rPr>
          <w:b/>
          <w:bCs/>
          <w:color w:val="000000" w:themeColor="text1"/>
          <w:sz w:val="24"/>
          <w:szCs w:val="24"/>
        </w:rPr>
        <w:t>R = [ (</w:t>
      </w:r>
      <w:proofErr w:type="spellStart"/>
      <w:r w:rsidRPr="007A08CE">
        <w:rPr>
          <w:b/>
          <w:bCs/>
          <w:color w:val="000000" w:themeColor="text1"/>
          <w:sz w:val="24"/>
          <w:szCs w:val="24"/>
        </w:rPr>
        <w:t>Ii</w:t>
      </w:r>
      <w:proofErr w:type="spellEnd"/>
      <w:r w:rsidRPr="007A08CE">
        <w:rPr>
          <w:b/>
          <w:bCs/>
          <w:color w:val="000000" w:themeColor="text1"/>
          <w:sz w:val="24"/>
          <w:szCs w:val="24"/>
        </w:rPr>
        <w:t xml:space="preserve"> - </w:t>
      </w:r>
      <w:proofErr w:type="spellStart"/>
      <w:r w:rsidRPr="007A08CE">
        <w:rPr>
          <w:b/>
          <w:bCs/>
          <w:color w:val="000000" w:themeColor="text1"/>
          <w:sz w:val="24"/>
          <w:szCs w:val="24"/>
        </w:rPr>
        <w:t>Io</w:t>
      </w:r>
      <w:proofErr w:type="spellEnd"/>
      <w:r w:rsidRPr="007A08CE">
        <w:rPr>
          <w:b/>
          <w:bCs/>
          <w:color w:val="000000" w:themeColor="text1"/>
          <w:sz w:val="24"/>
          <w:szCs w:val="24"/>
        </w:rPr>
        <w:t xml:space="preserve">) / </w:t>
      </w:r>
      <w:proofErr w:type="spellStart"/>
      <w:r w:rsidRPr="007A08CE">
        <w:rPr>
          <w:b/>
          <w:bCs/>
          <w:color w:val="000000" w:themeColor="text1"/>
          <w:sz w:val="24"/>
          <w:szCs w:val="24"/>
        </w:rPr>
        <w:t>Io</w:t>
      </w:r>
      <w:proofErr w:type="spellEnd"/>
      <w:r w:rsidRPr="007A08CE">
        <w:rPr>
          <w:b/>
          <w:bCs/>
          <w:color w:val="000000" w:themeColor="text1"/>
          <w:sz w:val="24"/>
          <w:szCs w:val="24"/>
        </w:rPr>
        <w:t xml:space="preserve"> ] x V </w:t>
      </w:r>
      <w:r w:rsidRPr="007A08CE">
        <w:rPr>
          <w:color w:val="000000" w:themeColor="text1"/>
          <w:sz w:val="24"/>
          <w:szCs w:val="24"/>
        </w:rPr>
        <w:t>, onde:</w:t>
      </w:r>
    </w:p>
    <w:p w:rsidR="003A43AE" w:rsidRPr="007A08CE" w:rsidRDefault="003A43AE" w:rsidP="003A43AE">
      <w:pPr>
        <w:autoSpaceDE w:val="0"/>
        <w:autoSpaceDN w:val="0"/>
        <w:adjustRightInd w:val="0"/>
        <w:jc w:val="center"/>
        <w:rPr>
          <w:color w:val="000000" w:themeColor="text1"/>
          <w:sz w:val="24"/>
          <w:szCs w:val="24"/>
        </w:rPr>
      </w:pP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R = Valor do reajustamento por item de serviço;</w:t>
      </w:r>
    </w:p>
    <w:p w:rsidR="003A43AE" w:rsidRPr="007A08CE" w:rsidRDefault="003A43AE" w:rsidP="003A43AE">
      <w:pPr>
        <w:autoSpaceDE w:val="0"/>
        <w:autoSpaceDN w:val="0"/>
        <w:adjustRightInd w:val="0"/>
        <w:jc w:val="both"/>
        <w:rPr>
          <w:color w:val="000000" w:themeColor="text1"/>
          <w:sz w:val="24"/>
          <w:szCs w:val="24"/>
        </w:rPr>
      </w:pPr>
      <w:proofErr w:type="spellStart"/>
      <w:r w:rsidRPr="007A08CE">
        <w:rPr>
          <w:color w:val="000000" w:themeColor="text1"/>
          <w:sz w:val="24"/>
          <w:szCs w:val="24"/>
        </w:rPr>
        <w:t>Ii</w:t>
      </w:r>
      <w:proofErr w:type="spellEnd"/>
      <w:r w:rsidRPr="007A08CE">
        <w:rPr>
          <w:color w:val="000000" w:themeColor="text1"/>
          <w:sz w:val="24"/>
          <w:szCs w:val="24"/>
        </w:rPr>
        <w:t xml:space="preserve"> = Índice de reajustamento correspondente ao mês anterior da medição dos serviços;</w:t>
      </w:r>
    </w:p>
    <w:p w:rsidR="003A43AE" w:rsidRPr="007A08CE" w:rsidRDefault="003A43AE" w:rsidP="003A43AE">
      <w:pPr>
        <w:autoSpaceDE w:val="0"/>
        <w:autoSpaceDN w:val="0"/>
        <w:adjustRightInd w:val="0"/>
        <w:jc w:val="both"/>
        <w:rPr>
          <w:color w:val="000000" w:themeColor="text1"/>
          <w:sz w:val="24"/>
          <w:szCs w:val="24"/>
        </w:rPr>
      </w:pPr>
      <w:proofErr w:type="spellStart"/>
      <w:r w:rsidRPr="007A08CE">
        <w:rPr>
          <w:color w:val="000000" w:themeColor="text1"/>
          <w:sz w:val="24"/>
          <w:szCs w:val="24"/>
        </w:rPr>
        <w:t>Io</w:t>
      </w:r>
      <w:proofErr w:type="spellEnd"/>
      <w:r w:rsidRPr="007A08CE">
        <w:rPr>
          <w:color w:val="000000" w:themeColor="text1"/>
          <w:sz w:val="24"/>
          <w:szCs w:val="24"/>
        </w:rPr>
        <w:t xml:space="preserve"> = Índice de reajustamento que corresponde ao mês anterior da apresentação da</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Proposta;</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V = Valor da medição em Real.</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5.4.3. Em havendo alteração unilateral do contrato que aumente os encargos da CONTRATADA, a Administração deverá restabelecer, por aditamento, o equilíbrio econômico-financeiro inicial, conforme § 6°, Artigo 65, Lei 8.666/93.</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5.4.4. Os pagamentos decorrentes de atualizações financeiras, não dependerão de Termo Aditivo.</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5.4.5. As faturas de atualizações financeiras deverão ser apresentadas em separado da fatura mensal de serviços e seguirão os mesmos prazos estabelecidos para estas.</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5.4.6. As faturas de atualizações financeiras de preços deverão conter no seu histórico os índices de cálculo.</w:t>
      </w:r>
    </w:p>
    <w:p w:rsidR="003A43AE" w:rsidRPr="007A08CE" w:rsidRDefault="003A43AE" w:rsidP="003A43AE">
      <w:pPr>
        <w:autoSpaceDE w:val="0"/>
        <w:autoSpaceDN w:val="0"/>
        <w:adjustRightInd w:val="0"/>
        <w:jc w:val="both"/>
        <w:rPr>
          <w:color w:val="000000" w:themeColor="text1"/>
          <w:sz w:val="24"/>
          <w:szCs w:val="24"/>
        </w:rPr>
      </w:pPr>
    </w:p>
    <w:p w:rsidR="003A43AE" w:rsidRPr="007A08CE" w:rsidRDefault="003A43AE" w:rsidP="003A43AE">
      <w:pPr>
        <w:autoSpaceDE w:val="0"/>
        <w:autoSpaceDN w:val="0"/>
        <w:adjustRightInd w:val="0"/>
        <w:jc w:val="both"/>
        <w:rPr>
          <w:b/>
          <w:bCs/>
          <w:color w:val="000000" w:themeColor="text1"/>
          <w:sz w:val="24"/>
          <w:szCs w:val="24"/>
        </w:rPr>
      </w:pPr>
      <w:r w:rsidRPr="007A08CE">
        <w:rPr>
          <w:b/>
          <w:bCs/>
          <w:color w:val="000000" w:themeColor="text1"/>
          <w:sz w:val="24"/>
          <w:szCs w:val="24"/>
        </w:rPr>
        <w:t xml:space="preserve">6. CLÁUSULA QUINTA - PRAZO E PRORROGAÇÃO </w:t>
      </w:r>
    </w:p>
    <w:p w:rsidR="003A43AE" w:rsidRPr="007A08CE" w:rsidRDefault="003A43AE" w:rsidP="003A43AE">
      <w:pPr>
        <w:autoSpaceDE w:val="0"/>
        <w:autoSpaceDN w:val="0"/>
        <w:adjustRightInd w:val="0"/>
        <w:jc w:val="both"/>
        <w:rPr>
          <w:b/>
          <w:bCs/>
          <w:color w:val="000000" w:themeColor="text1"/>
          <w:sz w:val="24"/>
          <w:szCs w:val="24"/>
        </w:rPr>
      </w:pPr>
    </w:p>
    <w:p w:rsidR="003A43AE" w:rsidRPr="007A08CE" w:rsidRDefault="003A43AE" w:rsidP="003A43AE">
      <w:pPr>
        <w:tabs>
          <w:tab w:val="left" w:pos="5208"/>
        </w:tabs>
        <w:autoSpaceDE w:val="0"/>
        <w:autoSpaceDN w:val="0"/>
        <w:adjustRightInd w:val="0"/>
        <w:jc w:val="both"/>
        <w:rPr>
          <w:color w:val="000000" w:themeColor="text1"/>
          <w:sz w:val="24"/>
          <w:szCs w:val="24"/>
        </w:rPr>
      </w:pPr>
      <w:r w:rsidRPr="007A08CE">
        <w:rPr>
          <w:color w:val="000000" w:themeColor="text1"/>
          <w:sz w:val="24"/>
          <w:szCs w:val="24"/>
        </w:rPr>
        <w:t xml:space="preserve">6.1. </w:t>
      </w:r>
      <w:r w:rsidRPr="007A08CE">
        <w:rPr>
          <w:b/>
          <w:bCs/>
          <w:color w:val="000000" w:themeColor="text1"/>
          <w:sz w:val="24"/>
          <w:szCs w:val="24"/>
        </w:rPr>
        <w:t xml:space="preserve">PRAZO: </w:t>
      </w:r>
      <w:r w:rsidRPr="007A08CE">
        <w:rPr>
          <w:color w:val="000000" w:themeColor="text1"/>
          <w:sz w:val="24"/>
          <w:szCs w:val="24"/>
        </w:rPr>
        <w:t xml:space="preserve">O prazo total para execução das obras será de </w:t>
      </w:r>
      <w:r w:rsidR="001D3166">
        <w:rPr>
          <w:b/>
          <w:color w:val="000000" w:themeColor="text1"/>
          <w:sz w:val="24"/>
          <w:szCs w:val="24"/>
        </w:rPr>
        <w:t>90 (noventa</w:t>
      </w:r>
      <w:r w:rsidR="001406A9">
        <w:rPr>
          <w:b/>
          <w:color w:val="000000" w:themeColor="text1"/>
          <w:sz w:val="24"/>
          <w:szCs w:val="24"/>
        </w:rPr>
        <w:t>)</w:t>
      </w:r>
      <w:r w:rsidRPr="007A08CE">
        <w:rPr>
          <w:b/>
          <w:color w:val="000000" w:themeColor="text1"/>
          <w:sz w:val="24"/>
          <w:szCs w:val="24"/>
        </w:rPr>
        <w:t xml:space="preserve"> dias</w:t>
      </w:r>
      <w:r w:rsidR="001D3166">
        <w:rPr>
          <w:b/>
          <w:color w:val="000000" w:themeColor="text1"/>
          <w:sz w:val="24"/>
          <w:szCs w:val="24"/>
        </w:rPr>
        <w:t xml:space="preserve"> </w:t>
      </w:r>
      <w:proofErr w:type="spellStart"/>
      <w:r w:rsidR="001D3166">
        <w:rPr>
          <w:b/>
          <w:color w:val="000000" w:themeColor="text1"/>
          <w:sz w:val="24"/>
          <w:szCs w:val="24"/>
        </w:rPr>
        <w:t>utéis</w:t>
      </w:r>
      <w:proofErr w:type="spellEnd"/>
      <w:r w:rsidRPr="007A08CE">
        <w:rPr>
          <w:color w:val="000000" w:themeColor="text1"/>
          <w:sz w:val="24"/>
          <w:szCs w:val="24"/>
        </w:rPr>
        <w:t xml:space="preserve"> e/ou com a conclusão do objeto licitado, em conformidade com as ordens de serviços. Inicia-se o referido prazo a partir da emissão da "Primeira Ordem de Serviço".</w:t>
      </w:r>
    </w:p>
    <w:p w:rsidR="003A43AE" w:rsidRPr="007A08CE" w:rsidRDefault="003A43AE" w:rsidP="003A43AE">
      <w:pPr>
        <w:autoSpaceDE w:val="0"/>
        <w:autoSpaceDN w:val="0"/>
        <w:adjustRightInd w:val="0"/>
        <w:jc w:val="both"/>
        <w:rPr>
          <w:color w:val="000000" w:themeColor="text1"/>
          <w:sz w:val="24"/>
          <w:szCs w:val="24"/>
        </w:rPr>
      </w:pP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 xml:space="preserve">6.2. </w:t>
      </w:r>
      <w:r w:rsidRPr="007A08CE">
        <w:rPr>
          <w:b/>
          <w:bCs/>
          <w:color w:val="000000" w:themeColor="text1"/>
          <w:sz w:val="24"/>
          <w:szCs w:val="24"/>
        </w:rPr>
        <w:t xml:space="preserve">PRORROGAÇÃO: </w:t>
      </w:r>
      <w:r w:rsidRPr="007A08CE">
        <w:rPr>
          <w:color w:val="000000" w:themeColor="text1"/>
          <w:sz w:val="24"/>
          <w:szCs w:val="24"/>
        </w:rPr>
        <w:t>Durante a vigência deste, o prazo previsto para a execução da obra, poderá ser prorrogado, por solicitação da CONTRATADA e a critério da CONTRATANTE, se verificado e comprovado alguns dos seguintes motivos:</w:t>
      </w:r>
    </w:p>
    <w:p w:rsidR="003A43AE" w:rsidRPr="007A08CE" w:rsidRDefault="003A43AE" w:rsidP="003A43AE">
      <w:pPr>
        <w:autoSpaceDE w:val="0"/>
        <w:autoSpaceDN w:val="0"/>
        <w:adjustRightInd w:val="0"/>
        <w:jc w:val="both"/>
        <w:rPr>
          <w:color w:val="000000" w:themeColor="text1"/>
          <w:sz w:val="24"/>
          <w:szCs w:val="24"/>
        </w:rPr>
      </w:pP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a) Calamidade pública;</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b) Acidente na obra que avarie, temporariamente, alguma parte executada, uma vez provado que o acidente não decorreu de culpa da CONTRATADA;</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c) Chuvas copiosas e suas consequências;</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d) Ato ou fato oriundo da Administração da CONTRATANTE;</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e) Outros casos que se enquadrem no parágrafo único do Art. 1058 do Código Civil Brasileiro.</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f) Outros casos previstos no § 1°, Artigo 57, Lei 8.666/93 c/c Lei 8.883/94.</w:t>
      </w:r>
    </w:p>
    <w:p w:rsidR="003A43AE" w:rsidRPr="007A08CE" w:rsidRDefault="003A43AE" w:rsidP="003A43AE">
      <w:pPr>
        <w:autoSpaceDE w:val="0"/>
        <w:autoSpaceDN w:val="0"/>
        <w:adjustRightInd w:val="0"/>
        <w:jc w:val="both"/>
        <w:rPr>
          <w:color w:val="000000" w:themeColor="text1"/>
          <w:sz w:val="24"/>
          <w:szCs w:val="24"/>
        </w:rPr>
      </w:pP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6.2.1. No caso previsto da alínea “d” do item anterior, o ato ou fato, deverá ser notificado à CONTRATADA, mediante documento expedido pela CONTRATANTE.</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 xml:space="preserve">6.2.2. Nos casos previstos nas alíneas “a”, “b”, “c”, “e” e “f” do item anterior, a inevitabilidade do fato, a absoluta ausência da culpa da CONTRATADA, a relação direta de causa e efeito, entre o fato alegado e o atraso na execução dos serviços contratados, deverão ser comprovados, documentalmente, pela CONTRATADA, para apreciação preliminar pela Assessoria Jurídica do Município de </w:t>
      </w:r>
      <w:r w:rsidR="006B698E">
        <w:rPr>
          <w:color w:val="000000" w:themeColor="text1"/>
          <w:sz w:val="24"/>
          <w:szCs w:val="24"/>
        </w:rPr>
        <w:t>Mara Rosa</w:t>
      </w:r>
      <w:r w:rsidRPr="007A08CE">
        <w:rPr>
          <w:color w:val="000000" w:themeColor="text1"/>
          <w:sz w:val="24"/>
          <w:szCs w:val="24"/>
        </w:rPr>
        <w:t>, e posterior decisão da CONTRATANTE.</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6.2.3. O requerimento da CONTRATADA, nos casos acima mencionados, deverá ser protocolado em prazo não superior a 10 (dez) dias corridos da data do ato, fato ou evento alegado como causa do pedido de prorrogação. A comprovação de tempestividade do requerimento de que trata o assunto, deverá ser feita, através do recibo de Protocolo da CONTRATANTE.</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 xml:space="preserve"> 6.2.4. Toda prorrogação de prazo deverá ser justificada por escrito e previamente autorizada pela CONTRATANTE.</w:t>
      </w:r>
    </w:p>
    <w:p w:rsidR="003A43AE" w:rsidRPr="007A08CE" w:rsidRDefault="003A43AE" w:rsidP="003A43AE">
      <w:pPr>
        <w:autoSpaceDE w:val="0"/>
        <w:autoSpaceDN w:val="0"/>
        <w:adjustRightInd w:val="0"/>
        <w:jc w:val="both"/>
        <w:rPr>
          <w:b/>
          <w:bCs/>
          <w:color w:val="000000" w:themeColor="text1"/>
          <w:sz w:val="24"/>
          <w:szCs w:val="24"/>
        </w:rPr>
      </w:pPr>
    </w:p>
    <w:p w:rsidR="003A43AE" w:rsidRPr="007A08CE" w:rsidRDefault="003A43AE" w:rsidP="003A43AE">
      <w:pPr>
        <w:autoSpaceDE w:val="0"/>
        <w:autoSpaceDN w:val="0"/>
        <w:adjustRightInd w:val="0"/>
        <w:jc w:val="both"/>
        <w:rPr>
          <w:b/>
          <w:bCs/>
          <w:color w:val="000000" w:themeColor="text1"/>
          <w:sz w:val="24"/>
          <w:szCs w:val="24"/>
        </w:rPr>
      </w:pPr>
      <w:r w:rsidRPr="007A08CE">
        <w:rPr>
          <w:b/>
          <w:bCs/>
          <w:color w:val="000000" w:themeColor="text1"/>
          <w:sz w:val="24"/>
          <w:szCs w:val="24"/>
        </w:rPr>
        <w:t>7. CLÁUSULA SEXTA - DO ACRÉSCIMO OU SUPRESSÃO DE SERVIÇOS</w:t>
      </w:r>
    </w:p>
    <w:p w:rsidR="003A43AE" w:rsidRPr="007A08CE" w:rsidRDefault="003A43AE" w:rsidP="003A43AE">
      <w:pPr>
        <w:autoSpaceDE w:val="0"/>
        <w:autoSpaceDN w:val="0"/>
        <w:adjustRightInd w:val="0"/>
        <w:jc w:val="both"/>
        <w:rPr>
          <w:b/>
          <w:bCs/>
          <w:color w:val="000000" w:themeColor="text1"/>
          <w:sz w:val="24"/>
          <w:szCs w:val="24"/>
        </w:rPr>
      </w:pP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7.1. No decorrer da execução dos serviços, poderão ocorrer variações para mais ou para menos nas quantidades, visando economia da obra ou solução técnica recomendável, ficando mantidos os preços unitários quaisquer que sejam estas variações em cada item, até o limite de 25% (vinte e cinco por cento) do valor inicial do contrato, atualizado consoante prevê o § 1°, Inciso II, Artigo 65, Lei 8.666/93.</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7.2. Qualquer acréscimo ou supressão no valor inicial do contrato, será efetuado, mediante Ordem Serviço especificada em aditamento contratual.</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7.3. Caso venham surgir no decorrer da obra determinados serviços que não tenham sido previstos, o seu preço unitário será definido pela CONTRATADA e aprovado pela CONTRATANTE.</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7.4. Nenhuma alteração e/ou modificação de forma, qualidade ou quantidade de serviços, poderá ser feita pela CONTRATADA, sem expressa anuência da CONTRATANTE.</w:t>
      </w:r>
    </w:p>
    <w:p w:rsidR="003A43AE" w:rsidRPr="007A08CE" w:rsidRDefault="003A43AE" w:rsidP="003A43AE">
      <w:pPr>
        <w:autoSpaceDE w:val="0"/>
        <w:autoSpaceDN w:val="0"/>
        <w:adjustRightInd w:val="0"/>
        <w:jc w:val="both"/>
        <w:rPr>
          <w:b/>
          <w:bCs/>
          <w:color w:val="000000" w:themeColor="text1"/>
          <w:sz w:val="24"/>
          <w:szCs w:val="24"/>
        </w:rPr>
      </w:pPr>
    </w:p>
    <w:p w:rsidR="003A43AE" w:rsidRPr="007A08CE" w:rsidRDefault="003A43AE" w:rsidP="003A43AE">
      <w:pPr>
        <w:autoSpaceDE w:val="0"/>
        <w:autoSpaceDN w:val="0"/>
        <w:adjustRightInd w:val="0"/>
        <w:jc w:val="both"/>
        <w:rPr>
          <w:b/>
          <w:bCs/>
          <w:color w:val="000000" w:themeColor="text1"/>
          <w:sz w:val="24"/>
          <w:szCs w:val="24"/>
        </w:rPr>
      </w:pPr>
      <w:r w:rsidRPr="007A08CE">
        <w:rPr>
          <w:b/>
          <w:bCs/>
          <w:color w:val="000000" w:themeColor="text1"/>
          <w:sz w:val="24"/>
          <w:szCs w:val="24"/>
        </w:rPr>
        <w:lastRenderedPageBreak/>
        <w:t>8. CLÁUSULA SÉTIMA - DOS RECURSOS FINANCEIROS E DOTAÇÃO ORÇAMENTÁRIA</w:t>
      </w:r>
    </w:p>
    <w:p w:rsidR="003A43AE" w:rsidRPr="007A08CE" w:rsidRDefault="003A43AE" w:rsidP="003A43AE">
      <w:pPr>
        <w:autoSpaceDE w:val="0"/>
        <w:autoSpaceDN w:val="0"/>
        <w:adjustRightInd w:val="0"/>
        <w:jc w:val="both"/>
        <w:rPr>
          <w:b/>
          <w:bCs/>
          <w:color w:val="000000" w:themeColor="text1"/>
          <w:sz w:val="24"/>
          <w:szCs w:val="24"/>
        </w:rPr>
      </w:pPr>
    </w:p>
    <w:p w:rsidR="003A43AE" w:rsidRPr="001D3166" w:rsidRDefault="003A43AE" w:rsidP="003A43AE">
      <w:pPr>
        <w:pStyle w:val="TextosemFormatao"/>
        <w:jc w:val="both"/>
        <w:rPr>
          <w:rFonts w:ascii="Times New Roman" w:hAnsi="Times New Roman"/>
          <w:b/>
          <w:sz w:val="24"/>
          <w:szCs w:val="24"/>
          <w:lang w:val="pt-BR"/>
        </w:rPr>
      </w:pPr>
      <w:r w:rsidRPr="007A08CE">
        <w:rPr>
          <w:rFonts w:ascii="Times New Roman" w:hAnsi="Times New Roman"/>
          <w:color w:val="000000" w:themeColor="text1"/>
          <w:sz w:val="24"/>
          <w:szCs w:val="24"/>
        </w:rPr>
        <w:t xml:space="preserve">8.1. </w:t>
      </w:r>
      <w:r w:rsidRPr="001D3166">
        <w:rPr>
          <w:rFonts w:ascii="Times New Roman" w:hAnsi="Times New Roman"/>
          <w:b/>
          <w:sz w:val="24"/>
          <w:szCs w:val="24"/>
        </w:rPr>
        <w:t xml:space="preserve">As despesas decorrentes da execução das obras correrão por conta do </w:t>
      </w:r>
      <w:r w:rsidR="00436D9C" w:rsidRPr="001D3166">
        <w:rPr>
          <w:rFonts w:ascii="Times New Roman" w:hAnsi="Times New Roman"/>
          <w:b/>
          <w:sz w:val="24"/>
          <w:szCs w:val="24"/>
        </w:rPr>
        <w:t xml:space="preserve">governo </w:t>
      </w:r>
      <w:r w:rsidR="00AB2082" w:rsidRPr="001D3166">
        <w:rPr>
          <w:rFonts w:ascii="Times New Roman" w:hAnsi="Times New Roman"/>
          <w:b/>
          <w:sz w:val="24"/>
          <w:szCs w:val="24"/>
        </w:rPr>
        <w:t>Estadual</w:t>
      </w:r>
      <w:r w:rsidR="00436D9C" w:rsidRPr="001D3166">
        <w:rPr>
          <w:rFonts w:ascii="Times New Roman" w:hAnsi="Times New Roman"/>
          <w:b/>
          <w:sz w:val="24"/>
          <w:szCs w:val="24"/>
        </w:rPr>
        <w:t>/municipal</w:t>
      </w:r>
      <w:r w:rsidR="00AB2082" w:rsidRPr="001D3166">
        <w:rPr>
          <w:rFonts w:ascii="Times New Roman" w:hAnsi="Times New Roman"/>
          <w:b/>
          <w:sz w:val="24"/>
          <w:szCs w:val="24"/>
        </w:rPr>
        <w:t xml:space="preserve">: </w:t>
      </w:r>
      <w:r w:rsidR="001D3166" w:rsidRPr="001D3166">
        <w:rPr>
          <w:rFonts w:ascii="Times New Roman" w:hAnsi="Times New Roman"/>
          <w:b/>
          <w:sz w:val="24"/>
          <w:szCs w:val="24"/>
          <w:lang w:val="pt-BR"/>
        </w:rPr>
        <w:t>27.813.0720.1.007.4.4.90.51 Ficha 267 Fonte 123/100</w:t>
      </w:r>
    </w:p>
    <w:p w:rsidR="003A43AE" w:rsidRPr="007A08CE" w:rsidRDefault="003A43AE" w:rsidP="003A43A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color w:val="000000" w:themeColor="text1"/>
          <w:sz w:val="24"/>
          <w:szCs w:val="24"/>
        </w:rPr>
      </w:pPr>
    </w:p>
    <w:p w:rsidR="003A43AE" w:rsidRPr="007A08CE" w:rsidRDefault="003A43AE" w:rsidP="003A43AE">
      <w:pPr>
        <w:autoSpaceDE w:val="0"/>
        <w:autoSpaceDN w:val="0"/>
        <w:adjustRightInd w:val="0"/>
        <w:jc w:val="both"/>
        <w:rPr>
          <w:b/>
          <w:bCs/>
          <w:color w:val="000000" w:themeColor="text1"/>
          <w:sz w:val="24"/>
          <w:szCs w:val="24"/>
        </w:rPr>
      </w:pPr>
      <w:r w:rsidRPr="007A08CE">
        <w:rPr>
          <w:b/>
          <w:bCs/>
          <w:color w:val="000000" w:themeColor="text1"/>
          <w:sz w:val="24"/>
          <w:szCs w:val="24"/>
        </w:rPr>
        <w:t>9. CLÁUSULA OITAVA - DAS MULTAS E DAS PENALIDADES</w:t>
      </w:r>
    </w:p>
    <w:p w:rsidR="003A43AE" w:rsidRPr="007A08CE" w:rsidRDefault="003A43AE" w:rsidP="003A43AE">
      <w:pPr>
        <w:autoSpaceDE w:val="0"/>
        <w:autoSpaceDN w:val="0"/>
        <w:adjustRightInd w:val="0"/>
        <w:jc w:val="both"/>
        <w:rPr>
          <w:b/>
          <w:bCs/>
          <w:color w:val="000000" w:themeColor="text1"/>
          <w:sz w:val="24"/>
          <w:szCs w:val="24"/>
        </w:rPr>
      </w:pP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9.1. As partes desde já acordam que responderão pelas perdas e pelos danos a que derem causa ou infringir quaisquer cláusulas do presente contrato, conforme os artigos 610 ao 626 do Código Civil.</w:t>
      </w:r>
    </w:p>
    <w:p w:rsidR="003A43AE" w:rsidRPr="007A08CE" w:rsidRDefault="003A43AE" w:rsidP="003A43AE">
      <w:pPr>
        <w:autoSpaceDE w:val="0"/>
        <w:autoSpaceDN w:val="0"/>
        <w:adjustRightInd w:val="0"/>
        <w:jc w:val="both"/>
        <w:rPr>
          <w:b/>
          <w:bCs/>
          <w:color w:val="000000" w:themeColor="text1"/>
          <w:sz w:val="24"/>
          <w:szCs w:val="24"/>
        </w:rPr>
      </w:pPr>
    </w:p>
    <w:p w:rsidR="003A43AE" w:rsidRPr="007A08CE" w:rsidRDefault="003A43AE" w:rsidP="003A43AE">
      <w:pPr>
        <w:autoSpaceDE w:val="0"/>
        <w:autoSpaceDN w:val="0"/>
        <w:adjustRightInd w:val="0"/>
        <w:jc w:val="both"/>
        <w:rPr>
          <w:b/>
          <w:bCs/>
          <w:color w:val="000000" w:themeColor="text1"/>
          <w:sz w:val="24"/>
          <w:szCs w:val="24"/>
        </w:rPr>
      </w:pPr>
      <w:r w:rsidRPr="007A08CE">
        <w:rPr>
          <w:b/>
          <w:bCs/>
          <w:color w:val="000000" w:themeColor="text1"/>
          <w:sz w:val="24"/>
          <w:szCs w:val="24"/>
        </w:rPr>
        <w:t>10 - CLÁUSULA NONA - DA RESCISÃO</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10.1. O presente contrato poderá ser rescindido pela CONTRATANTE, através de interpelação extrajudicial, sem que a CONTRATADA tenha direito a qualquer indenização quando:</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10.1.1. Não cumprir quaisquer das cláusulas contratuais especificações, projetos ou prazos.</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10.1.2. Cumprir irregularmente as cláusulas contratuais, especificações projetos e prazos.</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10.1.3. A lentidão do seu cumprimento, levando a CONTRATANTE a comprovar a impossibilidade de conclusão da obra no prazo estipulado.</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10.1.4. O atraso injustificado no início da obra.</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10.1.5. A paralisação da obra, sem justa causa e prévia comunicação à CONTRATANTE.</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10.1.6. A subcontratação total ou parcial do objeto contratual, a associação da CONTRATADA com outrem, a cessão ou transferência, total ou parcial, bem como a fusão, cisão ou incorporação, sem a prévia e expressa anuência da CONTRATANTE.</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10.1.7. O desatendimento às determinações regulares da Fiscalização.</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10.1.8. O cometimento reiterado de faltas na execução deste contrato, devidamente consignada no Diário de Obra.</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10.1.9. A decretação de falência da CONTRATADA, ou a instauração de insolvência civil ou dissolução da Sociedade.</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10.1.10. A Alteração social ou modificação da finalidade ou de estrutura da CONTRATADA, que prejudique a execução do contrato.</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10.1.11. Razões de interesse público, de alta relevância e amplo conhecimento, justificadas e determinadas pela CONTRATANTE, constantes do Processo Licitatório que deu origem ao presente.</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10.1.12. A ocorrência de caso fortuito ou de força maior, regularmente comprovada, impeditiva da execução do contrato.</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10.2. Os casos de rescisão previstos nos itens 10.1.1 a 10.1.12 desta Cláusula, acarretarão as consequências previstas no Artigo 80, da Lei Federal 8.666/93, sem prejuízo das sanções previstas neste contrato.</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 xml:space="preserve">10.3. O contrato poderá também ser rescindido, sendo devido à CONTRATADA a devolução da garantia, se houver; os pagamento devidos pela execução do contrato até a data da rescisão; o pagamento do custo de desmobilização, e o ressarcimento dos </w:t>
      </w:r>
      <w:r w:rsidRPr="007A08CE">
        <w:rPr>
          <w:color w:val="000000" w:themeColor="text1"/>
          <w:sz w:val="24"/>
          <w:szCs w:val="24"/>
        </w:rPr>
        <w:lastRenderedPageBreak/>
        <w:t>prejuízos regularmente comprovados que houver sofrido, desde que não tenha concorrido com culpa direta ou indireta., nos seguintes casos:</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10.3.1. Quando a CONTRATANTE suprimir os serviços além do limite de 25% (vinte e cinco por cento) do valor inicial do contrato.</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10.3.2. Quando a CONTRATANTE, mediante ordem escrita, suspender a execução do contrato, por prazo superior a 60 (sessenta) dias, salvo em caso de calamidade pública, grave perturbação da ordem interna ou guerra, ou ainda por repetidas suspensões que totalizem o mesmo prazo, sendo facultado à CONTRATADA optar pela suspensão do cumprimento das obrigações assumidas até que seja normalizada a situação.</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 xml:space="preserve">10.4. O presente contrato poderá ainda, ser rescindido, por mútuo acordo, atendida a conveniência da CONTRATANTE, mediante autorização expressa e fundamentada da CONTRATANTE, tendo a CONTRATADA direito de receber o valor dos serviços executados, constante de medição rescisória. </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10.5. A CONTRATANTE reserva-se o direito de, no caso do não cumprimento do contrato a contendo, transferi-lo a terceiros ou à segunda colocada no processo licitatório, ou ainda, executá-lo através da Empresa, sem que à CONTRATADA caiba qualquer recurso judicial ou extrajudicial.</w:t>
      </w:r>
    </w:p>
    <w:p w:rsidR="003A43AE" w:rsidRPr="007A08CE" w:rsidRDefault="003A43AE" w:rsidP="003A43AE">
      <w:pPr>
        <w:autoSpaceDE w:val="0"/>
        <w:autoSpaceDN w:val="0"/>
        <w:adjustRightInd w:val="0"/>
        <w:jc w:val="both"/>
        <w:rPr>
          <w:b/>
          <w:bCs/>
          <w:color w:val="000000" w:themeColor="text1"/>
          <w:sz w:val="24"/>
          <w:szCs w:val="24"/>
        </w:rPr>
      </w:pPr>
    </w:p>
    <w:p w:rsidR="003A43AE" w:rsidRPr="007A08CE" w:rsidRDefault="003A43AE" w:rsidP="003A43AE">
      <w:pPr>
        <w:autoSpaceDE w:val="0"/>
        <w:autoSpaceDN w:val="0"/>
        <w:adjustRightInd w:val="0"/>
        <w:jc w:val="both"/>
        <w:rPr>
          <w:b/>
          <w:bCs/>
          <w:color w:val="000000" w:themeColor="text1"/>
          <w:sz w:val="24"/>
          <w:szCs w:val="24"/>
        </w:rPr>
      </w:pPr>
      <w:r w:rsidRPr="007A08CE">
        <w:rPr>
          <w:b/>
          <w:bCs/>
          <w:color w:val="000000" w:themeColor="text1"/>
          <w:sz w:val="24"/>
          <w:szCs w:val="24"/>
        </w:rPr>
        <w:t xml:space="preserve">11 - CLÁUSULA DÉCIMA - DA CAUÇÃO </w:t>
      </w:r>
    </w:p>
    <w:p w:rsidR="003A43AE" w:rsidRPr="007A08CE" w:rsidRDefault="003A43AE" w:rsidP="003A43AE">
      <w:pPr>
        <w:autoSpaceDE w:val="0"/>
        <w:autoSpaceDN w:val="0"/>
        <w:adjustRightInd w:val="0"/>
        <w:jc w:val="both"/>
        <w:rPr>
          <w:b/>
          <w:bCs/>
          <w:color w:val="000000" w:themeColor="text1"/>
          <w:sz w:val="24"/>
          <w:szCs w:val="24"/>
        </w:rPr>
      </w:pPr>
    </w:p>
    <w:p w:rsidR="003A43AE" w:rsidRPr="007A08CE" w:rsidRDefault="003A43AE" w:rsidP="003A43AE">
      <w:pPr>
        <w:autoSpaceDE w:val="0"/>
        <w:autoSpaceDN w:val="0"/>
        <w:adjustRightInd w:val="0"/>
        <w:jc w:val="both"/>
        <w:rPr>
          <w:color w:val="000000" w:themeColor="text1"/>
          <w:sz w:val="24"/>
          <w:szCs w:val="24"/>
        </w:rPr>
      </w:pPr>
      <w:smartTag w:uri="urn:schemas-microsoft-com:office:smarttags" w:element="metricconverter">
        <w:smartTagPr>
          <w:attr w:name="ProductID" w:val="11.1 A"/>
        </w:smartTagPr>
        <w:r w:rsidRPr="007A08CE">
          <w:rPr>
            <w:color w:val="000000" w:themeColor="text1"/>
            <w:sz w:val="24"/>
            <w:szCs w:val="24"/>
          </w:rPr>
          <w:t>11.1 A</w:t>
        </w:r>
      </w:smartTag>
      <w:r w:rsidRPr="007A08CE">
        <w:rPr>
          <w:color w:val="000000" w:themeColor="text1"/>
          <w:sz w:val="24"/>
          <w:szCs w:val="24"/>
        </w:rPr>
        <w:t xml:space="preserve"> CONTRATADA, no ato da assinatura deste contrato, deverá depositar, na Tesouraria da CONTRATANTE, à título de caução inicial de garantia do contrato, em moeda corrente do país, título da dívida pública, seguro garantia ou fiança bancária, a importância de 1% (um por cento) sobre o valor do contrato, apresentando a Guia de Recolhimento.</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11.2. Quando realizada em Carta de Fiança Bancária deverá obedecer o modelo fornecido pela CONTRATANTE, no processo licitatório, e com validade até o término do prazo contratual, acrescido de mais 90 (noventa) dias, quando se dará o recebimento definitivo da obra.</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11.3. A caução inicial, poderá ser devolvido após o recebimento provisório dos serviços pela CONTRATANTE, desde que não se constatem defeitos de execução das obras contratadas, não incidindo sobre tais valores, quaisquer reajustes, juros ou correção monetária, à execução se realizada em moeda corrente do país que será atualizada de acordo com o índice determinado pelo Governo Federal.</w:t>
      </w:r>
    </w:p>
    <w:p w:rsidR="003A43A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11.4. Em caso de rescisão por mútuo acordo, culpa da CONTRATANTE ou falência da CONTRATADA, na forma do instrumento contratual, serão devolvidas a caução inicial, desde que não tenha trazido quaisquer prejuízos para a CONTRATANTE.</w:t>
      </w:r>
    </w:p>
    <w:p w:rsidR="003A43AE" w:rsidRPr="007A08CE" w:rsidRDefault="003A43AE" w:rsidP="003A43AE">
      <w:pPr>
        <w:tabs>
          <w:tab w:val="left" w:pos="990"/>
        </w:tabs>
        <w:autoSpaceDE w:val="0"/>
        <w:autoSpaceDN w:val="0"/>
        <w:adjustRightInd w:val="0"/>
        <w:jc w:val="both"/>
        <w:rPr>
          <w:b/>
          <w:bCs/>
          <w:color w:val="000000" w:themeColor="text1"/>
          <w:sz w:val="24"/>
          <w:szCs w:val="24"/>
        </w:rPr>
      </w:pPr>
      <w:r w:rsidRPr="007A08CE">
        <w:rPr>
          <w:b/>
          <w:bCs/>
          <w:color w:val="000000" w:themeColor="text1"/>
          <w:sz w:val="24"/>
          <w:szCs w:val="24"/>
        </w:rPr>
        <w:t>12. CLÁUSULA DÉCIMA - PRIMEIRA DAS GENERALIDADES</w:t>
      </w:r>
    </w:p>
    <w:p w:rsidR="003A43AE" w:rsidRPr="007A08CE" w:rsidRDefault="003A43AE" w:rsidP="003A43AE">
      <w:pPr>
        <w:autoSpaceDE w:val="0"/>
        <w:autoSpaceDN w:val="0"/>
        <w:adjustRightInd w:val="0"/>
        <w:jc w:val="both"/>
        <w:rPr>
          <w:b/>
          <w:bCs/>
          <w:color w:val="000000" w:themeColor="text1"/>
          <w:sz w:val="24"/>
          <w:szCs w:val="24"/>
        </w:rPr>
      </w:pP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 xml:space="preserve">12.1. Qualquer irregularidade constatada pela CONTRATADA, que apresente incompatibilidade de elementos técnicos, fornecidos pela CONTRATANTE com a execução da obra a ser CONTRATADA, deverá ser comunicada por escrito a CONTRATANTE, antes da assinatura do contrato, em consonância com o disposto </w:t>
      </w:r>
      <w:r>
        <w:rPr>
          <w:color w:val="000000" w:themeColor="text1"/>
          <w:sz w:val="24"/>
          <w:szCs w:val="24"/>
        </w:rPr>
        <w:t>n</w:t>
      </w:r>
      <w:r w:rsidRPr="007A08CE">
        <w:rPr>
          <w:color w:val="000000" w:themeColor="text1"/>
          <w:sz w:val="24"/>
          <w:szCs w:val="24"/>
        </w:rPr>
        <w:t>o Código Civil Brasileiro.</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 xml:space="preserve">12.2. Não serão indenizadas pela CONTRATANTE quaisquer despesas decorrentes de mobilização e desmobilização de pessoal e equipamentos, bem como de instalações e </w:t>
      </w:r>
      <w:r w:rsidRPr="007A08CE">
        <w:rPr>
          <w:color w:val="000000" w:themeColor="text1"/>
          <w:sz w:val="24"/>
          <w:szCs w:val="24"/>
        </w:rPr>
        <w:lastRenderedPageBreak/>
        <w:t>retirada de canteiro, exceto os casos previstos no item 10.3 Cláusula Nona deste contrato.</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12.3. O contrato não poderá ser transferido ou cedido a terceiros, no todo ou em parte, sem prévia e expressa anuência da CONTRATANTE.</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12.4. É de inteira responsabilidade da CONTRATADA os danos que causar a terceiros respondendo unilateralmente em toda a sua plenitude pelos mesmos.</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12.5. É de inteira responsabilidade da CONTRATANTE o remanejamento, e/ou desapropriações, e/ou indenizações dos Municípios que forem atingidos pelas obras.</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12.6. Para solução dos casos omissos, serão utilizados subsidiariamente as normas do Código Civil Brasileiro.</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12.7. É parte integrante do presente contrato:</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 xml:space="preserve">12.7.1. - Proposta de Preços da CONTRATADA. </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 xml:space="preserve">12.7.3. - Edital de Tomada de Preços nº </w:t>
      </w:r>
      <w:r>
        <w:rPr>
          <w:color w:val="000000" w:themeColor="text1"/>
          <w:sz w:val="24"/>
          <w:szCs w:val="24"/>
        </w:rPr>
        <w:t xml:space="preserve"> ___/___</w:t>
      </w:r>
      <w:r w:rsidRPr="007A08CE">
        <w:rPr>
          <w:color w:val="000000" w:themeColor="text1"/>
          <w:sz w:val="24"/>
          <w:szCs w:val="24"/>
        </w:rPr>
        <w:t>.</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 xml:space="preserve">12.7.4. - Projeto Básico. </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12.7.5. - Especificações Técnicas.</w:t>
      </w:r>
    </w:p>
    <w:p w:rsidR="003A43AE" w:rsidRPr="007A08CE" w:rsidRDefault="003A43AE" w:rsidP="003A43AE">
      <w:pPr>
        <w:autoSpaceDE w:val="0"/>
        <w:autoSpaceDN w:val="0"/>
        <w:adjustRightInd w:val="0"/>
        <w:jc w:val="both"/>
        <w:rPr>
          <w:b/>
          <w:bCs/>
          <w:color w:val="000000" w:themeColor="text1"/>
          <w:sz w:val="24"/>
          <w:szCs w:val="24"/>
        </w:rPr>
      </w:pPr>
      <w:r w:rsidRPr="007A08CE">
        <w:rPr>
          <w:b/>
          <w:bCs/>
          <w:color w:val="000000" w:themeColor="text1"/>
          <w:sz w:val="24"/>
          <w:szCs w:val="24"/>
        </w:rPr>
        <w:t xml:space="preserve">13. CLÁUSULA DÉCIMA SEGUNDA – FORO </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 xml:space="preserve">13.1. Elege-se o Foro da comarca de </w:t>
      </w:r>
      <w:r w:rsidR="006B698E">
        <w:rPr>
          <w:color w:val="000000" w:themeColor="text1"/>
          <w:sz w:val="24"/>
          <w:szCs w:val="24"/>
        </w:rPr>
        <w:t>Mara Rosa</w:t>
      </w:r>
      <w:r w:rsidRPr="007A08CE">
        <w:rPr>
          <w:color w:val="000000" w:themeColor="text1"/>
          <w:sz w:val="24"/>
          <w:szCs w:val="24"/>
        </w:rPr>
        <w:t>, para dirimir todas as questões emergentes deste contrato, com renúncia de qualquer outro, por mais privilegiado que seja.</w:t>
      </w: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E, por assim estarem justas, combinadas e contratadas, assinam este instrumento as partes, por seus representantes, na presença das testemunhas abaixo, a tudo presentes.</w:t>
      </w:r>
    </w:p>
    <w:p w:rsidR="003A43AE" w:rsidRPr="007A08CE" w:rsidRDefault="003A43AE" w:rsidP="003A43AE">
      <w:pPr>
        <w:autoSpaceDE w:val="0"/>
        <w:autoSpaceDN w:val="0"/>
        <w:adjustRightInd w:val="0"/>
        <w:jc w:val="both"/>
        <w:rPr>
          <w:color w:val="000000" w:themeColor="text1"/>
          <w:sz w:val="24"/>
          <w:szCs w:val="24"/>
        </w:rPr>
      </w:pPr>
    </w:p>
    <w:p w:rsidR="003A43AE" w:rsidRPr="007A08CE" w:rsidRDefault="006B698E" w:rsidP="003A43AE">
      <w:pPr>
        <w:autoSpaceDE w:val="0"/>
        <w:autoSpaceDN w:val="0"/>
        <w:adjustRightInd w:val="0"/>
        <w:jc w:val="center"/>
        <w:rPr>
          <w:color w:val="000000" w:themeColor="text1"/>
          <w:sz w:val="24"/>
          <w:szCs w:val="24"/>
        </w:rPr>
      </w:pPr>
      <w:r>
        <w:rPr>
          <w:color w:val="000000" w:themeColor="text1"/>
          <w:sz w:val="24"/>
          <w:szCs w:val="24"/>
        </w:rPr>
        <w:t>Mara Rosa</w:t>
      </w:r>
      <w:r w:rsidR="003A43AE" w:rsidRPr="007A08CE">
        <w:rPr>
          <w:color w:val="000000" w:themeColor="text1"/>
          <w:sz w:val="24"/>
          <w:szCs w:val="24"/>
        </w:rPr>
        <w:t xml:space="preserve"> (GO), ____ de ________________ </w:t>
      </w:r>
      <w:proofErr w:type="spellStart"/>
      <w:r w:rsidR="003A43AE" w:rsidRPr="007A08CE">
        <w:rPr>
          <w:color w:val="000000" w:themeColor="text1"/>
          <w:sz w:val="24"/>
          <w:szCs w:val="24"/>
        </w:rPr>
        <w:t>de</w:t>
      </w:r>
      <w:proofErr w:type="spellEnd"/>
      <w:r w:rsidR="001D3166">
        <w:rPr>
          <w:color w:val="000000" w:themeColor="text1"/>
          <w:sz w:val="24"/>
          <w:szCs w:val="24"/>
        </w:rPr>
        <w:t xml:space="preserve"> 2017</w:t>
      </w:r>
      <w:r w:rsidR="003A43AE" w:rsidRPr="007A08CE">
        <w:rPr>
          <w:color w:val="000000" w:themeColor="text1"/>
          <w:sz w:val="24"/>
          <w:szCs w:val="24"/>
        </w:rPr>
        <w:t>.</w:t>
      </w:r>
    </w:p>
    <w:p w:rsidR="003A43AE" w:rsidRPr="007A08CE" w:rsidRDefault="003A43AE" w:rsidP="003A43AE">
      <w:pPr>
        <w:autoSpaceDE w:val="0"/>
        <w:autoSpaceDN w:val="0"/>
        <w:adjustRightInd w:val="0"/>
        <w:jc w:val="both"/>
        <w:rPr>
          <w:color w:val="000000" w:themeColor="text1"/>
          <w:sz w:val="24"/>
          <w:szCs w:val="24"/>
        </w:rPr>
      </w:pPr>
    </w:p>
    <w:p w:rsidR="003A43AE" w:rsidRPr="007A08CE" w:rsidRDefault="003A43AE" w:rsidP="003A43AE">
      <w:pPr>
        <w:jc w:val="both"/>
        <w:rPr>
          <w:bCs/>
          <w:color w:val="000000" w:themeColor="text1"/>
          <w:sz w:val="24"/>
          <w:szCs w:val="24"/>
        </w:rPr>
      </w:pPr>
    </w:p>
    <w:p w:rsidR="003A43AE" w:rsidRPr="007A08CE" w:rsidRDefault="003A43AE" w:rsidP="003A43AE">
      <w:pPr>
        <w:jc w:val="both"/>
        <w:rPr>
          <w:bCs/>
          <w:color w:val="000000" w:themeColor="text1"/>
          <w:sz w:val="24"/>
          <w:szCs w:val="24"/>
        </w:rPr>
      </w:pPr>
    </w:p>
    <w:p w:rsidR="003A43AE" w:rsidRPr="007A08CE" w:rsidRDefault="003A43AE" w:rsidP="003A43AE">
      <w:pPr>
        <w:jc w:val="center"/>
        <w:rPr>
          <w:bCs/>
          <w:color w:val="000000" w:themeColor="text1"/>
          <w:sz w:val="24"/>
          <w:szCs w:val="24"/>
        </w:rPr>
      </w:pPr>
      <w:r w:rsidRPr="007A08CE">
        <w:rPr>
          <w:bCs/>
          <w:color w:val="000000" w:themeColor="text1"/>
          <w:sz w:val="24"/>
          <w:szCs w:val="24"/>
        </w:rPr>
        <w:t>___________________________________________</w:t>
      </w:r>
    </w:p>
    <w:p w:rsidR="003A43AE" w:rsidRPr="007A08CE" w:rsidRDefault="003A43AE" w:rsidP="003A43AE">
      <w:pPr>
        <w:jc w:val="center"/>
        <w:rPr>
          <w:b/>
          <w:color w:val="000000" w:themeColor="text1"/>
          <w:sz w:val="24"/>
          <w:szCs w:val="24"/>
        </w:rPr>
      </w:pPr>
      <w:r w:rsidRPr="007A08CE">
        <w:rPr>
          <w:b/>
          <w:color w:val="000000" w:themeColor="text1"/>
          <w:sz w:val="24"/>
          <w:szCs w:val="24"/>
        </w:rPr>
        <w:t>Contratante</w:t>
      </w:r>
    </w:p>
    <w:p w:rsidR="003A43AE" w:rsidRPr="007A08CE" w:rsidRDefault="003A43AE" w:rsidP="003A43AE">
      <w:pPr>
        <w:jc w:val="center"/>
        <w:rPr>
          <w:color w:val="000000" w:themeColor="text1"/>
          <w:sz w:val="24"/>
          <w:szCs w:val="24"/>
        </w:rPr>
      </w:pPr>
    </w:p>
    <w:p w:rsidR="003A43AE" w:rsidRPr="007A08CE" w:rsidRDefault="003A43AE" w:rsidP="003A43AE">
      <w:pPr>
        <w:jc w:val="center"/>
        <w:rPr>
          <w:bCs/>
          <w:color w:val="000000" w:themeColor="text1"/>
          <w:sz w:val="24"/>
          <w:szCs w:val="24"/>
        </w:rPr>
      </w:pPr>
      <w:r w:rsidRPr="007A08CE">
        <w:rPr>
          <w:bCs/>
          <w:color w:val="000000" w:themeColor="text1"/>
          <w:sz w:val="24"/>
          <w:szCs w:val="24"/>
        </w:rPr>
        <w:t>___________________________________________</w:t>
      </w:r>
    </w:p>
    <w:p w:rsidR="003A43AE" w:rsidRPr="007A08CE" w:rsidRDefault="003A43AE" w:rsidP="003A43AE">
      <w:pPr>
        <w:jc w:val="center"/>
        <w:rPr>
          <w:b/>
          <w:color w:val="000000" w:themeColor="text1"/>
          <w:sz w:val="24"/>
          <w:szCs w:val="24"/>
        </w:rPr>
      </w:pPr>
      <w:r w:rsidRPr="007A08CE">
        <w:rPr>
          <w:b/>
          <w:color w:val="000000" w:themeColor="text1"/>
          <w:sz w:val="24"/>
          <w:szCs w:val="24"/>
        </w:rPr>
        <w:t>Razão Social da Empresa</w:t>
      </w:r>
    </w:p>
    <w:p w:rsidR="003A43AE" w:rsidRPr="007A08CE" w:rsidRDefault="003A43AE" w:rsidP="003A43AE">
      <w:pPr>
        <w:jc w:val="center"/>
        <w:rPr>
          <w:b/>
          <w:color w:val="000000" w:themeColor="text1"/>
          <w:sz w:val="24"/>
          <w:szCs w:val="24"/>
        </w:rPr>
      </w:pPr>
      <w:r w:rsidRPr="007A08CE">
        <w:rPr>
          <w:b/>
          <w:color w:val="000000" w:themeColor="text1"/>
          <w:sz w:val="24"/>
          <w:szCs w:val="24"/>
        </w:rPr>
        <w:t>Nome do Responsável/procurador</w:t>
      </w:r>
    </w:p>
    <w:p w:rsidR="003A43AE" w:rsidRPr="007A08CE" w:rsidRDefault="003A43AE" w:rsidP="003A43AE">
      <w:pPr>
        <w:jc w:val="center"/>
        <w:rPr>
          <w:b/>
          <w:color w:val="000000" w:themeColor="text1"/>
          <w:sz w:val="24"/>
          <w:szCs w:val="24"/>
        </w:rPr>
      </w:pPr>
      <w:r w:rsidRPr="007A08CE">
        <w:rPr>
          <w:b/>
          <w:color w:val="000000" w:themeColor="text1"/>
          <w:sz w:val="24"/>
          <w:szCs w:val="24"/>
        </w:rPr>
        <w:t>Cargo do responsável/procurador</w:t>
      </w:r>
    </w:p>
    <w:p w:rsidR="003A43AE" w:rsidRPr="007A08CE" w:rsidRDefault="003A43AE" w:rsidP="003A43AE">
      <w:pPr>
        <w:jc w:val="center"/>
        <w:rPr>
          <w:b/>
          <w:color w:val="000000" w:themeColor="text1"/>
          <w:sz w:val="24"/>
          <w:szCs w:val="24"/>
        </w:rPr>
      </w:pPr>
      <w:r w:rsidRPr="007A08CE">
        <w:rPr>
          <w:b/>
          <w:color w:val="000000" w:themeColor="text1"/>
          <w:sz w:val="24"/>
          <w:szCs w:val="24"/>
        </w:rPr>
        <w:t>Nº Documento de identidade</w:t>
      </w:r>
    </w:p>
    <w:p w:rsidR="003A43AE" w:rsidRPr="007A08CE" w:rsidRDefault="003A43AE" w:rsidP="003A43AE">
      <w:pPr>
        <w:jc w:val="center"/>
        <w:rPr>
          <w:b/>
          <w:color w:val="000000" w:themeColor="text1"/>
          <w:sz w:val="24"/>
          <w:szCs w:val="24"/>
        </w:rPr>
      </w:pPr>
      <w:r w:rsidRPr="007A08CE">
        <w:rPr>
          <w:b/>
          <w:color w:val="000000" w:themeColor="text1"/>
          <w:sz w:val="24"/>
          <w:szCs w:val="24"/>
        </w:rPr>
        <w:t>Contratada</w:t>
      </w:r>
    </w:p>
    <w:p w:rsidR="003A43AE" w:rsidRDefault="009D674E" w:rsidP="003A43AE">
      <w:pPr>
        <w:pStyle w:val="TextosemFormatao"/>
        <w:rPr>
          <w:rFonts w:ascii="Times New Roman" w:hAnsi="Times New Roman"/>
          <w:b/>
          <w:color w:val="000000" w:themeColor="text1"/>
          <w:sz w:val="24"/>
          <w:szCs w:val="24"/>
        </w:rPr>
      </w:pPr>
      <w:r>
        <w:rPr>
          <w:rFonts w:ascii="Times New Roman" w:hAnsi="Times New Roman"/>
          <w:b/>
          <w:color w:val="000000" w:themeColor="text1"/>
          <w:sz w:val="24"/>
          <w:szCs w:val="24"/>
        </w:rPr>
        <w:t>T</w:t>
      </w:r>
      <w:r w:rsidR="003A43AE" w:rsidRPr="007A08CE">
        <w:rPr>
          <w:rFonts w:ascii="Times New Roman" w:hAnsi="Times New Roman"/>
          <w:b/>
          <w:color w:val="000000" w:themeColor="text1"/>
          <w:sz w:val="24"/>
          <w:szCs w:val="24"/>
        </w:rPr>
        <w:t>ESTEMUNHAS:</w:t>
      </w:r>
    </w:p>
    <w:p w:rsidR="003A43AE" w:rsidRPr="007A08CE" w:rsidRDefault="003A43AE" w:rsidP="003A43AE">
      <w:pPr>
        <w:pStyle w:val="TextosemFormatao"/>
        <w:rPr>
          <w:rFonts w:ascii="Times New Roman" w:hAnsi="Times New Roman"/>
          <w:b/>
          <w:color w:val="000000" w:themeColor="text1"/>
          <w:sz w:val="24"/>
          <w:szCs w:val="24"/>
        </w:rPr>
      </w:pPr>
      <w:r w:rsidRPr="007A08CE">
        <w:rPr>
          <w:rFonts w:ascii="Times New Roman" w:hAnsi="Times New Roman"/>
          <w:b/>
          <w:color w:val="000000" w:themeColor="text1"/>
          <w:sz w:val="24"/>
          <w:szCs w:val="24"/>
        </w:rPr>
        <w:t>1.___________________________</w:t>
      </w:r>
    </w:p>
    <w:p w:rsidR="003A43AE" w:rsidRPr="007A08CE" w:rsidRDefault="003A43AE" w:rsidP="003A43AE">
      <w:pPr>
        <w:pStyle w:val="TextosemFormatao"/>
        <w:rPr>
          <w:rFonts w:ascii="Times New Roman" w:hAnsi="Times New Roman"/>
          <w:b/>
          <w:color w:val="000000" w:themeColor="text1"/>
          <w:sz w:val="24"/>
          <w:szCs w:val="24"/>
        </w:rPr>
      </w:pPr>
      <w:r w:rsidRPr="007A08CE">
        <w:rPr>
          <w:rFonts w:ascii="Times New Roman" w:hAnsi="Times New Roman"/>
          <w:b/>
          <w:color w:val="000000" w:themeColor="text1"/>
          <w:sz w:val="24"/>
          <w:szCs w:val="24"/>
        </w:rPr>
        <w:t>CPF:________________________</w:t>
      </w:r>
    </w:p>
    <w:p w:rsidR="003A43AE" w:rsidRPr="007A08CE" w:rsidRDefault="003A43AE" w:rsidP="003A43AE">
      <w:pPr>
        <w:pStyle w:val="TextosemFormatao"/>
        <w:rPr>
          <w:rFonts w:ascii="Times New Roman" w:hAnsi="Times New Roman"/>
          <w:b/>
          <w:color w:val="000000" w:themeColor="text1"/>
          <w:sz w:val="24"/>
          <w:szCs w:val="24"/>
        </w:rPr>
      </w:pPr>
    </w:p>
    <w:p w:rsidR="003A43AE" w:rsidRPr="007A08CE" w:rsidRDefault="003A43AE" w:rsidP="003A43AE">
      <w:pPr>
        <w:pStyle w:val="TextosemFormatao"/>
        <w:rPr>
          <w:rFonts w:ascii="Times New Roman" w:hAnsi="Times New Roman"/>
          <w:b/>
          <w:color w:val="000000" w:themeColor="text1"/>
          <w:sz w:val="24"/>
          <w:szCs w:val="24"/>
        </w:rPr>
      </w:pPr>
      <w:r w:rsidRPr="007A08CE">
        <w:rPr>
          <w:rFonts w:ascii="Times New Roman" w:hAnsi="Times New Roman"/>
          <w:b/>
          <w:color w:val="000000" w:themeColor="text1"/>
          <w:sz w:val="24"/>
          <w:szCs w:val="24"/>
        </w:rPr>
        <w:t>2.__________________________</w:t>
      </w:r>
    </w:p>
    <w:p w:rsidR="003A43AE" w:rsidRPr="007A08CE" w:rsidRDefault="003A43AE" w:rsidP="003A43AE">
      <w:pPr>
        <w:pStyle w:val="TextosemFormatao"/>
        <w:rPr>
          <w:rFonts w:ascii="Times New Roman" w:hAnsi="Times New Roman"/>
          <w:b/>
          <w:color w:val="000000" w:themeColor="text1"/>
          <w:sz w:val="24"/>
          <w:szCs w:val="24"/>
        </w:rPr>
      </w:pPr>
      <w:r w:rsidRPr="007A08CE">
        <w:rPr>
          <w:rFonts w:ascii="Times New Roman" w:hAnsi="Times New Roman"/>
          <w:b/>
          <w:color w:val="000000" w:themeColor="text1"/>
          <w:sz w:val="24"/>
          <w:szCs w:val="24"/>
        </w:rPr>
        <w:t>CPF:_______________________</w:t>
      </w:r>
    </w:p>
    <w:p w:rsidR="003A43AE" w:rsidRPr="007A08CE" w:rsidRDefault="003A43AE" w:rsidP="003A43AE">
      <w:pPr>
        <w:pStyle w:val="TextosemFormatao"/>
        <w:rPr>
          <w:rFonts w:ascii="Times New Roman" w:hAnsi="Times New Roman"/>
          <w:b/>
          <w:color w:val="000000" w:themeColor="text1"/>
          <w:sz w:val="24"/>
          <w:szCs w:val="24"/>
        </w:rPr>
      </w:pPr>
    </w:p>
    <w:p w:rsidR="003A43AE" w:rsidRDefault="003A43AE" w:rsidP="003A43AE">
      <w:pPr>
        <w:autoSpaceDE w:val="0"/>
        <w:autoSpaceDN w:val="0"/>
        <w:adjustRightInd w:val="0"/>
        <w:jc w:val="center"/>
        <w:rPr>
          <w:b/>
          <w:bCs/>
          <w:color w:val="000000" w:themeColor="text1"/>
          <w:sz w:val="24"/>
          <w:szCs w:val="24"/>
          <w:u w:val="single"/>
        </w:rPr>
      </w:pPr>
    </w:p>
    <w:p w:rsidR="003A43AE" w:rsidRDefault="003A43AE" w:rsidP="003A43AE">
      <w:pPr>
        <w:autoSpaceDE w:val="0"/>
        <w:autoSpaceDN w:val="0"/>
        <w:adjustRightInd w:val="0"/>
        <w:jc w:val="center"/>
        <w:rPr>
          <w:b/>
          <w:bCs/>
          <w:color w:val="000000" w:themeColor="text1"/>
          <w:sz w:val="24"/>
          <w:szCs w:val="24"/>
          <w:u w:val="single"/>
        </w:rPr>
      </w:pPr>
    </w:p>
    <w:p w:rsidR="003A43AE" w:rsidRDefault="003A43AE" w:rsidP="003A43AE">
      <w:pPr>
        <w:autoSpaceDE w:val="0"/>
        <w:autoSpaceDN w:val="0"/>
        <w:adjustRightInd w:val="0"/>
        <w:jc w:val="center"/>
        <w:rPr>
          <w:b/>
          <w:bCs/>
          <w:color w:val="000000" w:themeColor="text1"/>
          <w:sz w:val="24"/>
          <w:szCs w:val="24"/>
          <w:u w:val="single"/>
        </w:rPr>
      </w:pPr>
    </w:p>
    <w:p w:rsidR="000C74E4" w:rsidRDefault="000C74E4" w:rsidP="003A43AE">
      <w:pPr>
        <w:autoSpaceDE w:val="0"/>
        <w:autoSpaceDN w:val="0"/>
        <w:adjustRightInd w:val="0"/>
        <w:jc w:val="center"/>
        <w:rPr>
          <w:b/>
          <w:bCs/>
          <w:color w:val="000000" w:themeColor="text1"/>
          <w:sz w:val="24"/>
          <w:szCs w:val="24"/>
          <w:u w:val="single"/>
        </w:rPr>
      </w:pPr>
    </w:p>
    <w:p w:rsidR="000C74E4" w:rsidRDefault="000C74E4" w:rsidP="003A43AE">
      <w:pPr>
        <w:autoSpaceDE w:val="0"/>
        <w:autoSpaceDN w:val="0"/>
        <w:adjustRightInd w:val="0"/>
        <w:jc w:val="center"/>
        <w:rPr>
          <w:b/>
          <w:bCs/>
          <w:color w:val="000000" w:themeColor="text1"/>
          <w:sz w:val="24"/>
          <w:szCs w:val="24"/>
          <w:u w:val="single"/>
        </w:rPr>
      </w:pPr>
    </w:p>
    <w:p w:rsidR="00237B72" w:rsidRPr="007A08CE" w:rsidRDefault="00237B72" w:rsidP="003A43AE">
      <w:pPr>
        <w:autoSpaceDE w:val="0"/>
        <w:autoSpaceDN w:val="0"/>
        <w:adjustRightInd w:val="0"/>
        <w:jc w:val="center"/>
        <w:rPr>
          <w:b/>
          <w:bCs/>
          <w:color w:val="000000" w:themeColor="text1"/>
          <w:sz w:val="24"/>
          <w:szCs w:val="24"/>
          <w:u w:val="single"/>
        </w:rPr>
      </w:pPr>
    </w:p>
    <w:p w:rsidR="003A43AE" w:rsidRPr="007A08CE" w:rsidRDefault="000C74E4" w:rsidP="003A43AE">
      <w:pPr>
        <w:autoSpaceDE w:val="0"/>
        <w:autoSpaceDN w:val="0"/>
        <w:adjustRightInd w:val="0"/>
        <w:jc w:val="center"/>
        <w:rPr>
          <w:b/>
          <w:bCs/>
          <w:color w:val="000000" w:themeColor="text1"/>
          <w:sz w:val="24"/>
          <w:szCs w:val="24"/>
          <w:u w:val="single"/>
        </w:rPr>
      </w:pPr>
      <w:r>
        <w:rPr>
          <w:b/>
          <w:bCs/>
          <w:color w:val="000000" w:themeColor="text1"/>
          <w:sz w:val="24"/>
          <w:szCs w:val="24"/>
          <w:u w:val="single"/>
        </w:rPr>
        <w:t>ANEXO Nº 12</w:t>
      </w:r>
    </w:p>
    <w:p w:rsidR="003A43AE" w:rsidRPr="007A08CE" w:rsidRDefault="003A43AE" w:rsidP="003A43AE">
      <w:pPr>
        <w:autoSpaceDE w:val="0"/>
        <w:autoSpaceDN w:val="0"/>
        <w:adjustRightInd w:val="0"/>
        <w:jc w:val="center"/>
        <w:rPr>
          <w:b/>
          <w:bCs/>
          <w:color w:val="000000" w:themeColor="text1"/>
          <w:sz w:val="24"/>
          <w:szCs w:val="24"/>
          <w:u w:val="single"/>
        </w:rPr>
      </w:pPr>
    </w:p>
    <w:p w:rsidR="003A43AE" w:rsidRPr="007A08CE" w:rsidRDefault="003A43AE" w:rsidP="003A43AE">
      <w:pPr>
        <w:autoSpaceDE w:val="0"/>
        <w:autoSpaceDN w:val="0"/>
        <w:adjustRightInd w:val="0"/>
        <w:jc w:val="center"/>
        <w:rPr>
          <w:b/>
          <w:bCs/>
          <w:color w:val="000000" w:themeColor="text1"/>
          <w:sz w:val="24"/>
          <w:szCs w:val="24"/>
          <w:u w:val="single"/>
        </w:rPr>
      </w:pPr>
    </w:p>
    <w:p w:rsidR="003A43AE" w:rsidRPr="007A08CE" w:rsidRDefault="003A43AE" w:rsidP="003A43AE">
      <w:pPr>
        <w:autoSpaceDE w:val="0"/>
        <w:autoSpaceDN w:val="0"/>
        <w:adjustRightInd w:val="0"/>
        <w:jc w:val="center"/>
        <w:rPr>
          <w:b/>
          <w:bCs/>
          <w:color w:val="000000" w:themeColor="text1"/>
          <w:sz w:val="24"/>
          <w:szCs w:val="24"/>
          <w:u w:val="single"/>
        </w:rPr>
      </w:pPr>
    </w:p>
    <w:p w:rsidR="003A43AE" w:rsidRPr="007A08CE" w:rsidRDefault="003A43AE" w:rsidP="003A43AE">
      <w:pPr>
        <w:autoSpaceDE w:val="0"/>
        <w:autoSpaceDN w:val="0"/>
        <w:adjustRightInd w:val="0"/>
        <w:jc w:val="center"/>
        <w:rPr>
          <w:b/>
          <w:bCs/>
          <w:color w:val="000000" w:themeColor="text1"/>
          <w:sz w:val="24"/>
          <w:szCs w:val="24"/>
          <w:u w:val="single"/>
        </w:rPr>
      </w:pPr>
      <w:r w:rsidRPr="007A08CE">
        <w:rPr>
          <w:b/>
          <w:bCs/>
          <w:color w:val="000000" w:themeColor="text1"/>
          <w:sz w:val="24"/>
          <w:szCs w:val="24"/>
          <w:u w:val="single"/>
        </w:rPr>
        <w:t>MODELO DE DECLARAÇÃO DE MICROEMPRESA OU EMPRESA DE PEQUENO PORTE</w:t>
      </w:r>
    </w:p>
    <w:p w:rsidR="003A43AE" w:rsidRPr="007A08CE" w:rsidRDefault="003A43AE" w:rsidP="003A43AE">
      <w:pPr>
        <w:autoSpaceDE w:val="0"/>
        <w:autoSpaceDN w:val="0"/>
        <w:adjustRightInd w:val="0"/>
        <w:jc w:val="both"/>
        <w:rPr>
          <w:color w:val="000000" w:themeColor="text1"/>
          <w:sz w:val="24"/>
          <w:szCs w:val="24"/>
        </w:rPr>
      </w:pPr>
    </w:p>
    <w:p w:rsidR="003A43AE" w:rsidRPr="007A08CE" w:rsidRDefault="003A43AE" w:rsidP="003A43AE">
      <w:pPr>
        <w:autoSpaceDE w:val="0"/>
        <w:autoSpaceDN w:val="0"/>
        <w:adjustRightInd w:val="0"/>
        <w:jc w:val="both"/>
        <w:rPr>
          <w:color w:val="000000" w:themeColor="text1"/>
          <w:sz w:val="24"/>
          <w:szCs w:val="24"/>
        </w:rPr>
      </w:pPr>
    </w:p>
    <w:p w:rsidR="003A43AE" w:rsidRPr="007A08CE" w:rsidRDefault="003A43AE" w:rsidP="003A43AE">
      <w:pPr>
        <w:jc w:val="center"/>
        <w:rPr>
          <w:b/>
          <w:color w:val="000000" w:themeColor="text1"/>
          <w:sz w:val="24"/>
          <w:szCs w:val="24"/>
        </w:rPr>
      </w:pPr>
      <w:r w:rsidRPr="007A08CE">
        <w:rPr>
          <w:b/>
          <w:color w:val="000000" w:themeColor="text1"/>
          <w:sz w:val="24"/>
          <w:szCs w:val="24"/>
        </w:rPr>
        <w:t>(Utilizar, se possível, papel timbrado da empresa licitante)</w:t>
      </w:r>
    </w:p>
    <w:p w:rsidR="003A43AE" w:rsidRPr="007A08CE" w:rsidRDefault="003A43AE" w:rsidP="003A43AE">
      <w:pPr>
        <w:autoSpaceDE w:val="0"/>
        <w:autoSpaceDN w:val="0"/>
        <w:adjustRightInd w:val="0"/>
        <w:jc w:val="both"/>
        <w:rPr>
          <w:color w:val="000000" w:themeColor="text1"/>
          <w:sz w:val="24"/>
          <w:szCs w:val="24"/>
        </w:rPr>
      </w:pPr>
    </w:p>
    <w:p w:rsidR="003A43AE" w:rsidRPr="007A08CE" w:rsidRDefault="003A43AE" w:rsidP="003A43AE">
      <w:pPr>
        <w:autoSpaceDE w:val="0"/>
        <w:jc w:val="both"/>
        <w:rPr>
          <w:rFonts w:eastAsia="Arial"/>
          <w:b/>
          <w:i/>
          <w:color w:val="000000" w:themeColor="text1"/>
          <w:sz w:val="24"/>
          <w:szCs w:val="24"/>
        </w:rPr>
      </w:pPr>
      <w:r w:rsidRPr="007A08CE">
        <w:rPr>
          <w:rFonts w:eastAsia="Arial"/>
          <w:b/>
          <w:i/>
          <w:color w:val="000000" w:themeColor="text1"/>
          <w:sz w:val="24"/>
          <w:szCs w:val="24"/>
        </w:rPr>
        <w:t xml:space="preserve">AO MUNICÍPIO DE </w:t>
      </w:r>
      <w:r w:rsidR="006B698E">
        <w:rPr>
          <w:rFonts w:eastAsia="Arial"/>
          <w:b/>
          <w:i/>
          <w:color w:val="000000" w:themeColor="text1"/>
          <w:sz w:val="24"/>
          <w:szCs w:val="24"/>
        </w:rPr>
        <w:t>MARA ROSA</w:t>
      </w:r>
    </w:p>
    <w:p w:rsidR="003A43AE" w:rsidRPr="007A08CE" w:rsidRDefault="003A43AE" w:rsidP="003A43AE">
      <w:pPr>
        <w:autoSpaceDE w:val="0"/>
        <w:jc w:val="both"/>
        <w:rPr>
          <w:rFonts w:eastAsia="Arial"/>
          <w:b/>
          <w:i/>
          <w:color w:val="000000" w:themeColor="text1"/>
          <w:sz w:val="24"/>
          <w:szCs w:val="24"/>
        </w:rPr>
      </w:pPr>
      <w:r>
        <w:rPr>
          <w:rFonts w:eastAsia="Arial"/>
          <w:b/>
          <w:i/>
          <w:color w:val="000000" w:themeColor="text1"/>
          <w:sz w:val="24"/>
          <w:szCs w:val="24"/>
        </w:rPr>
        <w:t xml:space="preserve">ATT. - Comissão  Permanente de Licitações </w:t>
      </w:r>
    </w:p>
    <w:p w:rsidR="003A43AE" w:rsidRPr="007A08CE" w:rsidRDefault="003A43AE" w:rsidP="003A43AE">
      <w:pPr>
        <w:autoSpaceDE w:val="0"/>
        <w:jc w:val="both"/>
        <w:rPr>
          <w:rFonts w:eastAsia="Arial"/>
          <w:b/>
          <w:i/>
          <w:color w:val="000000" w:themeColor="text1"/>
          <w:sz w:val="24"/>
          <w:szCs w:val="24"/>
        </w:rPr>
      </w:pPr>
      <w:r w:rsidRPr="007A08CE">
        <w:rPr>
          <w:rFonts w:eastAsia="Arial"/>
          <w:b/>
          <w:i/>
          <w:color w:val="000000" w:themeColor="text1"/>
          <w:sz w:val="24"/>
          <w:szCs w:val="24"/>
        </w:rPr>
        <w:t>Edital de T</w:t>
      </w:r>
      <w:r w:rsidR="00695B85">
        <w:rPr>
          <w:rFonts w:eastAsia="Arial"/>
          <w:b/>
          <w:i/>
          <w:color w:val="000000" w:themeColor="text1"/>
          <w:sz w:val="24"/>
          <w:szCs w:val="24"/>
        </w:rPr>
        <w:t>OMADA DE PRECOS nº 001/2017</w:t>
      </w:r>
    </w:p>
    <w:p w:rsidR="003A43AE" w:rsidRPr="007A08CE" w:rsidRDefault="003A43AE" w:rsidP="003A43AE">
      <w:pPr>
        <w:autoSpaceDE w:val="0"/>
        <w:autoSpaceDN w:val="0"/>
        <w:adjustRightInd w:val="0"/>
        <w:jc w:val="both"/>
        <w:rPr>
          <w:color w:val="000000" w:themeColor="text1"/>
          <w:sz w:val="24"/>
          <w:szCs w:val="24"/>
        </w:rPr>
      </w:pPr>
    </w:p>
    <w:p w:rsidR="003A43AE" w:rsidRPr="007A08CE" w:rsidRDefault="003A43AE" w:rsidP="003A43AE">
      <w:pPr>
        <w:autoSpaceDE w:val="0"/>
        <w:autoSpaceDN w:val="0"/>
        <w:adjustRightInd w:val="0"/>
        <w:jc w:val="both"/>
        <w:rPr>
          <w:color w:val="000000" w:themeColor="text1"/>
          <w:sz w:val="24"/>
          <w:szCs w:val="24"/>
        </w:rPr>
      </w:pPr>
    </w:p>
    <w:p w:rsidR="003A43AE" w:rsidRPr="007A08CE" w:rsidRDefault="003A43AE" w:rsidP="003A43AE">
      <w:pPr>
        <w:autoSpaceDE w:val="0"/>
        <w:autoSpaceDN w:val="0"/>
        <w:adjustRightInd w:val="0"/>
        <w:jc w:val="both"/>
        <w:rPr>
          <w:color w:val="000000" w:themeColor="text1"/>
          <w:sz w:val="24"/>
          <w:szCs w:val="24"/>
        </w:rPr>
      </w:pPr>
      <w:r w:rsidRPr="007A08CE">
        <w:rPr>
          <w:color w:val="000000" w:themeColor="text1"/>
          <w:sz w:val="24"/>
          <w:szCs w:val="24"/>
        </w:rPr>
        <w:t>___________________________________________________ (nome da empresa) com sede na ________________________________________________________ (endereço) inscrita no CNPJ/MF sob o n. _____________________________________, através de seu representante legal infra-assinado, DECLARA, sob as penalidades da lei, que se enquadra como Microempresa ou Empresa de Pequeno Porte nos termos do art. 3º da Lei Complementar n.º 123 de 14 de dezembro de 2006, estando apta a fruir os benefícios e vantagens legalmente instituídas, por não se enquadrar em nenhuma das vedações legais impostas pelo § 4º do referido artigo.</w:t>
      </w:r>
    </w:p>
    <w:p w:rsidR="003A43AE" w:rsidRPr="007A08CE" w:rsidRDefault="003A43AE" w:rsidP="003A43AE">
      <w:pPr>
        <w:autoSpaceDE w:val="0"/>
        <w:autoSpaceDN w:val="0"/>
        <w:adjustRightInd w:val="0"/>
        <w:jc w:val="both"/>
        <w:rPr>
          <w:color w:val="000000" w:themeColor="text1"/>
          <w:sz w:val="24"/>
          <w:szCs w:val="24"/>
        </w:rPr>
      </w:pPr>
    </w:p>
    <w:p w:rsidR="003A43AE" w:rsidRPr="007A08CE" w:rsidRDefault="003A43AE" w:rsidP="003A43AE">
      <w:pPr>
        <w:autoSpaceDE w:val="0"/>
        <w:autoSpaceDN w:val="0"/>
        <w:adjustRightInd w:val="0"/>
        <w:jc w:val="both"/>
        <w:rPr>
          <w:color w:val="000000" w:themeColor="text1"/>
          <w:sz w:val="24"/>
          <w:szCs w:val="24"/>
        </w:rPr>
      </w:pPr>
    </w:p>
    <w:p w:rsidR="003A43AE" w:rsidRPr="007A08CE" w:rsidRDefault="003A43AE" w:rsidP="003A43AE">
      <w:pPr>
        <w:autoSpaceDE w:val="0"/>
        <w:autoSpaceDN w:val="0"/>
        <w:adjustRightInd w:val="0"/>
        <w:jc w:val="both"/>
        <w:rPr>
          <w:color w:val="000000" w:themeColor="text1"/>
          <w:sz w:val="24"/>
          <w:szCs w:val="24"/>
        </w:rPr>
      </w:pPr>
    </w:p>
    <w:p w:rsidR="003A43AE" w:rsidRPr="007A08CE" w:rsidRDefault="003A43AE" w:rsidP="003A43AE">
      <w:pPr>
        <w:autoSpaceDE w:val="0"/>
        <w:autoSpaceDN w:val="0"/>
        <w:adjustRightInd w:val="0"/>
        <w:jc w:val="center"/>
        <w:rPr>
          <w:color w:val="000000" w:themeColor="text1"/>
          <w:sz w:val="24"/>
          <w:szCs w:val="24"/>
        </w:rPr>
      </w:pPr>
      <w:r w:rsidRPr="007A08CE">
        <w:rPr>
          <w:color w:val="000000" w:themeColor="text1"/>
          <w:sz w:val="24"/>
          <w:szCs w:val="24"/>
        </w:rPr>
        <w:t>__________________________, ________ de ____________________de _________</w:t>
      </w:r>
    </w:p>
    <w:p w:rsidR="003A43AE" w:rsidRPr="007A08CE" w:rsidRDefault="003A43AE" w:rsidP="003A43AE">
      <w:pPr>
        <w:autoSpaceDE w:val="0"/>
        <w:autoSpaceDN w:val="0"/>
        <w:adjustRightInd w:val="0"/>
        <w:jc w:val="center"/>
        <w:rPr>
          <w:color w:val="000000" w:themeColor="text1"/>
          <w:sz w:val="24"/>
          <w:szCs w:val="24"/>
        </w:rPr>
      </w:pPr>
    </w:p>
    <w:p w:rsidR="003A43AE" w:rsidRPr="00724E1E" w:rsidRDefault="003A43AE" w:rsidP="003A43AE">
      <w:pPr>
        <w:ind w:firstLine="720"/>
        <w:rPr>
          <w:b/>
          <w:color w:val="000000" w:themeColor="text1"/>
          <w:sz w:val="24"/>
          <w:szCs w:val="24"/>
        </w:rPr>
      </w:pPr>
      <w:proofErr w:type="spellStart"/>
      <w:proofErr w:type="gramStart"/>
      <w:r w:rsidRPr="00724E1E">
        <w:rPr>
          <w:b/>
          <w:color w:val="000000" w:themeColor="text1"/>
          <w:sz w:val="24"/>
          <w:szCs w:val="24"/>
        </w:rPr>
        <w:t>resentante</w:t>
      </w:r>
      <w:proofErr w:type="spellEnd"/>
      <w:proofErr w:type="gramEnd"/>
      <w:r w:rsidRPr="00724E1E">
        <w:rPr>
          <w:b/>
          <w:color w:val="000000" w:themeColor="text1"/>
          <w:sz w:val="24"/>
          <w:szCs w:val="24"/>
        </w:rPr>
        <w:t xml:space="preserve"> legal</w:t>
      </w:r>
      <w:r w:rsidRPr="00724E1E">
        <w:rPr>
          <w:b/>
          <w:color w:val="000000" w:themeColor="text1"/>
          <w:sz w:val="24"/>
          <w:szCs w:val="24"/>
        </w:rPr>
        <w:tab/>
      </w:r>
      <w:r w:rsidRPr="007A08CE">
        <w:rPr>
          <w:color w:val="000000" w:themeColor="text1"/>
          <w:sz w:val="24"/>
          <w:szCs w:val="24"/>
        </w:rPr>
        <w:tab/>
      </w:r>
      <w:r w:rsidRPr="007A08CE">
        <w:rPr>
          <w:color w:val="000000" w:themeColor="text1"/>
          <w:sz w:val="24"/>
          <w:szCs w:val="24"/>
        </w:rPr>
        <w:tab/>
      </w:r>
      <w:r w:rsidRPr="007A08CE">
        <w:rPr>
          <w:color w:val="000000" w:themeColor="text1"/>
          <w:sz w:val="24"/>
          <w:szCs w:val="24"/>
        </w:rPr>
        <w:tab/>
      </w:r>
      <w:r w:rsidRPr="007A08CE">
        <w:rPr>
          <w:color w:val="000000" w:themeColor="text1"/>
          <w:sz w:val="24"/>
          <w:szCs w:val="24"/>
        </w:rPr>
        <w:tab/>
      </w:r>
      <w:r w:rsidRPr="00724E1E">
        <w:rPr>
          <w:b/>
          <w:color w:val="000000" w:themeColor="text1"/>
          <w:sz w:val="24"/>
          <w:szCs w:val="24"/>
        </w:rPr>
        <w:t>Contador</w:t>
      </w:r>
    </w:p>
    <w:p w:rsidR="003A43AE" w:rsidRPr="007A08CE" w:rsidRDefault="003A43AE" w:rsidP="003A43AE">
      <w:pPr>
        <w:jc w:val="center"/>
        <w:rPr>
          <w:color w:val="000000" w:themeColor="text1"/>
          <w:sz w:val="24"/>
          <w:szCs w:val="24"/>
        </w:rPr>
      </w:pPr>
      <w:r w:rsidRPr="007A08CE">
        <w:rPr>
          <w:color w:val="000000" w:themeColor="text1"/>
          <w:sz w:val="24"/>
          <w:szCs w:val="24"/>
        </w:rPr>
        <w:t xml:space="preserve">(carimbo, nome e assinatura) </w:t>
      </w:r>
      <w:r w:rsidRPr="007A08CE">
        <w:rPr>
          <w:color w:val="000000" w:themeColor="text1"/>
          <w:sz w:val="24"/>
          <w:szCs w:val="24"/>
        </w:rPr>
        <w:tab/>
        <w:t xml:space="preserve"> (nome, assinatura, número de registro no CRC)</w:t>
      </w:r>
    </w:p>
    <w:p w:rsidR="003A43AE" w:rsidRPr="007A08CE" w:rsidRDefault="003A43AE" w:rsidP="003A43AE">
      <w:pPr>
        <w:jc w:val="center"/>
        <w:rPr>
          <w:color w:val="000000" w:themeColor="text1"/>
          <w:sz w:val="24"/>
          <w:szCs w:val="24"/>
        </w:rPr>
      </w:pPr>
    </w:p>
    <w:p w:rsidR="003A43AE" w:rsidRPr="007A08CE" w:rsidRDefault="003A43AE" w:rsidP="003A43AE">
      <w:pPr>
        <w:jc w:val="center"/>
        <w:rPr>
          <w:color w:val="000000" w:themeColor="text1"/>
          <w:sz w:val="24"/>
          <w:szCs w:val="24"/>
        </w:rPr>
      </w:pPr>
    </w:p>
    <w:p w:rsidR="003A43AE" w:rsidRPr="007A08CE" w:rsidRDefault="003A43AE" w:rsidP="003A43AE">
      <w:pPr>
        <w:jc w:val="center"/>
        <w:rPr>
          <w:color w:val="000000" w:themeColor="text1"/>
          <w:sz w:val="24"/>
          <w:szCs w:val="24"/>
        </w:rPr>
      </w:pPr>
    </w:p>
    <w:p w:rsidR="003A43AE" w:rsidRPr="007A08CE" w:rsidRDefault="003A43AE" w:rsidP="003A43AE">
      <w:pPr>
        <w:jc w:val="center"/>
        <w:rPr>
          <w:color w:val="000000" w:themeColor="text1"/>
          <w:sz w:val="24"/>
          <w:szCs w:val="24"/>
        </w:rPr>
      </w:pPr>
      <w:r w:rsidRPr="007A08CE">
        <w:rPr>
          <w:b/>
          <w:bCs/>
          <w:color w:val="000000" w:themeColor="text1"/>
          <w:sz w:val="24"/>
          <w:szCs w:val="24"/>
        </w:rPr>
        <w:t>CARIMBO DA EMPRESA</w:t>
      </w:r>
    </w:p>
    <w:p w:rsidR="003A43AE" w:rsidRPr="007A08CE" w:rsidRDefault="003A43AE" w:rsidP="003A43AE">
      <w:pPr>
        <w:autoSpaceDE w:val="0"/>
        <w:autoSpaceDN w:val="0"/>
        <w:adjustRightInd w:val="0"/>
        <w:jc w:val="center"/>
        <w:rPr>
          <w:b/>
          <w:bCs/>
          <w:color w:val="000000" w:themeColor="text1"/>
          <w:sz w:val="24"/>
          <w:szCs w:val="24"/>
          <w:u w:val="single"/>
        </w:rPr>
      </w:pPr>
    </w:p>
    <w:p w:rsidR="003A43AE" w:rsidRPr="007A08CE" w:rsidRDefault="003A43AE" w:rsidP="003A43AE">
      <w:pPr>
        <w:autoSpaceDE w:val="0"/>
        <w:autoSpaceDN w:val="0"/>
        <w:adjustRightInd w:val="0"/>
        <w:jc w:val="center"/>
        <w:rPr>
          <w:b/>
          <w:bCs/>
          <w:color w:val="000000" w:themeColor="text1"/>
          <w:sz w:val="24"/>
          <w:szCs w:val="24"/>
          <w:u w:val="single"/>
        </w:rPr>
      </w:pPr>
    </w:p>
    <w:p w:rsidR="003A43AE" w:rsidRDefault="003A43AE" w:rsidP="003A43AE">
      <w:pPr>
        <w:rPr>
          <w:color w:val="000000" w:themeColor="text1"/>
          <w:sz w:val="24"/>
          <w:szCs w:val="24"/>
        </w:rPr>
      </w:pPr>
      <w:r w:rsidRPr="00724E1E">
        <w:rPr>
          <w:b/>
          <w:sz w:val="24"/>
          <w:szCs w:val="24"/>
          <w:u w:val="single"/>
        </w:rPr>
        <w:t>ESTE DOCUMENTO DEVERÁ SER COLOCADO</w:t>
      </w:r>
      <w:proofErr w:type="gramStart"/>
      <w:r w:rsidRPr="00724E1E">
        <w:rPr>
          <w:b/>
          <w:sz w:val="24"/>
          <w:szCs w:val="24"/>
          <w:u w:val="single"/>
        </w:rPr>
        <w:t xml:space="preserve">   </w:t>
      </w:r>
      <w:proofErr w:type="gramEnd"/>
      <w:r w:rsidRPr="00724E1E">
        <w:rPr>
          <w:b/>
          <w:sz w:val="24"/>
          <w:szCs w:val="24"/>
          <w:u w:val="single"/>
        </w:rPr>
        <w:t xml:space="preserve">FORA DOS  ENVELOPES  </w:t>
      </w:r>
    </w:p>
    <w:p w:rsidR="003A43AE" w:rsidRDefault="003A43AE" w:rsidP="003A43AE">
      <w:pPr>
        <w:rPr>
          <w:color w:val="000000" w:themeColor="text1"/>
          <w:sz w:val="24"/>
          <w:szCs w:val="24"/>
        </w:rPr>
      </w:pPr>
    </w:p>
    <w:p w:rsidR="00DD3A55" w:rsidRDefault="00DD3A55" w:rsidP="003A43AE">
      <w:pPr>
        <w:rPr>
          <w:color w:val="000000" w:themeColor="text1"/>
          <w:sz w:val="24"/>
          <w:szCs w:val="24"/>
        </w:rPr>
      </w:pPr>
    </w:p>
    <w:p w:rsidR="00DD3A55" w:rsidRDefault="00DD3A55" w:rsidP="003A43AE">
      <w:pPr>
        <w:rPr>
          <w:color w:val="000000" w:themeColor="text1"/>
          <w:sz w:val="24"/>
          <w:szCs w:val="24"/>
        </w:rPr>
      </w:pPr>
    </w:p>
    <w:p w:rsidR="00283545" w:rsidRDefault="00283545" w:rsidP="003A43AE">
      <w:pPr>
        <w:rPr>
          <w:color w:val="000000" w:themeColor="text1"/>
          <w:sz w:val="24"/>
          <w:szCs w:val="24"/>
        </w:rPr>
      </w:pPr>
    </w:p>
    <w:p w:rsidR="00DD3A55" w:rsidRDefault="00DD3A55" w:rsidP="003A43AE">
      <w:pPr>
        <w:rPr>
          <w:color w:val="000000" w:themeColor="text1"/>
          <w:sz w:val="24"/>
          <w:szCs w:val="24"/>
        </w:rPr>
      </w:pPr>
    </w:p>
    <w:p w:rsidR="00237B72" w:rsidRDefault="00237B72" w:rsidP="003A43AE">
      <w:pPr>
        <w:rPr>
          <w:color w:val="000000" w:themeColor="text1"/>
          <w:sz w:val="24"/>
          <w:szCs w:val="24"/>
        </w:rPr>
      </w:pPr>
    </w:p>
    <w:p w:rsidR="00237B72" w:rsidRDefault="00237B72" w:rsidP="003A43AE">
      <w:pPr>
        <w:rPr>
          <w:color w:val="000000" w:themeColor="text1"/>
          <w:sz w:val="24"/>
          <w:szCs w:val="24"/>
        </w:rPr>
      </w:pPr>
    </w:p>
    <w:p w:rsidR="00237B72" w:rsidRDefault="00237B72" w:rsidP="003A43AE">
      <w:pPr>
        <w:rPr>
          <w:color w:val="000000" w:themeColor="text1"/>
          <w:sz w:val="24"/>
          <w:szCs w:val="24"/>
        </w:rPr>
      </w:pPr>
    </w:p>
    <w:p w:rsidR="00237B72" w:rsidRDefault="00237B72" w:rsidP="003A43AE">
      <w:pPr>
        <w:rPr>
          <w:color w:val="000000" w:themeColor="text1"/>
          <w:sz w:val="24"/>
          <w:szCs w:val="24"/>
        </w:rPr>
      </w:pPr>
    </w:p>
    <w:p w:rsidR="00DD3A55" w:rsidRDefault="00DD3A55" w:rsidP="003A43AE">
      <w:pPr>
        <w:rPr>
          <w:color w:val="000000" w:themeColor="text1"/>
          <w:sz w:val="24"/>
          <w:szCs w:val="24"/>
        </w:rPr>
      </w:pPr>
    </w:p>
    <w:p w:rsidR="00DD3A55" w:rsidRPr="001E1770" w:rsidRDefault="00DD3A55" w:rsidP="00DD3A55">
      <w:pPr>
        <w:keepNext/>
        <w:autoSpaceDE w:val="0"/>
        <w:autoSpaceDN w:val="0"/>
        <w:adjustRightInd w:val="0"/>
        <w:ind w:right="639"/>
        <w:jc w:val="center"/>
        <w:rPr>
          <w:b/>
          <w:color w:val="000000"/>
          <w:sz w:val="40"/>
        </w:rPr>
      </w:pPr>
      <w:r w:rsidRPr="001E1770">
        <w:rPr>
          <w:b/>
          <w:color w:val="000000"/>
          <w:sz w:val="40"/>
        </w:rPr>
        <w:t>D E C L A R A Ç Ã O</w:t>
      </w:r>
    </w:p>
    <w:p w:rsidR="00DD3A55" w:rsidRPr="001E1770" w:rsidRDefault="00DD3A55" w:rsidP="00DD3A55">
      <w:pPr>
        <w:autoSpaceDE w:val="0"/>
        <w:autoSpaceDN w:val="0"/>
        <w:adjustRightInd w:val="0"/>
        <w:rPr>
          <w:color w:val="000000"/>
        </w:rPr>
      </w:pPr>
    </w:p>
    <w:p w:rsidR="00DD3A55" w:rsidRPr="001E1770" w:rsidRDefault="00DD3A55" w:rsidP="00DD3A55">
      <w:pPr>
        <w:autoSpaceDE w:val="0"/>
        <w:autoSpaceDN w:val="0"/>
        <w:adjustRightInd w:val="0"/>
        <w:rPr>
          <w:color w:val="000000"/>
          <w:sz w:val="24"/>
          <w:szCs w:val="24"/>
        </w:rPr>
      </w:pPr>
    </w:p>
    <w:p w:rsidR="00DD3A55" w:rsidRPr="001E1770" w:rsidRDefault="00DD3A55" w:rsidP="00DD3A55">
      <w:pPr>
        <w:autoSpaceDE w:val="0"/>
        <w:autoSpaceDN w:val="0"/>
        <w:adjustRightInd w:val="0"/>
        <w:rPr>
          <w:color w:val="000000"/>
          <w:sz w:val="24"/>
          <w:szCs w:val="24"/>
        </w:rPr>
      </w:pPr>
    </w:p>
    <w:p w:rsidR="00DD3A55" w:rsidRPr="001E1770" w:rsidRDefault="00DD3A55" w:rsidP="00DD3A55">
      <w:pPr>
        <w:autoSpaceDE w:val="0"/>
        <w:autoSpaceDN w:val="0"/>
        <w:adjustRightInd w:val="0"/>
        <w:rPr>
          <w:color w:val="000000"/>
          <w:sz w:val="24"/>
          <w:szCs w:val="24"/>
        </w:rPr>
      </w:pPr>
    </w:p>
    <w:p w:rsidR="00DD3A55" w:rsidRPr="001E1770" w:rsidRDefault="00DD3A55" w:rsidP="00DD3A55">
      <w:pPr>
        <w:autoSpaceDE w:val="0"/>
        <w:autoSpaceDN w:val="0"/>
        <w:adjustRightInd w:val="0"/>
        <w:spacing w:line="360" w:lineRule="auto"/>
        <w:jc w:val="both"/>
        <w:rPr>
          <w:color w:val="000000"/>
          <w:sz w:val="24"/>
          <w:szCs w:val="24"/>
        </w:rPr>
      </w:pPr>
      <w:r w:rsidRPr="001E1770">
        <w:rPr>
          <w:color w:val="000000"/>
          <w:sz w:val="24"/>
          <w:szCs w:val="24"/>
        </w:rPr>
        <w:tab/>
      </w:r>
      <w:r w:rsidRPr="001E1770">
        <w:rPr>
          <w:color w:val="000000"/>
          <w:sz w:val="24"/>
          <w:szCs w:val="24"/>
        </w:rPr>
        <w:tab/>
      </w:r>
      <w:r w:rsidRPr="001E1770">
        <w:rPr>
          <w:color w:val="000000"/>
          <w:sz w:val="24"/>
          <w:szCs w:val="24"/>
        </w:rPr>
        <w:tab/>
        <w:t>Declaro</w:t>
      </w:r>
      <w:r>
        <w:rPr>
          <w:color w:val="000000"/>
          <w:sz w:val="24"/>
          <w:szCs w:val="24"/>
        </w:rPr>
        <w:t>,</w:t>
      </w:r>
      <w:r w:rsidRPr="001E1770">
        <w:rPr>
          <w:color w:val="000000"/>
          <w:sz w:val="24"/>
          <w:szCs w:val="24"/>
        </w:rPr>
        <w:t xml:space="preserve"> para os devidos fins que se fizerem necessários, que o Edital referente ao Processo Licit</w:t>
      </w:r>
      <w:r>
        <w:rPr>
          <w:color w:val="000000"/>
          <w:sz w:val="24"/>
          <w:szCs w:val="24"/>
        </w:rPr>
        <w:t>atório TOMADA DE PREÇOS</w:t>
      </w:r>
      <w:proofErr w:type="gramStart"/>
      <w:r>
        <w:rPr>
          <w:color w:val="000000"/>
          <w:sz w:val="24"/>
          <w:szCs w:val="24"/>
        </w:rPr>
        <w:t xml:space="preserve">  </w:t>
      </w:r>
      <w:proofErr w:type="gramEnd"/>
      <w:r>
        <w:rPr>
          <w:color w:val="000000"/>
          <w:sz w:val="24"/>
          <w:szCs w:val="24"/>
        </w:rPr>
        <w:t>n.º 004</w:t>
      </w:r>
      <w:r w:rsidRPr="001E1770">
        <w:rPr>
          <w:color w:val="000000"/>
          <w:sz w:val="24"/>
          <w:szCs w:val="24"/>
        </w:rPr>
        <w:t>/</w:t>
      </w:r>
      <w:r>
        <w:rPr>
          <w:color w:val="000000"/>
          <w:sz w:val="24"/>
          <w:szCs w:val="24"/>
        </w:rPr>
        <w:t>2016</w:t>
      </w:r>
      <w:r w:rsidRPr="001E1770">
        <w:rPr>
          <w:color w:val="000000"/>
          <w:sz w:val="24"/>
          <w:szCs w:val="24"/>
        </w:rPr>
        <w:t xml:space="preserve">, com abertura para o dia </w:t>
      </w:r>
      <w:r>
        <w:rPr>
          <w:color w:val="000000"/>
          <w:sz w:val="24"/>
          <w:szCs w:val="24"/>
        </w:rPr>
        <w:t>05/12/2016, às 14</w:t>
      </w:r>
      <w:r w:rsidRPr="001E1770">
        <w:rPr>
          <w:color w:val="000000"/>
          <w:sz w:val="24"/>
          <w:szCs w:val="24"/>
        </w:rPr>
        <w:t xml:space="preserve">h00min horas, abaixo descriminado, foi publicado no placar da Prefeitura no dia </w:t>
      </w:r>
      <w:r>
        <w:rPr>
          <w:color w:val="000000"/>
          <w:sz w:val="24"/>
          <w:szCs w:val="24"/>
        </w:rPr>
        <w:t>11/11/2016</w:t>
      </w:r>
      <w:r w:rsidRPr="001E1770">
        <w:rPr>
          <w:color w:val="000000"/>
          <w:sz w:val="24"/>
          <w:szCs w:val="24"/>
        </w:rPr>
        <w:t>, devendo permanecer assim por 15 (quinze) dias corrido.</w:t>
      </w:r>
    </w:p>
    <w:p w:rsidR="00DD3A55" w:rsidRPr="001E1770" w:rsidRDefault="00DD3A55" w:rsidP="00DD3A55">
      <w:pPr>
        <w:autoSpaceDE w:val="0"/>
        <w:autoSpaceDN w:val="0"/>
        <w:adjustRightInd w:val="0"/>
        <w:jc w:val="both"/>
        <w:rPr>
          <w:color w:val="000000"/>
          <w:sz w:val="24"/>
          <w:szCs w:val="24"/>
        </w:rPr>
      </w:pPr>
    </w:p>
    <w:p w:rsidR="00DD3A55" w:rsidRPr="001E1770" w:rsidRDefault="00DD3A55" w:rsidP="00DD3A55">
      <w:pPr>
        <w:autoSpaceDE w:val="0"/>
        <w:autoSpaceDN w:val="0"/>
        <w:adjustRightInd w:val="0"/>
        <w:rPr>
          <w:color w:val="000000"/>
          <w:sz w:val="24"/>
          <w:szCs w:val="24"/>
        </w:rPr>
      </w:pPr>
    </w:p>
    <w:p w:rsidR="00DD3A55" w:rsidRPr="001E1770" w:rsidRDefault="00DD3A55" w:rsidP="00DD3A55">
      <w:pPr>
        <w:autoSpaceDE w:val="0"/>
        <w:autoSpaceDN w:val="0"/>
        <w:adjustRightInd w:val="0"/>
        <w:jc w:val="both"/>
        <w:rPr>
          <w:b/>
          <w:bCs/>
          <w:color w:val="000000"/>
          <w:sz w:val="24"/>
          <w:szCs w:val="24"/>
        </w:rPr>
      </w:pPr>
      <w:r w:rsidRPr="001E1770">
        <w:rPr>
          <w:color w:val="000000"/>
          <w:sz w:val="24"/>
          <w:szCs w:val="24"/>
        </w:rPr>
        <w:t>Objeto:</w:t>
      </w:r>
      <w:r w:rsidRPr="001E1770">
        <w:rPr>
          <w:b/>
          <w:color w:val="000000" w:themeColor="text1"/>
          <w:spacing w:val="-3"/>
          <w:sz w:val="24"/>
          <w:szCs w:val="24"/>
        </w:rPr>
        <w:t xml:space="preserve"> </w:t>
      </w:r>
      <w:r w:rsidRPr="00AD0C5A">
        <w:rPr>
          <w:b/>
          <w:color w:val="000000"/>
          <w:spacing w:val="-3"/>
        </w:rPr>
        <w:t xml:space="preserve">CONTRATAÇÃO DE EMPRESA PARA EXECUÇÃO NA FORMA DE EMPREITADA GLOBAL </w:t>
      </w:r>
      <w:r w:rsidRPr="0020778C">
        <w:rPr>
          <w:b/>
          <w:color w:val="000000"/>
          <w:spacing w:val="-3"/>
        </w:rPr>
        <w:t xml:space="preserve">CONSTRUÇÃO DE </w:t>
      </w:r>
      <w:proofErr w:type="gramStart"/>
      <w:r w:rsidRPr="0020778C">
        <w:rPr>
          <w:b/>
          <w:color w:val="000000"/>
          <w:spacing w:val="-3"/>
        </w:rPr>
        <w:t>1</w:t>
      </w:r>
      <w:proofErr w:type="gramEnd"/>
      <w:r w:rsidRPr="0020778C">
        <w:rPr>
          <w:b/>
          <w:color w:val="000000"/>
          <w:spacing w:val="-3"/>
        </w:rPr>
        <w:t xml:space="preserve"> (UM) CAMPO DE FUTEBOL SOCIETY NAS DIMENSÕES DE 18,00 X 36,00M,PERFAZENDO UMA ÁREA TOTAL DE 648,00M2, COMPOSTO DE FORNECIMENTO E INSTALAÇÃO DA</w:t>
      </w:r>
      <w:r>
        <w:rPr>
          <w:b/>
          <w:color w:val="000000"/>
          <w:spacing w:val="-3"/>
        </w:rPr>
        <w:t xml:space="preserve"> </w:t>
      </w:r>
      <w:r w:rsidRPr="0020778C">
        <w:rPr>
          <w:b/>
          <w:color w:val="000000"/>
          <w:spacing w:val="-3"/>
        </w:rPr>
        <w:t>GRAMA SINTÉTICA, ALAMBRADOS, ILUMINAÇÃO E ACESSÓRIOS, ALÉM DA PREPARAÇÃO DA BASE</w:t>
      </w:r>
      <w:r>
        <w:rPr>
          <w:b/>
          <w:color w:val="000000"/>
          <w:spacing w:val="-3"/>
        </w:rPr>
        <w:t xml:space="preserve"> </w:t>
      </w:r>
      <w:r w:rsidRPr="0020778C">
        <w:rPr>
          <w:b/>
          <w:color w:val="000000"/>
          <w:spacing w:val="-3"/>
        </w:rPr>
        <w:t>GRADUADA CONFORME MEMORIAL INFRA DESCRITO</w:t>
      </w:r>
    </w:p>
    <w:p w:rsidR="00DD3A55" w:rsidRPr="001E1770" w:rsidRDefault="00DD3A55" w:rsidP="00DD3A55">
      <w:pPr>
        <w:autoSpaceDE w:val="0"/>
        <w:autoSpaceDN w:val="0"/>
        <w:adjustRightInd w:val="0"/>
        <w:rPr>
          <w:color w:val="000000"/>
          <w:sz w:val="24"/>
          <w:szCs w:val="24"/>
        </w:rPr>
      </w:pPr>
    </w:p>
    <w:p w:rsidR="00DD3A55" w:rsidRPr="001E1770" w:rsidRDefault="00DD3A55" w:rsidP="00DD3A55">
      <w:pPr>
        <w:autoSpaceDE w:val="0"/>
        <w:autoSpaceDN w:val="0"/>
        <w:adjustRightInd w:val="0"/>
        <w:rPr>
          <w:color w:val="000000"/>
          <w:sz w:val="24"/>
          <w:szCs w:val="24"/>
        </w:rPr>
      </w:pPr>
    </w:p>
    <w:p w:rsidR="00DD3A55" w:rsidRPr="001E1770" w:rsidRDefault="00DD3A55" w:rsidP="00DD3A55">
      <w:pPr>
        <w:autoSpaceDE w:val="0"/>
        <w:autoSpaceDN w:val="0"/>
        <w:adjustRightInd w:val="0"/>
        <w:jc w:val="center"/>
        <w:rPr>
          <w:color w:val="000000"/>
          <w:sz w:val="24"/>
          <w:szCs w:val="24"/>
        </w:rPr>
      </w:pPr>
    </w:p>
    <w:p w:rsidR="00DD3A55" w:rsidRPr="001E1770" w:rsidRDefault="00DD3A55" w:rsidP="00DD3A55">
      <w:pPr>
        <w:autoSpaceDE w:val="0"/>
        <w:autoSpaceDN w:val="0"/>
        <w:adjustRightInd w:val="0"/>
        <w:jc w:val="center"/>
        <w:rPr>
          <w:color w:val="000000"/>
          <w:sz w:val="24"/>
          <w:szCs w:val="24"/>
        </w:rPr>
      </w:pPr>
      <w:r w:rsidRPr="001E1770">
        <w:rPr>
          <w:color w:val="000000"/>
          <w:sz w:val="24"/>
          <w:szCs w:val="24"/>
        </w:rPr>
        <w:t>Por ser verdade firmo o presente.</w:t>
      </w:r>
    </w:p>
    <w:p w:rsidR="00DD3A55" w:rsidRPr="001E1770" w:rsidRDefault="00DD3A55" w:rsidP="00DD3A55">
      <w:pPr>
        <w:autoSpaceDE w:val="0"/>
        <w:autoSpaceDN w:val="0"/>
        <w:adjustRightInd w:val="0"/>
        <w:jc w:val="center"/>
        <w:rPr>
          <w:color w:val="000000"/>
          <w:sz w:val="24"/>
          <w:szCs w:val="24"/>
        </w:rPr>
      </w:pPr>
    </w:p>
    <w:p w:rsidR="00DD3A55" w:rsidRPr="001E1770" w:rsidRDefault="00DD3A55" w:rsidP="00DD3A55">
      <w:pPr>
        <w:autoSpaceDE w:val="0"/>
        <w:autoSpaceDN w:val="0"/>
        <w:adjustRightInd w:val="0"/>
        <w:jc w:val="center"/>
        <w:rPr>
          <w:color w:val="000000"/>
          <w:sz w:val="24"/>
          <w:szCs w:val="24"/>
        </w:rPr>
      </w:pPr>
    </w:p>
    <w:p w:rsidR="00DD3A55" w:rsidRPr="001E1770" w:rsidRDefault="00DD3A55" w:rsidP="00DD3A55">
      <w:pPr>
        <w:autoSpaceDE w:val="0"/>
        <w:autoSpaceDN w:val="0"/>
        <w:adjustRightInd w:val="0"/>
        <w:jc w:val="center"/>
        <w:rPr>
          <w:color w:val="000000"/>
          <w:sz w:val="24"/>
          <w:szCs w:val="24"/>
        </w:rPr>
      </w:pPr>
    </w:p>
    <w:p w:rsidR="00DD3A55" w:rsidRPr="001E1770" w:rsidRDefault="00DD3A55" w:rsidP="00DD3A55">
      <w:pPr>
        <w:autoSpaceDE w:val="0"/>
        <w:autoSpaceDN w:val="0"/>
        <w:adjustRightInd w:val="0"/>
        <w:jc w:val="center"/>
        <w:rPr>
          <w:color w:val="000000"/>
          <w:sz w:val="22"/>
        </w:rPr>
      </w:pPr>
      <w:r w:rsidRPr="001E1770">
        <w:rPr>
          <w:color w:val="000000"/>
          <w:sz w:val="24"/>
          <w:szCs w:val="24"/>
        </w:rPr>
        <w:t xml:space="preserve">Porangatu /GO, </w:t>
      </w:r>
      <w:r>
        <w:rPr>
          <w:color w:val="000000"/>
          <w:sz w:val="24"/>
          <w:szCs w:val="24"/>
        </w:rPr>
        <w:t>11 de Novembro de2016</w:t>
      </w:r>
    </w:p>
    <w:p w:rsidR="00DD3A55" w:rsidRPr="001E1770" w:rsidRDefault="00DD3A55" w:rsidP="00DD3A55">
      <w:pPr>
        <w:autoSpaceDE w:val="0"/>
        <w:autoSpaceDN w:val="0"/>
        <w:adjustRightInd w:val="0"/>
        <w:rPr>
          <w:color w:val="000000"/>
          <w:sz w:val="22"/>
        </w:rPr>
      </w:pPr>
    </w:p>
    <w:p w:rsidR="00DD3A55" w:rsidRPr="001E1770" w:rsidRDefault="00DD3A55" w:rsidP="00DD3A55">
      <w:pPr>
        <w:autoSpaceDE w:val="0"/>
        <w:autoSpaceDN w:val="0"/>
        <w:adjustRightInd w:val="0"/>
        <w:rPr>
          <w:color w:val="000000"/>
          <w:sz w:val="22"/>
        </w:rPr>
      </w:pPr>
    </w:p>
    <w:p w:rsidR="00DD3A55" w:rsidRPr="001E1770" w:rsidRDefault="00DD3A55" w:rsidP="00DD3A55">
      <w:pPr>
        <w:autoSpaceDE w:val="0"/>
        <w:autoSpaceDN w:val="0"/>
        <w:adjustRightInd w:val="0"/>
        <w:rPr>
          <w:color w:val="000000"/>
          <w:sz w:val="22"/>
        </w:rPr>
      </w:pPr>
    </w:p>
    <w:p w:rsidR="00DD3A55" w:rsidRPr="001E1770" w:rsidRDefault="00DD3A55" w:rsidP="00DD3A55">
      <w:pPr>
        <w:autoSpaceDE w:val="0"/>
        <w:autoSpaceDN w:val="0"/>
        <w:adjustRightInd w:val="0"/>
        <w:rPr>
          <w:color w:val="000000"/>
          <w:sz w:val="22"/>
        </w:rPr>
      </w:pPr>
    </w:p>
    <w:p w:rsidR="00DD3A55" w:rsidRPr="001E1770" w:rsidRDefault="00DD3A55" w:rsidP="00DD3A55">
      <w:pPr>
        <w:autoSpaceDE w:val="0"/>
        <w:autoSpaceDN w:val="0"/>
        <w:adjustRightInd w:val="0"/>
        <w:rPr>
          <w:color w:val="000000"/>
        </w:rPr>
      </w:pPr>
    </w:p>
    <w:p w:rsidR="00DD3A55" w:rsidRPr="001E1770" w:rsidRDefault="00DD3A55" w:rsidP="00DD3A55">
      <w:pPr>
        <w:jc w:val="center"/>
        <w:rPr>
          <w:b/>
        </w:rPr>
      </w:pPr>
      <w:r w:rsidRPr="001E1770">
        <w:rPr>
          <w:b/>
        </w:rPr>
        <w:t>______________________________</w:t>
      </w:r>
    </w:p>
    <w:p w:rsidR="00DD3A55" w:rsidRPr="00DD3A55" w:rsidRDefault="00DD3A55" w:rsidP="00DD3A5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jc w:val="center"/>
        <w:rPr>
          <w:b/>
          <w:color w:val="000000" w:themeColor="text1"/>
          <w:spacing w:val="-3"/>
          <w:sz w:val="28"/>
          <w:szCs w:val="22"/>
        </w:rPr>
      </w:pPr>
      <w:r w:rsidRPr="00DD3A55">
        <w:rPr>
          <w:b/>
          <w:color w:val="000000" w:themeColor="text1"/>
          <w:spacing w:val="-3"/>
          <w:sz w:val="28"/>
          <w:szCs w:val="22"/>
        </w:rPr>
        <w:t>Flavio Divino Mauricio de Moura</w:t>
      </w:r>
    </w:p>
    <w:p w:rsidR="00DD3A55" w:rsidRPr="001E1770" w:rsidRDefault="00DD3A55" w:rsidP="00DD3A55">
      <w:pPr>
        <w:jc w:val="center"/>
        <w:rPr>
          <w:b/>
          <w:sz w:val="28"/>
        </w:rPr>
      </w:pPr>
      <w:r w:rsidRPr="001E1770">
        <w:rPr>
          <w:b/>
          <w:sz w:val="28"/>
        </w:rPr>
        <w:t>Secretário de Administração</w:t>
      </w:r>
    </w:p>
    <w:p w:rsidR="00DD3A55" w:rsidRDefault="00DD3A55" w:rsidP="00DD3A55">
      <w:pPr>
        <w:rPr>
          <w:color w:val="000000" w:themeColor="text1"/>
          <w:sz w:val="24"/>
          <w:szCs w:val="24"/>
        </w:rPr>
      </w:pPr>
    </w:p>
    <w:p w:rsidR="00DD3A55" w:rsidRDefault="00DD3A55" w:rsidP="00DD3A55">
      <w:pPr>
        <w:rPr>
          <w:color w:val="000000" w:themeColor="text1"/>
          <w:sz w:val="24"/>
          <w:szCs w:val="24"/>
        </w:rPr>
      </w:pPr>
    </w:p>
    <w:p w:rsidR="00DD3A55" w:rsidRDefault="00DD3A55" w:rsidP="00DD3A55">
      <w:pPr>
        <w:rPr>
          <w:color w:val="000000" w:themeColor="text1"/>
          <w:sz w:val="24"/>
          <w:szCs w:val="24"/>
        </w:rPr>
      </w:pPr>
    </w:p>
    <w:p w:rsidR="00DD3A55" w:rsidRDefault="00DD3A55" w:rsidP="00DD3A55">
      <w:pPr>
        <w:rPr>
          <w:color w:val="000000" w:themeColor="text1"/>
          <w:sz w:val="24"/>
          <w:szCs w:val="24"/>
        </w:rPr>
      </w:pPr>
    </w:p>
    <w:p w:rsidR="00DD3A55" w:rsidRDefault="00DD3A55" w:rsidP="00DD3A55">
      <w:pPr>
        <w:rPr>
          <w:color w:val="000000" w:themeColor="text1"/>
          <w:sz w:val="24"/>
          <w:szCs w:val="24"/>
        </w:rPr>
      </w:pPr>
    </w:p>
    <w:p w:rsidR="00DD3A55" w:rsidRDefault="00DD3A55" w:rsidP="00DD3A55">
      <w:pPr>
        <w:rPr>
          <w:color w:val="000000" w:themeColor="text1"/>
          <w:sz w:val="24"/>
          <w:szCs w:val="24"/>
        </w:rPr>
      </w:pPr>
    </w:p>
    <w:p w:rsidR="00DD3A55" w:rsidRDefault="00DD3A55" w:rsidP="00DD3A55">
      <w:pPr>
        <w:rPr>
          <w:color w:val="000000" w:themeColor="text1"/>
          <w:sz w:val="24"/>
          <w:szCs w:val="24"/>
        </w:rPr>
      </w:pPr>
    </w:p>
    <w:p w:rsidR="00DD3A55" w:rsidRDefault="00DD3A55" w:rsidP="00DD3A55">
      <w:pPr>
        <w:rPr>
          <w:color w:val="000000" w:themeColor="text1"/>
          <w:sz w:val="24"/>
          <w:szCs w:val="24"/>
        </w:rPr>
      </w:pPr>
    </w:p>
    <w:p w:rsidR="00B9299B" w:rsidRPr="0081355A" w:rsidRDefault="00B9299B" w:rsidP="00B9299B">
      <w:pPr>
        <w:jc w:val="center"/>
        <w:rPr>
          <w:b/>
        </w:rPr>
      </w:pPr>
      <w:r w:rsidRPr="0081355A">
        <w:rPr>
          <w:b/>
        </w:rPr>
        <w:lastRenderedPageBreak/>
        <w:t xml:space="preserve">SECRETARIA MUNICIPAL DE REGULAÇÃO, CONTROLE, </w:t>
      </w:r>
    </w:p>
    <w:p w:rsidR="00B9299B" w:rsidRPr="0081355A" w:rsidRDefault="00B9299B" w:rsidP="00B9299B">
      <w:pPr>
        <w:jc w:val="center"/>
        <w:rPr>
          <w:b/>
        </w:rPr>
      </w:pPr>
      <w:r w:rsidRPr="0081355A">
        <w:rPr>
          <w:b/>
        </w:rPr>
        <w:t>FISCALIZAÇÃO DE SERVIÇO PÚBLICO.</w:t>
      </w:r>
    </w:p>
    <w:p w:rsidR="00B9299B" w:rsidRPr="0081355A" w:rsidRDefault="00B9299B" w:rsidP="00B9299B">
      <w:pPr>
        <w:jc w:val="center"/>
        <w:rPr>
          <w:b/>
        </w:rPr>
      </w:pPr>
    </w:p>
    <w:p w:rsidR="00B9299B" w:rsidRPr="0081355A" w:rsidRDefault="00B9299B" w:rsidP="00B9299B"/>
    <w:p w:rsidR="00B9299B" w:rsidRPr="0081355A" w:rsidRDefault="00B9299B" w:rsidP="00B9299B">
      <w:pPr>
        <w:rPr>
          <w:b/>
        </w:rPr>
      </w:pPr>
      <w:r w:rsidRPr="0081355A">
        <w:t xml:space="preserve">Processo nº </w:t>
      </w:r>
      <w:r w:rsidRPr="0081355A">
        <w:tab/>
      </w:r>
      <w:proofErr w:type="gramStart"/>
      <w:r w:rsidRPr="0081355A">
        <w:t xml:space="preserve">    </w:t>
      </w:r>
      <w:r w:rsidRPr="0081355A">
        <w:rPr>
          <w:b/>
        </w:rPr>
        <w:t>:</w:t>
      </w:r>
      <w:proofErr w:type="gramEnd"/>
      <w:r w:rsidRPr="0081355A">
        <w:rPr>
          <w:b/>
        </w:rPr>
        <w:t xml:space="preserve"> </w:t>
      </w:r>
      <w:r>
        <w:rPr>
          <w:b/>
        </w:rPr>
        <w:t xml:space="preserve"> 002671/2016</w:t>
      </w:r>
    </w:p>
    <w:p w:rsidR="00B9299B" w:rsidRPr="001E1770" w:rsidRDefault="00B9299B" w:rsidP="00B9299B">
      <w:pPr>
        <w:autoSpaceDE w:val="0"/>
        <w:autoSpaceDN w:val="0"/>
        <w:adjustRightInd w:val="0"/>
        <w:jc w:val="both"/>
        <w:rPr>
          <w:b/>
          <w:bCs/>
          <w:color w:val="000000"/>
          <w:sz w:val="24"/>
          <w:szCs w:val="24"/>
        </w:rPr>
      </w:pPr>
      <w:r w:rsidRPr="0081355A">
        <w:t xml:space="preserve">Interessado </w:t>
      </w:r>
      <w:r w:rsidRPr="0081355A">
        <w:tab/>
      </w:r>
      <w:proofErr w:type="gramStart"/>
      <w:r w:rsidRPr="0081355A">
        <w:t xml:space="preserve">    :</w:t>
      </w:r>
      <w:proofErr w:type="gramEnd"/>
      <w:r w:rsidRPr="0081355A">
        <w:t xml:space="preserve"> </w:t>
      </w:r>
      <w:r w:rsidRPr="00AD0C5A">
        <w:rPr>
          <w:b/>
          <w:color w:val="000000"/>
          <w:spacing w:val="-3"/>
        </w:rPr>
        <w:t xml:space="preserve">CONTRATAÇÃO DE EMPRESA PARA EXECUÇÃO NA FORMA DE EMPREITADA GLOBAL </w:t>
      </w:r>
      <w:r w:rsidRPr="0020778C">
        <w:rPr>
          <w:b/>
          <w:color w:val="000000"/>
          <w:spacing w:val="-3"/>
        </w:rPr>
        <w:t>CONSTRUÇÃO DE 1 (UM) CAMPO DE FUTEBOL SOCIETY NAS DIMENSÕES DE 18,00 X 36,00M,PERFAZENDO UMA ÁREA TOTAL DE 648,00M2, COMPOSTO DE FORNECIMENTO E INSTALAÇÃO DA</w:t>
      </w:r>
      <w:r>
        <w:rPr>
          <w:b/>
          <w:color w:val="000000"/>
          <w:spacing w:val="-3"/>
        </w:rPr>
        <w:t xml:space="preserve"> </w:t>
      </w:r>
      <w:r w:rsidRPr="0020778C">
        <w:rPr>
          <w:b/>
          <w:color w:val="000000"/>
          <w:spacing w:val="-3"/>
        </w:rPr>
        <w:t>GRAMA SINTÉTICA, ALAMBRADOS, ILUMINAÇÃO E ACESSÓRIOS, ALÉM DA PREPARAÇÃO DA BASE</w:t>
      </w:r>
      <w:r>
        <w:rPr>
          <w:b/>
          <w:color w:val="000000"/>
          <w:spacing w:val="-3"/>
        </w:rPr>
        <w:t xml:space="preserve"> </w:t>
      </w:r>
      <w:r w:rsidRPr="0020778C">
        <w:rPr>
          <w:b/>
          <w:color w:val="000000"/>
          <w:spacing w:val="-3"/>
        </w:rPr>
        <w:t>GRADUADA CONFORME MEMORIAL INFRA DESCRITO</w:t>
      </w:r>
    </w:p>
    <w:p w:rsidR="00B9299B" w:rsidRPr="0081355A" w:rsidRDefault="00B9299B" w:rsidP="00B9299B">
      <w:pPr>
        <w:rPr>
          <w:rFonts w:ascii="Arial" w:hAnsi="Arial" w:cs="Arial"/>
          <w:b/>
        </w:rPr>
      </w:pPr>
      <w:r w:rsidRPr="0081355A">
        <w:t>Mod. Licitação</w:t>
      </w:r>
      <w:proofErr w:type="gramStart"/>
      <w:r w:rsidRPr="0081355A">
        <w:t xml:space="preserve">    :</w:t>
      </w:r>
      <w:proofErr w:type="gramEnd"/>
      <w:r w:rsidRPr="0081355A">
        <w:t xml:space="preserve"> </w:t>
      </w:r>
      <w:r>
        <w:t>TOMADA DE PREÇO 004/2016</w:t>
      </w:r>
    </w:p>
    <w:p w:rsidR="00B9299B" w:rsidRPr="0081355A" w:rsidRDefault="00B9299B" w:rsidP="00B9299B">
      <w:pPr>
        <w:rPr>
          <w:b/>
        </w:rPr>
      </w:pPr>
      <w:r w:rsidRPr="0081355A">
        <w:t xml:space="preserve">Edital nº </w:t>
      </w:r>
      <w:r w:rsidRPr="0081355A">
        <w:tab/>
      </w:r>
      <w:proofErr w:type="gramStart"/>
      <w:r w:rsidRPr="0081355A">
        <w:t xml:space="preserve">     </w:t>
      </w:r>
      <w:r w:rsidRPr="0081355A">
        <w:rPr>
          <w:b/>
        </w:rPr>
        <w:t>:</w:t>
      </w:r>
      <w:proofErr w:type="gramEnd"/>
      <w:r w:rsidRPr="0081355A">
        <w:rPr>
          <w:b/>
        </w:rPr>
        <w:t xml:space="preserve"> </w:t>
      </w:r>
      <w:r>
        <w:rPr>
          <w:b/>
        </w:rPr>
        <w:t>004/2016</w:t>
      </w:r>
    </w:p>
    <w:p w:rsidR="00B9299B" w:rsidRPr="0081355A" w:rsidRDefault="00B9299B" w:rsidP="00B9299B">
      <w:pPr>
        <w:rPr>
          <w:b/>
        </w:rPr>
      </w:pPr>
    </w:p>
    <w:p w:rsidR="00B9299B" w:rsidRPr="0081355A" w:rsidRDefault="00B9299B" w:rsidP="00B9299B">
      <w:pPr>
        <w:jc w:val="center"/>
        <w:rPr>
          <w:b/>
        </w:rPr>
      </w:pPr>
      <w:r w:rsidRPr="0081355A">
        <w:rPr>
          <w:b/>
        </w:rPr>
        <w:t xml:space="preserve"> </w:t>
      </w:r>
    </w:p>
    <w:p w:rsidR="00B9299B" w:rsidRPr="0081355A" w:rsidRDefault="00B9299B" w:rsidP="00B9299B">
      <w:pPr>
        <w:jc w:val="center"/>
      </w:pPr>
      <w:r w:rsidRPr="0081355A">
        <w:t>PARECER TÉCNICO</w:t>
      </w:r>
    </w:p>
    <w:p w:rsidR="00B9299B" w:rsidRPr="0081355A" w:rsidRDefault="00B9299B" w:rsidP="00B9299B">
      <w:pPr>
        <w:jc w:val="center"/>
      </w:pPr>
    </w:p>
    <w:p w:rsidR="00B9299B" w:rsidRPr="0081355A" w:rsidRDefault="00B9299B" w:rsidP="00B9299B">
      <w:pPr>
        <w:autoSpaceDE w:val="0"/>
        <w:autoSpaceDN w:val="0"/>
        <w:adjustRightInd w:val="0"/>
        <w:jc w:val="both"/>
        <w:rPr>
          <w:rFonts w:ascii="Arial" w:hAnsi="Arial" w:cs="Arial"/>
          <w:b/>
        </w:rPr>
      </w:pPr>
      <w:r w:rsidRPr="0081355A">
        <w:t xml:space="preserve"> </w:t>
      </w:r>
      <w:r w:rsidRPr="0081355A">
        <w:tab/>
      </w:r>
      <w:r w:rsidRPr="0081355A">
        <w:tab/>
        <w:t xml:space="preserve">Instados a manifestar a respeito do procedimento licitatório na modalidade </w:t>
      </w:r>
      <w:r>
        <w:rPr>
          <w:b/>
        </w:rPr>
        <w:t>TOMADA DE PREÇO</w:t>
      </w:r>
      <w:r w:rsidRPr="0081355A">
        <w:t>, com objetivo para</w:t>
      </w:r>
      <w:r>
        <w:t xml:space="preserve"> </w:t>
      </w:r>
      <w:r w:rsidRPr="00AD0C5A">
        <w:rPr>
          <w:b/>
          <w:color w:val="000000"/>
          <w:spacing w:val="-3"/>
        </w:rPr>
        <w:t xml:space="preserve">CONTRATAÇÃO DE EMPRESA PARA EXECUÇÃO NA FORMA DE EMPREITADA GLOBAL </w:t>
      </w:r>
      <w:r w:rsidRPr="0020778C">
        <w:rPr>
          <w:b/>
          <w:color w:val="000000"/>
          <w:spacing w:val="-3"/>
        </w:rPr>
        <w:t>CONSTRUÇÃO DE 1 (UM) CAMPO DE FUTEBOL SOCIETY NAS DIMENSÕES DE 18,00 X 36,00M,PERFAZENDO UMA ÁREA TOTAL DE 648,00M2, COMPOSTO DE FORNECIMENTO E INSTALAÇÃO DA</w:t>
      </w:r>
      <w:r>
        <w:rPr>
          <w:b/>
          <w:color w:val="000000"/>
          <w:spacing w:val="-3"/>
        </w:rPr>
        <w:t xml:space="preserve"> </w:t>
      </w:r>
      <w:r w:rsidRPr="0020778C">
        <w:rPr>
          <w:b/>
          <w:color w:val="000000"/>
          <w:spacing w:val="-3"/>
        </w:rPr>
        <w:t>GRAMA SINTÉTICA, ALAMBRADOS, ILUMINAÇÃO E ACESSÓRIOS, ALÉM DA PREPARAÇÃO DA BASE</w:t>
      </w:r>
      <w:r>
        <w:rPr>
          <w:b/>
          <w:color w:val="000000"/>
          <w:spacing w:val="-3"/>
        </w:rPr>
        <w:t xml:space="preserve"> </w:t>
      </w:r>
      <w:r w:rsidRPr="0020778C">
        <w:rPr>
          <w:b/>
          <w:color w:val="000000"/>
          <w:spacing w:val="-3"/>
        </w:rPr>
        <w:t>GRADUADA CONFORME MEMORIAL INFRA DESCRITO</w:t>
      </w:r>
      <w:r>
        <w:rPr>
          <w:b/>
          <w:color w:val="000000"/>
          <w:spacing w:val="-3"/>
        </w:rPr>
        <w:t xml:space="preserve">, </w:t>
      </w:r>
      <w:r w:rsidRPr="0081355A">
        <w:t xml:space="preserve">regido pelo Edital </w:t>
      </w:r>
      <w:r w:rsidRPr="0081355A">
        <w:rPr>
          <w:b/>
        </w:rPr>
        <w:t xml:space="preserve">nº </w:t>
      </w:r>
      <w:r>
        <w:rPr>
          <w:b/>
        </w:rPr>
        <w:t>004/2016</w:t>
      </w:r>
      <w:r w:rsidRPr="0081355A">
        <w:t xml:space="preserve">, tipo </w:t>
      </w:r>
      <w:r w:rsidRPr="0081355A">
        <w:rPr>
          <w:b/>
        </w:rPr>
        <w:t xml:space="preserve">menor preço por  Item </w:t>
      </w:r>
      <w:r w:rsidRPr="0081355A">
        <w:t>temos o seguinte:</w:t>
      </w:r>
    </w:p>
    <w:p w:rsidR="00B9299B" w:rsidRPr="0081355A" w:rsidRDefault="00B9299B" w:rsidP="00B9299B">
      <w:pPr>
        <w:jc w:val="both"/>
      </w:pPr>
    </w:p>
    <w:p w:rsidR="00B9299B" w:rsidRPr="0081355A" w:rsidRDefault="00B9299B" w:rsidP="00B9299B">
      <w:pPr>
        <w:jc w:val="both"/>
      </w:pPr>
      <w:r w:rsidRPr="0081355A">
        <w:t xml:space="preserve"> </w:t>
      </w:r>
      <w:r w:rsidRPr="0081355A">
        <w:tab/>
      </w:r>
      <w:r w:rsidRPr="0081355A">
        <w:tab/>
        <w:t>O processo foi iniciado com a competente solicitação do Secretário Municipal de Administração, autuado e protocolado, sendo que no termo de referência anexo ao ofício conste o levantamento inicial de preços para que sirva de parâmetro para o julgamento das propostas.</w:t>
      </w:r>
    </w:p>
    <w:p w:rsidR="00B9299B" w:rsidRPr="0081355A" w:rsidRDefault="00B9299B" w:rsidP="00B9299B">
      <w:pPr>
        <w:jc w:val="both"/>
      </w:pPr>
    </w:p>
    <w:p w:rsidR="00B9299B" w:rsidRPr="0081355A" w:rsidRDefault="00B9299B" w:rsidP="00B9299B">
      <w:pPr>
        <w:ind w:firstLine="1418"/>
        <w:jc w:val="both"/>
      </w:pPr>
      <w:r w:rsidRPr="0081355A">
        <w:t>Juntaram o ato constitutivo da Comissão Permanente de Licitação (</w:t>
      </w:r>
      <w:r>
        <w:t>Pregoeira</w:t>
      </w:r>
      <w:r w:rsidRPr="0081355A">
        <w:t xml:space="preserve"> e Equipe de Apoio).</w:t>
      </w:r>
    </w:p>
    <w:p w:rsidR="00B9299B" w:rsidRPr="0081355A" w:rsidRDefault="00B9299B" w:rsidP="00B9299B">
      <w:pPr>
        <w:jc w:val="both"/>
      </w:pPr>
    </w:p>
    <w:p w:rsidR="00B9299B" w:rsidRPr="0081355A" w:rsidRDefault="00B9299B" w:rsidP="00B9299B">
      <w:pPr>
        <w:jc w:val="both"/>
      </w:pPr>
      <w:r w:rsidRPr="0081355A">
        <w:t xml:space="preserve"> </w:t>
      </w:r>
      <w:r w:rsidRPr="0081355A">
        <w:tab/>
      </w:r>
      <w:r w:rsidRPr="0081355A">
        <w:tab/>
        <w:t>Emitiu-se certidão da estimativa de impacto orçamentário financeiro, declaração de compatibilidade da despesa com o PPA, LDO e LOA, bem assim da existência de dotação com saldo suficiente para cobertura das despesas.</w:t>
      </w:r>
    </w:p>
    <w:p w:rsidR="00B9299B" w:rsidRPr="0081355A" w:rsidRDefault="00B9299B" w:rsidP="00B9299B">
      <w:pPr>
        <w:jc w:val="both"/>
      </w:pPr>
      <w:r w:rsidRPr="0081355A">
        <w:t xml:space="preserve"> </w:t>
      </w:r>
      <w:r w:rsidRPr="0081355A">
        <w:tab/>
      </w:r>
      <w:r w:rsidRPr="0081355A">
        <w:tab/>
      </w:r>
    </w:p>
    <w:p w:rsidR="00B9299B" w:rsidRPr="0081355A" w:rsidRDefault="00B9299B" w:rsidP="00B9299B">
      <w:pPr>
        <w:jc w:val="both"/>
      </w:pPr>
      <w:r w:rsidRPr="0081355A">
        <w:t xml:space="preserve"> </w:t>
      </w:r>
      <w:r w:rsidRPr="0081355A">
        <w:tab/>
      </w:r>
      <w:r w:rsidRPr="0081355A">
        <w:tab/>
        <w:t xml:space="preserve">Consta dos autos o despacho do </w:t>
      </w:r>
      <w:r>
        <w:t>Prefeito Municipal</w:t>
      </w:r>
      <w:r w:rsidRPr="0081355A">
        <w:t xml:space="preserve"> autorizando a realização do procedimento licitatório para acorrer as despesas.</w:t>
      </w:r>
    </w:p>
    <w:p w:rsidR="00B9299B" w:rsidRPr="0081355A" w:rsidRDefault="00B9299B" w:rsidP="00B9299B">
      <w:pPr>
        <w:jc w:val="both"/>
      </w:pPr>
    </w:p>
    <w:p w:rsidR="00B9299B" w:rsidRPr="0081355A" w:rsidRDefault="00B9299B" w:rsidP="00B9299B">
      <w:pPr>
        <w:jc w:val="both"/>
      </w:pPr>
      <w:r w:rsidRPr="0081355A">
        <w:t xml:space="preserve"> </w:t>
      </w:r>
      <w:r w:rsidRPr="0081355A">
        <w:tab/>
      </w:r>
      <w:r w:rsidRPr="0081355A">
        <w:tab/>
        <w:t>Foi elaborada a minuta do edital, bem assim do contrato, que recebeu parecer jurídico no sentido de que o mesmo encontra-se dentro dos parâmetros da Lei Federal 8.666/93 e alterações posteriores.</w:t>
      </w:r>
    </w:p>
    <w:p w:rsidR="00B9299B" w:rsidRPr="0081355A" w:rsidRDefault="00B9299B" w:rsidP="00B9299B">
      <w:pPr>
        <w:jc w:val="both"/>
      </w:pPr>
    </w:p>
    <w:p w:rsidR="00B9299B" w:rsidRPr="0081355A" w:rsidRDefault="00B9299B" w:rsidP="00B9299B">
      <w:pPr>
        <w:jc w:val="both"/>
      </w:pPr>
      <w:r w:rsidRPr="0081355A">
        <w:t xml:space="preserve"> </w:t>
      </w:r>
      <w:r w:rsidRPr="0081355A">
        <w:tab/>
      </w:r>
      <w:r w:rsidRPr="0081355A">
        <w:tab/>
        <w:t>Consta do Edital a data de expedição, bem como, o local, data e horário de abertura do certame, além do objeto de forma clara, forma de apresentação da proposta, critério de julgamento, condições para apresentação de recursos, requisitos de habilitação, indicação da documentação a ser apresentada, das generalidades e condições gerais do edital, acompanhado do termo de referencia.</w:t>
      </w:r>
    </w:p>
    <w:p w:rsidR="00B9299B" w:rsidRPr="0081355A" w:rsidRDefault="00B9299B" w:rsidP="00B9299B">
      <w:pPr>
        <w:jc w:val="both"/>
      </w:pPr>
    </w:p>
    <w:p w:rsidR="00B9299B" w:rsidRPr="0081355A" w:rsidRDefault="00B9299B" w:rsidP="00B9299B">
      <w:pPr>
        <w:jc w:val="both"/>
      </w:pPr>
      <w:r w:rsidRPr="0081355A">
        <w:t xml:space="preserve"> </w:t>
      </w:r>
      <w:r w:rsidRPr="0081355A">
        <w:tab/>
      </w:r>
      <w:r w:rsidRPr="0081355A">
        <w:tab/>
        <w:t>O certame foi devidamente publicado no placar da prefeitura, bem como nos jornais: Diári</w:t>
      </w:r>
      <w:r>
        <w:t>o Oficial do Estado e no Jornal “</w:t>
      </w:r>
      <w:r w:rsidRPr="0081355A">
        <w:t>Hoje</w:t>
      </w:r>
      <w:r>
        <w:t xml:space="preserve"> </w:t>
      </w:r>
      <w:r w:rsidRPr="0081355A">
        <w:t>”</w:t>
      </w:r>
      <w:r>
        <w:t xml:space="preserve">e Diário Oficial da </w:t>
      </w:r>
      <w:proofErr w:type="gramStart"/>
      <w:r>
        <w:t>União</w:t>
      </w:r>
      <w:r w:rsidRPr="0081355A">
        <w:t xml:space="preserve"> .</w:t>
      </w:r>
      <w:proofErr w:type="gramEnd"/>
    </w:p>
    <w:p w:rsidR="00B9299B" w:rsidRPr="0081355A" w:rsidRDefault="00B9299B" w:rsidP="00B9299B">
      <w:pPr>
        <w:jc w:val="both"/>
      </w:pPr>
    </w:p>
    <w:p w:rsidR="00B9299B" w:rsidRPr="00F066CB" w:rsidRDefault="00B9299B" w:rsidP="00B9299B">
      <w:pPr>
        <w:pStyle w:val="NormalWeb"/>
        <w:spacing w:before="20" w:beforeAutospacing="0" w:after="20" w:afterAutospacing="0"/>
        <w:ind w:firstLine="709"/>
        <w:jc w:val="both"/>
        <w:rPr>
          <w:szCs w:val="20"/>
          <w:lang w:val="pt-PT"/>
        </w:rPr>
      </w:pPr>
      <w:r>
        <w:rPr>
          <w:szCs w:val="20"/>
          <w:lang w:val="pt-PT"/>
        </w:rPr>
        <w:t>O processo foi cancelado presidente da comissão de Licitação e posteriormente por dectar erros no projeto</w:t>
      </w:r>
    </w:p>
    <w:p w:rsidR="00B9299B" w:rsidRPr="0081355A" w:rsidRDefault="00B9299B" w:rsidP="00B9299B">
      <w:pPr>
        <w:ind w:firstLine="1418"/>
        <w:jc w:val="both"/>
        <w:rPr>
          <w:b/>
        </w:rPr>
      </w:pPr>
    </w:p>
    <w:p w:rsidR="00B9299B" w:rsidRPr="0081355A" w:rsidRDefault="00B9299B" w:rsidP="00B9299B">
      <w:pPr>
        <w:jc w:val="both"/>
      </w:pPr>
    </w:p>
    <w:p w:rsidR="00B9299B" w:rsidRPr="0081355A" w:rsidRDefault="00B9299B" w:rsidP="00B9299B">
      <w:pPr>
        <w:jc w:val="both"/>
      </w:pPr>
      <w:r w:rsidRPr="0081355A">
        <w:t xml:space="preserve"> </w:t>
      </w:r>
      <w:r w:rsidRPr="0081355A">
        <w:tab/>
      </w:r>
      <w:r w:rsidRPr="0081355A">
        <w:tab/>
        <w:t>Desta forma, cumpre salientar que o certame, foi realizado de</w:t>
      </w:r>
      <w:r>
        <w:t xml:space="preserve">ntro das conformidades das Lei </w:t>
      </w:r>
      <w:r w:rsidRPr="0081355A">
        <w:t>8.666/1.993 e alterações posteriores, assim opinamos pela REGULARIDADE da presente despesa.</w:t>
      </w:r>
    </w:p>
    <w:p w:rsidR="00B9299B" w:rsidRPr="0081355A" w:rsidRDefault="00B9299B" w:rsidP="00B9299B">
      <w:pPr>
        <w:jc w:val="both"/>
      </w:pPr>
    </w:p>
    <w:p w:rsidR="00B9299B" w:rsidRPr="0081355A" w:rsidRDefault="00B9299B" w:rsidP="00B9299B">
      <w:pPr>
        <w:jc w:val="both"/>
      </w:pPr>
      <w:r w:rsidRPr="0081355A">
        <w:t xml:space="preserve"> </w:t>
      </w:r>
      <w:r w:rsidRPr="0081355A">
        <w:tab/>
      </w:r>
      <w:r w:rsidRPr="0081355A">
        <w:tab/>
        <w:t>É o nosso parecer salvo melhor entendimento.</w:t>
      </w:r>
    </w:p>
    <w:p w:rsidR="00B9299B" w:rsidRPr="0081355A" w:rsidRDefault="00B9299B" w:rsidP="00B9299B">
      <w:pPr>
        <w:jc w:val="both"/>
      </w:pPr>
    </w:p>
    <w:p w:rsidR="00B9299B" w:rsidRPr="0081355A" w:rsidRDefault="00B9299B" w:rsidP="00B9299B">
      <w:pPr>
        <w:jc w:val="both"/>
      </w:pPr>
      <w:r w:rsidRPr="0081355A">
        <w:t xml:space="preserve"> </w:t>
      </w:r>
      <w:r w:rsidRPr="0081355A">
        <w:tab/>
      </w:r>
      <w:r w:rsidRPr="0081355A">
        <w:tab/>
      </w:r>
      <w:r>
        <w:t>MARA ROSA 02 de Dezembro de 2016</w:t>
      </w:r>
    </w:p>
    <w:p w:rsidR="00B9299B" w:rsidRPr="0081355A" w:rsidRDefault="00B9299B" w:rsidP="00B9299B"/>
    <w:p w:rsidR="00B9299B" w:rsidRPr="0081355A" w:rsidRDefault="00B9299B" w:rsidP="00B9299B"/>
    <w:p w:rsidR="00B9299B" w:rsidRPr="0081355A" w:rsidRDefault="00B9299B" w:rsidP="00B9299B">
      <w:pPr>
        <w:jc w:val="center"/>
      </w:pPr>
      <w:r w:rsidRPr="0081355A">
        <w:t>___________________________________</w:t>
      </w:r>
    </w:p>
    <w:p w:rsidR="00B9299B" w:rsidRPr="0081355A" w:rsidRDefault="00B9299B" w:rsidP="00B9299B">
      <w:pPr>
        <w:jc w:val="center"/>
        <w:rPr>
          <w:rFonts w:ascii="Arial" w:hAnsi="Arial" w:cs="Arial"/>
          <w:b/>
          <w:sz w:val="22"/>
        </w:rPr>
      </w:pPr>
      <w:r>
        <w:rPr>
          <w:rFonts w:ascii="Arial" w:hAnsi="Arial" w:cs="Arial"/>
          <w:b/>
          <w:sz w:val="22"/>
        </w:rPr>
        <w:t xml:space="preserve">Claudiane Ribeiro Rodrigues </w:t>
      </w:r>
    </w:p>
    <w:p w:rsidR="00B9299B" w:rsidRPr="0081355A" w:rsidRDefault="00B9299B" w:rsidP="00B9299B">
      <w:pPr>
        <w:jc w:val="center"/>
      </w:pPr>
      <w:r w:rsidRPr="0081355A">
        <w:t xml:space="preserve"> Controle Interno</w:t>
      </w:r>
    </w:p>
    <w:p w:rsidR="00B9299B" w:rsidRDefault="00B9299B" w:rsidP="00B9299B">
      <w:r w:rsidRPr="0081355A">
        <w:rPr>
          <w:sz w:val="22"/>
          <w:szCs w:val="22"/>
        </w:rPr>
        <w:t xml:space="preserve">                                                                                                                                          </w:t>
      </w:r>
    </w:p>
    <w:p w:rsidR="00B9299B" w:rsidRDefault="00B9299B" w:rsidP="00B9299B"/>
    <w:p w:rsidR="00B9299B" w:rsidRDefault="00B9299B" w:rsidP="00B9299B"/>
    <w:p w:rsidR="00B9299B" w:rsidRDefault="00B9299B" w:rsidP="00B9299B"/>
    <w:p w:rsidR="00B9299B" w:rsidRDefault="00B9299B" w:rsidP="00B9299B"/>
    <w:p w:rsidR="00DD3A55" w:rsidRDefault="00DD3A55" w:rsidP="00DD3A55">
      <w:pPr>
        <w:rPr>
          <w:color w:val="000000" w:themeColor="text1"/>
          <w:sz w:val="24"/>
          <w:szCs w:val="24"/>
        </w:rPr>
      </w:pPr>
    </w:p>
    <w:sectPr w:rsidR="00DD3A55" w:rsidSect="000D7CDB">
      <w:headerReference w:type="even" r:id="rId12"/>
      <w:headerReference w:type="default" r:id="rId13"/>
      <w:footerReference w:type="even" r:id="rId14"/>
      <w:footerReference w:type="default" r:id="rId15"/>
      <w:headerReference w:type="first" r:id="rId16"/>
      <w:footerReference w:type="first" r:id="rId17"/>
      <w:pgSz w:w="11906" w:h="16838"/>
      <w:pgMar w:top="2269"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7CDB" w:rsidRDefault="000D7CDB" w:rsidP="003A43AE">
      <w:r>
        <w:separator/>
      </w:r>
    </w:p>
  </w:endnote>
  <w:endnote w:type="continuationSeparator" w:id="0">
    <w:p w:rsidR="000D7CDB" w:rsidRDefault="000D7CDB" w:rsidP="003A4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G Times">
    <w:charset w:val="00"/>
    <w:family w:val="roman"/>
    <w:pitch w:val="variable"/>
    <w:sig w:usb0="00000007" w:usb1="00000000"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CGTimes">
    <w:panose1 w:val="00000000000000000000"/>
    <w:charset w:val="00"/>
    <w:family w:val="roman"/>
    <w:notTrueType/>
    <w:pitch w:val="default"/>
    <w:sig w:usb0="00000003" w:usb1="17A62D4F" w:usb2="82D1AABE" w:usb3="0062CF6E" w:csb0="00000001" w:csb1="009988C4"/>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7CDB" w:rsidRDefault="000D7CDB">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7CDB" w:rsidRPr="005434DF" w:rsidRDefault="000D7CDB" w:rsidP="0041433B">
    <w:pPr>
      <w:jc w:val="center"/>
      <w:rPr>
        <w:rFonts w:ascii="Arial" w:hAnsi="Arial" w:cs="Arial"/>
        <w:b/>
        <w:i/>
      </w:rPr>
    </w:pPr>
    <w:r w:rsidRPr="005434DF">
      <w:rPr>
        <w:rFonts w:ascii="Arial" w:hAnsi="Arial" w:cs="Arial"/>
        <w:b/>
        <w:i/>
      </w:rPr>
      <w:t>P</w:t>
    </w:r>
    <w:r>
      <w:rPr>
        <w:rFonts w:ascii="Arial" w:hAnsi="Arial" w:cs="Arial"/>
        <w:b/>
        <w:i/>
      </w:rPr>
      <w:t>ra</w:t>
    </w:r>
    <w:r w:rsidRPr="005434DF">
      <w:rPr>
        <w:rFonts w:ascii="Arial" w:hAnsi="Arial" w:cs="Arial"/>
        <w:b/>
        <w:i/>
      </w:rPr>
      <w:t>ça. Prefeito José Maurício de Moura, Nº. 378, Centro, Mara Rosa</w:t>
    </w:r>
    <w:r>
      <w:rPr>
        <w:rFonts w:ascii="Arial" w:hAnsi="Arial" w:cs="Arial"/>
        <w:b/>
        <w:i/>
      </w:rPr>
      <w:t xml:space="preserve"> </w:t>
    </w:r>
    <w:r w:rsidRPr="005434DF">
      <w:rPr>
        <w:rFonts w:ascii="Arial" w:hAnsi="Arial" w:cs="Arial"/>
        <w:b/>
        <w:i/>
      </w:rPr>
      <w:t>-</w:t>
    </w:r>
    <w:r>
      <w:rPr>
        <w:rFonts w:ascii="Arial" w:hAnsi="Arial" w:cs="Arial"/>
        <w:b/>
        <w:i/>
      </w:rPr>
      <w:t xml:space="preserve"> </w:t>
    </w:r>
    <w:r w:rsidRPr="005434DF">
      <w:rPr>
        <w:rFonts w:ascii="Arial" w:hAnsi="Arial" w:cs="Arial"/>
        <w:b/>
        <w:i/>
      </w:rPr>
      <w:t>G</w:t>
    </w:r>
    <w:r>
      <w:rPr>
        <w:rFonts w:ascii="Arial" w:hAnsi="Arial" w:cs="Arial"/>
        <w:b/>
        <w:i/>
      </w:rPr>
      <w:t>oiás</w:t>
    </w:r>
  </w:p>
  <w:p w:rsidR="000D7CDB" w:rsidRPr="00730BD9" w:rsidRDefault="000D7CDB" w:rsidP="0041433B">
    <w:pPr>
      <w:jc w:val="center"/>
      <w:rPr>
        <w:rFonts w:ascii="Arial" w:hAnsi="Arial" w:cs="Arial"/>
        <w:b/>
        <w:i/>
        <w:lang w:val="en-US"/>
      </w:rPr>
    </w:pPr>
    <w:r w:rsidRPr="00730BD9">
      <w:rPr>
        <w:rFonts w:ascii="Arial" w:hAnsi="Arial" w:cs="Arial"/>
        <w:b/>
        <w:i/>
        <w:lang w:val="en-US"/>
      </w:rPr>
      <w:t>CEP 76.490-000   -   (</w:t>
    </w:r>
    <w:r>
      <w:rPr>
        <w:rFonts w:ascii="Arial" w:hAnsi="Arial" w:cs="Arial"/>
        <w:b/>
        <w:i/>
        <w:lang w:val="en-US"/>
      </w:rPr>
      <w:t>0</w:t>
    </w:r>
    <w:r w:rsidRPr="00730BD9">
      <w:rPr>
        <w:rFonts w:ascii="Arial" w:hAnsi="Arial" w:cs="Arial"/>
        <w:b/>
        <w:i/>
        <w:lang w:val="en-US"/>
      </w:rPr>
      <w:t>62)</w:t>
    </w:r>
    <w:r>
      <w:rPr>
        <w:rFonts w:ascii="Arial" w:hAnsi="Arial" w:cs="Arial"/>
        <w:b/>
        <w:i/>
        <w:lang w:val="en-US"/>
      </w:rPr>
      <w:t xml:space="preserve"> </w:t>
    </w:r>
    <w:r w:rsidRPr="00730BD9">
      <w:rPr>
        <w:rFonts w:ascii="Arial" w:hAnsi="Arial" w:cs="Arial"/>
        <w:b/>
        <w:i/>
        <w:lang w:val="en-US"/>
      </w:rPr>
      <w:t xml:space="preserve">3366-2209 </w:t>
    </w:r>
    <w:r>
      <w:rPr>
        <w:rFonts w:ascii="Arial" w:hAnsi="Arial" w:cs="Arial"/>
        <w:b/>
        <w:i/>
        <w:lang w:val="en-US"/>
      </w:rPr>
      <w:t>–</w:t>
    </w:r>
    <w:r w:rsidRPr="00730BD9">
      <w:rPr>
        <w:rFonts w:ascii="Arial" w:hAnsi="Arial" w:cs="Arial"/>
        <w:b/>
        <w:i/>
        <w:lang w:val="en-US"/>
      </w:rPr>
      <w:t xml:space="preserve"> </w:t>
    </w:r>
    <w:r>
      <w:rPr>
        <w:rFonts w:ascii="Arial" w:hAnsi="Arial" w:cs="Arial"/>
        <w:b/>
        <w:i/>
        <w:lang w:val="en-US"/>
      </w:rPr>
      <w:t>(062)</w:t>
    </w:r>
    <w:r w:rsidRPr="00730BD9">
      <w:rPr>
        <w:rFonts w:ascii="Arial" w:hAnsi="Arial" w:cs="Arial"/>
        <w:b/>
        <w:i/>
        <w:lang w:val="en-US"/>
      </w:rPr>
      <w:t>3366-2310 – www.mararosa.go.gov.br</w:t>
    </w:r>
  </w:p>
  <w:p w:rsidR="000D7CDB" w:rsidRPr="001F03E3" w:rsidRDefault="000D7CDB" w:rsidP="0041433B">
    <w:pPr>
      <w:tabs>
        <w:tab w:val="center" w:pos="4417"/>
        <w:tab w:val="right" w:pos="8837"/>
      </w:tabs>
      <w:jc w:val="center"/>
      <w:rPr>
        <w:rFonts w:ascii="Book Antiqua" w:hAnsi="Book Antiqua" w:cs="Book Antiqua"/>
        <w:sz w:val="10"/>
        <w:szCs w:val="10"/>
        <w:lang w:val="en-US"/>
      </w:rPr>
    </w:pPr>
  </w:p>
  <w:p w:rsidR="000D7CDB" w:rsidRPr="000C74E4" w:rsidRDefault="000D7CDB" w:rsidP="0041433B">
    <w:pPr>
      <w:pStyle w:val="Rodap"/>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7CDB" w:rsidRDefault="000D7CDB">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7CDB" w:rsidRDefault="000D7CDB" w:rsidP="003A43AE">
      <w:r>
        <w:separator/>
      </w:r>
    </w:p>
  </w:footnote>
  <w:footnote w:type="continuationSeparator" w:id="0">
    <w:p w:rsidR="000D7CDB" w:rsidRDefault="000D7CDB" w:rsidP="003A43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7CDB" w:rsidRDefault="000D7CDB">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7CDB" w:rsidRDefault="000D7CDB" w:rsidP="005B4656">
    <w:pPr>
      <w:pStyle w:val="Cabealho"/>
      <w:jc w:val="center"/>
    </w:pPr>
    <w:r>
      <w:rPr>
        <w:noProof/>
      </w:rPr>
      <w:drawing>
        <wp:inline distT="0" distB="0" distL="0" distR="0" wp14:anchorId="4783586E" wp14:editId="14E44FC0">
          <wp:extent cx="1495425" cy="1066800"/>
          <wp:effectExtent l="0" t="0" r="9525" b="0"/>
          <wp:docPr id="6" name="Imagem 6" descr="Untitle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Untitled-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5425" cy="106680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7CDB" w:rsidRDefault="000D7CDB">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C6498"/>
    <w:multiLevelType w:val="hybridMultilevel"/>
    <w:tmpl w:val="77ECF8E6"/>
    <w:lvl w:ilvl="0" w:tplc="04160001">
      <w:start w:val="1"/>
      <w:numFmt w:val="bullet"/>
      <w:lvlText w:val=""/>
      <w:lvlJc w:val="left"/>
      <w:pPr>
        <w:tabs>
          <w:tab w:val="num" w:pos="720"/>
        </w:tabs>
        <w:ind w:left="720" w:hanging="360"/>
      </w:pPr>
      <w:rPr>
        <w:rFonts w:ascii="Symbol" w:hAnsi="Symbol" w:hint="default"/>
      </w:rPr>
    </w:lvl>
    <w:lvl w:ilvl="1" w:tplc="9D30C434">
      <w:start w:val="5"/>
      <w:numFmt w:val="lowerLetter"/>
      <w:lvlText w:val="%2)"/>
      <w:lvlJc w:val="left"/>
      <w:pPr>
        <w:tabs>
          <w:tab w:val="num" w:pos="1440"/>
        </w:tabs>
        <w:ind w:left="1440" w:hanging="360"/>
      </w:pPr>
      <w:rPr>
        <w:rFonts w:hint="default"/>
        <w:b/>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nsid w:val="0A146440"/>
    <w:multiLevelType w:val="singleLevel"/>
    <w:tmpl w:val="443047C6"/>
    <w:lvl w:ilvl="0">
      <w:start w:val="1"/>
      <w:numFmt w:val="lowerLetter"/>
      <w:lvlText w:val="%1)"/>
      <w:lvlJc w:val="left"/>
      <w:pPr>
        <w:tabs>
          <w:tab w:val="num" w:pos="1068"/>
        </w:tabs>
        <w:ind w:left="1068" w:hanging="360"/>
      </w:pPr>
      <w:rPr>
        <w:rFonts w:hint="default"/>
      </w:rPr>
    </w:lvl>
  </w:abstractNum>
  <w:abstractNum w:abstractNumId="2">
    <w:nsid w:val="0B666C44"/>
    <w:multiLevelType w:val="hybridMultilevel"/>
    <w:tmpl w:val="1D7CA5EA"/>
    <w:lvl w:ilvl="0" w:tplc="04160017">
      <w:start w:val="2"/>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
    <w:nsid w:val="0FE618D7"/>
    <w:multiLevelType w:val="hybridMultilevel"/>
    <w:tmpl w:val="151C344E"/>
    <w:lvl w:ilvl="0" w:tplc="AE8E24FA">
      <w:start w:val="1"/>
      <w:numFmt w:val="bullet"/>
      <w:lvlText w:val=""/>
      <w:lvlJc w:val="left"/>
      <w:pPr>
        <w:tabs>
          <w:tab w:val="num" w:pos="900"/>
        </w:tabs>
        <w:ind w:left="900" w:hanging="360"/>
      </w:pPr>
      <w:rPr>
        <w:rFonts w:ascii="Symbol" w:hAnsi="Symbol" w:hint="default"/>
      </w:rPr>
    </w:lvl>
    <w:lvl w:ilvl="1" w:tplc="04160003" w:tentative="1">
      <w:start w:val="1"/>
      <w:numFmt w:val="bullet"/>
      <w:lvlText w:val="o"/>
      <w:lvlJc w:val="left"/>
      <w:pPr>
        <w:tabs>
          <w:tab w:val="num" w:pos="1620"/>
        </w:tabs>
        <w:ind w:left="1620" w:hanging="360"/>
      </w:pPr>
      <w:rPr>
        <w:rFonts w:ascii="Courier New" w:hAnsi="Courier New" w:cs="Courier New" w:hint="default"/>
      </w:rPr>
    </w:lvl>
    <w:lvl w:ilvl="2" w:tplc="04160005" w:tentative="1">
      <w:start w:val="1"/>
      <w:numFmt w:val="bullet"/>
      <w:lvlText w:val=""/>
      <w:lvlJc w:val="left"/>
      <w:pPr>
        <w:tabs>
          <w:tab w:val="num" w:pos="2340"/>
        </w:tabs>
        <w:ind w:left="2340" w:hanging="360"/>
      </w:pPr>
      <w:rPr>
        <w:rFonts w:ascii="Wingdings" w:hAnsi="Wingdings" w:hint="default"/>
      </w:rPr>
    </w:lvl>
    <w:lvl w:ilvl="3" w:tplc="04160001" w:tentative="1">
      <w:start w:val="1"/>
      <w:numFmt w:val="bullet"/>
      <w:lvlText w:val=""/>
      <w:lvlJc w:val="left"/>
      <w:pPr>
        <w:tabs>
          <w:tab w:val="num" w:pos="3060"/>
        </w:tabs>
        <w:ind w:left="3060" w:hanging="360"/>
      </w:pPr>
      <w:rPr>
        <w:rFonts w:ascii="Symbol" w:hAnsi="Symbol" w:hint="default"/>
      </w:rPr>
    </w:lvl>
    <w:lvl w:ilvl="4" w:tplc="04160003" w:tentative="1">
      <w:start w:val="1"/>
      <w:numFmt w:val="bullet"/>
      <w:lvlText w:val="o"/>
      <w:lvlJc w:val="left"/>
      <w:pPr>
        <w:tabs>
          <w:tab w:val="num" w:pos="3780"/>
        </w:tabs>
        <w:ind w:left="3780" w:hanging="360"/>
      </w:pPr>
      <w:rPr>
        <w:rFonts w:ascii="Courier New" w:hAnsi="Courier New" w:cs="Courier New" w:hint="default"/>
      </w:rPr>
    </w:lvl>
    <w:lvl w:ilvl="5" w:tplc="04160005" w:tentative="1">
      <w:start w:val="1"/>
      <w:numFmt w:val="bullet"/>
      <w:lvlText w:val=""/>
      <w:lvlJc w:val="left"/>
      <w:pPr>
        <w:tabs>
          <w:tab w:val="num" w:pos="4500"/>
        </w:tabs>
        <w:ind w:left="4500" w:hanging="360"/>
      </w:pPr>
      <w:rPr>
        <w:rFonts w:ascii="Wingdings" w:hAnsi="Wingdings" w:hint="default"/>
      </w:rPr>
    </w:lvl>
    <w:lvl w:ilvl="6" w:tplc="04160001" w:tentative="1">
      <w:start w:val="1"/>
      <w:numFmt w:val="bullet"/>
      <w:lvlText w:val=""/>
      <w:lvlJc w:val="left"/>
      <w:pPr>
        <w:tabs>
          <w:tab w:val="num" w:pos="5220"/>
        </w:tabs>
        <w:ind w:left="5220" w:hanging="360"/>
      </w:pPr>
      <w:rPr>
        <w:rFonts w:ascii="Symbol" w:hAnsi="Symbol" w:hint="default"/>
      </w:rPr>
    </w:lvl>
    <w:lvl w:ilvl="7" w:tplc="04160003" w:tentative="1">
      <w:start w:val="1"/>
      <w:numFmt w:val="bullet"/>
      <w:lvlText w:val="o"/>
      <w:lvlJc w:val="left"/>
      <w:pPr>
        <w:tabs>
          <w:tab w:val="num" w:pos="5940"/>
        </w:tabs>
        <w:ind w:left="5940" w:hanging="360"/>
      </w:pPr>
      <w:rPr>
        <w:rFonts w:ascii="Courier New" w:hAnsi="Courier New" w:cs="Courier New" w:hint="default"/>
      </w:rPr>
    </w:lvl>
    <w:lvl w:ilvl="8" w:tplc="04160005" w:tentative="1">
      <w:start w:val="1"/>
      <w:numFmt w:val="bullet"/>
      <w:lvlText w:val=""/>
      <w:lvlJc w:val="left"/>
      <w:pPr>
        <w:tabs>
          <w:tab w:val="num" w:pos="6660"/>
        </w:tabs>
        <w:ind w:left="6660" w:hanging="360"/>
      </w:pPr>
      <w:rPr>
        <w:rFonts w:ascii="Wingdings" w:hAnsi="Wingdings" w:hint="default"/>
      </w:rPr>
    </w:lvl>
  </w:abstractNum>
  <w:abstractNum w:abstractNumId="4">
    <w:nsid w:val="154231AD"/>
    <w:multiLevelType w:val="hybridMultilevel"/>
    <w:tmpl w:val="FE9EB65C"/>
    <w:lvl w:ilvl="0" w:tplc="9D30C434">
      <w:start w:val="5"/>
      <w:numFmt w:val="lowerLetter"/>
      <w:lvlText w:val="%1)"/>
      <w:lvlJc w:val="left"/>
      <w:pPr>
        <w:tabs>
          <w:tab w:val="num" w:pos="2149"/>
        </w:tabs>
        <w:ind w:left="2149" w:hanging="360"/>
      </w:pPr>
      <w:rPr>
        <w:rFonts w:hint="default"/>
        <w:b/>
      </w:rPr>
    </w:lvl>
    <w:lvl w:ilvl="1" w:tplc="BE9A8C52">
      <w:start w:val="1"/>
      <w:numFmt w:val="lowerLetter"/>
      <w:lvlText w:val="%2)"/>
      <w:lvlJc w:val="left"/>
      <w:pPr>
        <w:tabs>
          <w:tab w:val="num" w:pos="1599"/>
        </w:tabs>
        <w:ind w:left="1599" w:hanging="527"/>
      </w:pPr>
      <w:rPr>
        <w:rFonts w:hint="default"/>
        <w:b/>
      </w:rPr>
    </w:lvl>
    <w:lvl w:ilvl="2" w:tplc="0416001B" w:tentative="1">
      <w:start w:val="1"/>
      <w:numFmt w:val="lowerRoman"/>
      <w:lvlText w:val="%3."/>
      <w:lvlJc w:val="right"/>
      <w:pPr>
        <w:tabs>
          <w:tab w:val="num" w:pos="2869"/>
        </w:tabs>
        <w:ind w:left="2869" w:hanging="180"/>
      </w:pPr>
    </w:lvl>
    <w:lvl w:ilvl="3" w:tplc="0416000F" w:tentative="1">
      <w:start w:val="1"/>
      <w:numFmt w:val="decimal"/>
      <w:lvlText w:val="%4."/>
      <w:lvlJc w:val="left"/>
      <w:pPr>
        <w:tabs>
          <w:tab w:val="num" w:pos="3589"/>
        </w:tabs>
        <w:ind w:left="3589" w:hanging="360"/>
      </w:pPr>
    </w:lvl>
    <w:lvl w:ilvl="4" w:tplc="04160019" w:tentative="1">
      <w:start w:val="1"/>
      <w:numFmt w:val="lowerLetter"/>
      <w:lvlText w:val="%5."/>
      <w:lvlJc w:val="left"/>
      <w:pPr>
        <w:tabs>
          <w:tab w:val="num" w:pos="4309"/>
        </w:tabs>
        <w:ind w:left="4309" w:hanging="360"/>
      </w:pPr>
    </w:lvl>
    <w:lvl w:ilvl="5" w:tplc="0416001B" w:tentative="1">
      <w:start w:val="1"/>
      <w:numFmt w:val="lowerRoman"/>
      <w:lvlText w:val="%6."/>
      <w:lvlJc w:val="right"/>
      <w:pPr>
        <w:tabs>
          <w:tab w:val="num" w:pos="5029"/>
        </w:tabs>
        <w:ind w:left="5029" w:hanging="180"/>
      </w:pPr>
    </w:lvl>
    <w:lvl w:ilvl="6" w:tplc="0416000F" w:tentative="1">
      <w:start w:val="1"/>
      <w:numFmt w:val="decimal"/>
      <w:lvlText w:val="%7."/>
      <w:lvlJc w:val="left"/>
      <w:pPr>
        <w:tabs>
          <w:tab w:val="num" w:pos="5749"/>
        </w:tabs>
        <w:ind w:left="5749" w:hanging="360"/>
      </w:pPr>
    </w:lvl>
    <w:lvl w:ilvl="7" w:tplc="04160019" w:tentative="1">
      <w:start w:val="1"/>
      <w:numFmt w:val="lowerLetter"/>
      <w:lvlText w:val="%8."/>
      <w:lvlJc w:val="left"/>
      <w:pPr>
        <w:tabs>
          <w:tab w:val="num" w:pos="6469"/>
        </w:tabs>
        <w:ind w:left="6469" w:hanging="360"/>
      </w:pPr>
    </w:lvl>
    <w:lvl w:ilvl="8" w:tplc="0416001B" w:tentative="1">
      <w:start w:val="1"/>
      <w:numFmt w:val="lowerRoman"/>
      <w:lvlText w:val="%9."/>
      <w:lvlJc w:val="right"/>
      <w:pPr>
        <w:tabs>
          <w:tab w:val="num" w:pos="7189"/>
        </w:tabs>
        <w:ind w:left="7189" w:hanging="180"/>
      </w:pPr>
    </w:lvl>
  </w:abstractNum>
  <w:abstractNum w:abstractNumId="5">
    <w:nsid w:val="29A3064D"/>
    <w:multiLevelType w:val="hybridMultilevel"/>
    <w:tmpl w:val="B4C0A336"/>
    <w:lvl w:ilvl="0" w:tplc="04160001">
      <w:start w:val="1"/>
      <w:numFmt w:val="bullet"/>
      <w:lvlText w:val=""/>
      <w:lvlJc w:val="left"/>
      <w:pPr>
        <w:tabs>
          <w:tab w:val="num" w:pos="1429"/>
        </w:tabs>
        <w:ind w:left="1429" w:hanging="360"/>
      </w:pPr>
      <w:rPr>
        <w:rFonts w:ascii="Symbol" w:hAnsi="Symbol" w:hint="default"/>
      </w:rPr>
    </w:lvl>
    <w:lvl w:ilvl="1" w:tplc="04160003" w:tentative="1">
      <w:start w:val="1"/>
      <w:numFmt w:val="bullet"/>
      <w:lvlText w:val="o"/>
      <w:lvlJc w:val="left"/>
      <w:pPr>
        <w:tabs>
          <w:tab w:val="num" w:pos="2149"/>
        </w:tabs>
        <w:ind w:left="2149" w:hanging="360"/>
      </w:pPr>
      <w:rPr>
        <w:rFonts w:ascii="Courier New" w:hAnsi="Courier New" w:cs="Courier New" w:hint="default"/>
      </w:rPr>
    </w:lvl>
    <w:lvl w:ilvl="2" w:tplc="04160005" w:tentative="1">
      <w:start w:val="1"/>
      <w:numFmt w:val="bullet"/>
      <w:lvlText w:val=""/>
      <w:lvlJc w:val="left"/>
      <w:pPr>
        <w:tabs>
          <w:tab w:val="num" w:pos="2869"/>
        </w:tabs>
        <w:ind w:left="2869" w:hanging="360"/>
      </w:pPr>
      <w:rPr>
        <w:rFonts w:ascii="Wingdings" w:hAnsi="Wingdings" w:hint="default"/>
      </w:rPr>
    </w:lvl>
    <w:lvl w:ilvl="3" w:tplc="04160001" w:tentative="1">
      <w:start w:val="1"/>
      <w:numFmt w:val="bullet"/>
      <w:lvlText w:val=""/>
      <w:lvlJc w:val="left"/>
      <w:pPr>
        <w:tabs>
          <w:tab w:val="num" w:pos="3589"/>
        </w:tabs>
        <w:ind w:left="3589" w:hanging="360"/>
      </w:pPr>
      <w:rPr>
        <w:rFonts w:ascii="Symbol" w:hAnsi="Symbol" w:hint="default"/>
      </w:rPr>
    </w:lvl>
    <w:lvl w:ilvl="4" w:tplc="04160003" w:tentative="1">
      <w:start w:val="1"/>
      <w:numFmt w:val="bullet"/>
      <w:lvlText w:val="o"/>
      <w:lvlJc w:val="left"/>
      <w:pPr>
        <w:tabs>
          <w:tab w:val="num" w:pos="4309"/>
        </w:tabs>
        <w:ind w:left="4309" w:hanging="360"/>
      </w:pPr>
      <w:rPr>
        <w:rFonts w:ascii="Courier New" w:hAnsi="Courier New" w:cs="Courier New" w:hint="default"/>
      </w:rPr>
    </w:lvl>
    <w:lvl w:ilvl="5" w:tplc="04160005" w:tentative="1">
      <w:start w:val="1"/>
      <w:numFmt w:val="bullet"/>
      <w:lvlText w:val=""/>
      <w:lvlJc w:val="left"/>
      <w:pPr>
        <w:tabs>
          <w:tab w:val="num" w:pos="5029"/>
        </w:tabs>
        <w:ind w:left="5029" w:hanging="360"/>
      </w:pPr>
      <w:rPr>
        <w:rFonts w:ascii="Wingdings" w:hAnsi="Wingdings" w:hint="default"/>
      </w:rPr>
    </w:lvl>
    <w:lvl w:ilvl="6" w:tplc="04160001" w:tentative="1">
      <w:start w:val="1"/>
      <w:numFmt w:val="bullet"/>
      <w:lvlText w:val=""/>
      <w:lvlJc w:val="left"/>
      <w:pPr>
        <w:tabs>
          <w:tab w:val="num" w:pos="5749"/>
        </w:tabs>
        <w:ind w:left="5749" w:hanging="360"/>
      </w:pPr>
      <w:rPr>
        <w:rFonts w:ascii="Symbol" w:hAnsi="Symbol" w:hint="default"/>
      </w:rPr>
    </w:lvl>
    <w:lvl w:ilvl="7" w:tplc="04160003" w:tentative="1">
      <w:start w:val="1"/>
      <w:numFmt w:val="bullet"/>
      <w:lvlText w:val="o"/>
      <w:lvlJc w:val="left"/>
      <w:pPr>
        <w:tabs>
          <w:tab w:val="num" w:pos="6469"/>
        </w:tabs>
        <w:ind w:left="6469" w:hanging="360"/>
      </w:pPr>
      <w:rPr>
        <w:rFonts w:ascii="Courier New" w:hAnsi="Courier New" w:cs="Courier New" w:hint="default"/>
      </w:rPr>
    </w:lvl>
    <w:lvl w:ilvl="8" w:tplc="04160005" w:tentative="1">
      <w:start w:val="1"/>
      <w:numFmt w:val="bullet"/>
      <w:lvlText w:val=""/>
      <w:lvlJc w:val="left"/>
      <w:pPr>
        <w:tabs>
          <w:tab w:val="num" w:pos="7189"/>
        </w:tabs>
        <w:ind w:left="7189" w:hanging="360"/>
      </w:pPr>
      <w:rPr>
        <w:rFonts w:ascii="Wingdings" w:hAnsi="Wingdings" w:hint="default"/>
      </w:rPr>
    </w:lvl>
  </w:abstractNum>
  <w:abstractNum w:abstractNumId="6">
    <w:nsid w:val="303C270C"/>
    <w:multiLevelType w:val="hybridMultilevel"/>
    <w:tmpl w:val="5258636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nsid w:val="35815957"/>
    <w:multiLevelType w:val="hybridMultilevel"/>
    <w:tmpl w:val="9190EEB8"/>
    <w:lvl w:ilvl="0" w:tplc="04160001">
      <w:start w:val="1"/>
      <w:numFmt w:val="bullet"/>
      <w:lvlText w:val=""/>
      <w:lvlJc w:val="left"/>
      <w:pPr>
        <w:tabs>
          <w:tab w:val="num" w:pos="720"/>
        </w:tabs>
        <w:ind w:left="720" w:hanging="360"/>
      </w:pPr>
      <w:rPr>
        <w:rFonts w:ascii="Symbol" w:hAnsi="Symbol" w:hint="default"/>
      </w:rPr>
    </w:lvl>
    <w:lvl w:ilvl="1" w:tplc="E7E86B40">
      <w:start w:val="1"/>
      <w:numFmt w:val="decimal"/>
      <w:lvlText w:val="%2."/>
      <w:lvlJc w:val="left"/>
      <w:pPr>
        <w:tabs>
          <w:tab w:val="num" w:pos="1440"/>
        </w:tabs>
        <w:ind w:left="1440" w:hanging="360"/>
      </w:pPr>
      <w:rPr>
        <w:rFonts w:hint="default"/>
        <w:b w:val="0"/>
      </w:rPr>
    </w:lvl>
    <w:lvl w:ilvl="2" w:tplc="04160001">
      <w:start w:val="1"/>
      <w:numFmt w:val="bullet"/>
      <w:lvlText w:val=""/>
      <w:lvlJc w:val="left"/>
      <w:pPr>
        <w:tabs>
          <w:tab w:val="num" w:pos="2160"/>
        </w:tabs>
        <w:ind w:left="2160" w:hanging="360"/>
      </w:pPr>
      <w:rPr>
        <w:rFonts w:ascii="Symbol" w:hAnsi="Symbol"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nsid w:val="36E40F1B"/>
    <w:multiLevelType w:val="hybridMultilevel"/>
    <w:tmpl w:val="62B2CE9C"/>
    <w:lvl w:ilvl="0" w:tplc="04160001">
      <w:start w:val="1"/>
      <w:numFmt w:val="bullet"/>
      <w:lvlText w:val=""/>
      <w:lvlJc w:val="left"/>
      <w:pPr>
        <w:tabs>
          <w:tab w:val="num" w:pos="900"/>
        </w:tabs>
        <w:ind w:left="900" w:hanging="360"/>
      </w:pPr>
      <w:rPr>
        <w:rFonts w:ascii="Symbol" w:hAnsi="Symbol" w:hint="default"/>
      </w:rPr>
    </w:lvl>
    <w:lvl w:ilvl="1" w:tplc="04160003" w:tentative="1">
      <w:start w:val="1"/>
      <w:numFmt w:val="bullet"/>
      <w:lvlText w:val="o"/>
      <w:lvlJc w:val="left"/>
      <w:pPr>
        <w:tabs>
          <w:tab w:val="num" w:pos="1620"/>
        </w:tabs>
        <w:ind w:left="1620" w:hanging="360"/>
      </w:pPr>
      <w:rPr>
        <w:rFonts w:ascii="Courier New" w:hAnsi="Courier New" w:cs="Courier New" w:hint="default"/>
      </w:rPr>
    </w:lvl>
    <w:lvl w:ilvl="2" w:tplc="04160005" w:tentative="1">
      <w:start w:val="1"/>
      <w:numFmt w:val="bullet"/>
      <w:lvlText w:val=""/>
      <w:lvlJc w:val="left"/>
      <w:pPr>
        <w:tabs>
          <w:tab w:val="num" w:pos="2340"/>
        </w:tabs>
        <w:ind w:left="2340" w:hanging="360"/>
      </w:pPr>
      <w:rPr>
        <w:rFonts w:ascii="Wingdings" w:hAnsi="Wingdings" w:hint="default"/>
      </w:rPr>
    </w:lvl>
    <w:lvl w:ilvl="3" w:tplc="04160001" w:tentative="1">
      <w:start w:val="1"/>
      <w:numFmt w:val="bullet"/>
      <w:lvlText w:val=""/>
      <w:lvlJc w:val="left"/>
      <w:pPr>
        <w:tabs>
          <w:tab w:val="num" w:pos="3060"/>
        </w:tabs>
        <w:ind w:left="3060" w:hanging="360"/>
      </w:pPr>
      <w:rPr>
        <w:rFonts w:ascii="Symbol" w:hAnsi="Symbol" w:hint="default"/>
      </w:rPr>
    </w:lvl>
    <w:lvl w:ilvl="4" w:tplc="04160003" w:tentative="1">
      <w:start w:val="1"/>
      <w:numFmt w:val="bullet"/>
      <w:lvlText w:val="o"/>
      <w:lvlJc w:val="left"/>
      <w:pPr>
        <w:tabs>
          <w:tab w:val="num" w:pos="3780"/>
        </w:tabs>
        <w:ind w:left="3780" w:hanging="360"/>
      </w:pPr>
      <w:rPr>
        <w:rFonts w:ascii="Courier New" w:hAnsi="Courier New" w:cs="Courier New" w:hint="default"/>
      </w:rPr>
    </w:lvl>
    <w:lvl w:ilvl="5" w:tplc="04160005" w:tentative="1">
      <w:start w:val="1"/>
      <w:numFmt w:val="bullet"/>
      <w:lvlText w:val=""/>
      <w:lvlJc w:val="left"/>
      <w:pPr>
        <w:tabs>
          <w:tab w:val="num" w:pos="4500"/>
        </w:tabs>
        <w:ind w:left="4500" w:hanging="360"/>
      </w:pPr>
      <w:rPr>
        <w:rFonts w:ascii="Wingdings" w:hAnsi="Wingdings" w:hint="default"/>
      </w:rPr>
    </w:lvl>
    <w:lvl w:ilvl="6" w:tplc="04160001" w:tentative="1">
      <w:start w:val="1"/>
      <w:numFmt w:val="bullet"/>
      <w:lvlText w:val=""/>
      <w:lvlJc w:val="left"/>
      <w:pPr>
        <w:tabs>
          <w:tab w:val="num" w:pos="5220"/>
        </w:tabs>
        <w:ind w:left="5220" w:hanging="360"/>
      </w:pPr>
      <w:rPr>
        <w:rFonts w:ascii="Symbol" w:hAnsi="Symbol" w:hint="default"/>
      </w:rPr>
    </w:lvl>
    <w:lvl w:ilvl="7" w:tplc="04160003" w:tentative="1">
      <w:start w:val="1"/>
      <w:numFmt w:val="bullet"/>
      <w:lvlText w:val="o"/>
      <w:lvlJc w:val="left"/>
      <w:pPr>
        <w:tabs>
          <w:tab w:val="num" w:pos="5940"/>
        </w:tabs>
        <w:ind w:left="5940" w:hanging="360"/>
      </w:pPr>
      <w:rPr>
        <w:rFonts w:ascii="Courier New" w:hAnsi="Courier New" w:cs="Courier New" w:hint="default"/>
      </w:rPr>
    </w:lvl>
    <w:lvl w:ilvl="8" w:tplc="04160005" w:tentative="1">
      <w:start w:val="1"/>
      <w:numFmt w:val="bullet"/>
      <w:lvlText w:val=""/>
      <w:lvlJc w:val="left"/>
      <w:pPr>
        <w:tabs>
          <w:tab w:val="num" w:pos="6660"/>
        </w:tabs>
        <w:ind w:left="6660" w:hanging="360"/>
      </w:pPr>
      <w:rPr>
        <w:rFonts w:ascii="Wingdings" w:hAnsi="Wingdings" w:hint="default"/>
      </w:rPr>
    </w:lvl>
  </w:abstractNum>
  <w:abstractNum w:abstractNumId="9">
    <w:nsid w:val="37FB5D2E"/>
    <w:multiLevelType w:val="hybridMultilevel"/>
    <w:tmpl w:val="E46EF296"/>
    <w:lvl w:ilvl="0" w:tplc="0416000F">
      <w:start w:val="1"/>
      <w:numFmt w:val="decimal"/>
      <w:lvlText w:val="%1."/>
      <w:lvlJc w:val="left"/>
      <w:pPr>
        <w:tabs>
          <w:tab w:val="num" w:pos="1620"/>
        </w:tabs>
        <w:ind w:left="1620" w:hanging="360"/>
      </w:pPr>
    </w:lvl>
    <w:lvl w:ilvl="1" w:tplc="04160001">
      <w:start w:val="1"/>
      <w:numFmt w:val="bullet"/>
      <w:lvlText w:val=""/>
      <w:lvlJc w:val="left"/>
      <w:pPr>
        <w:tabs>
          <w:tab w:val="num" w:pos="2120"/>
        </w:tabs>
        <w:ind w:left="2120" w:hanging="360"/>
      </w:pPr>
      <w:rPr>
        <w:rFonts w:ascii="Symbol" w:hAnsi="Symbol" w:hint="default"/>
      </w:rPr>
    </w:lvl>
    <w:lvl w:ilvl="2" w:tplc="0416001B" w:tentative="1">
      <w:start w:val="1"/>
      <w:numFmt w:val="lowerRoman"/>
      <w:lvlText w:val="%3."/>
      <w:lvlJc w:val="right"/>
      <w:pPr>
        <w:tabs>
          <w:tab w:val="num" w:pos="2840"/>
        </w:tabs>
        <w:ind w:left="2840" w:hanging="180"/>
      </w:pPr>
    </w:lvl>
    <w:lvl w:ilvl="3" w:tplc="0416000F" w:tentative="1">
      <w:start w:val="1"/>
      <w:numFmt w:val="decimal"/>
      <w:lvlText w:val="%4."/>
      <w:lvlJc w:val="left"/>
      <w:pPr>
        <w:tabs>
          <w:tab w:val="num" w:pos="3560"/>
        </w:tabs>
        <w:ind w:left="3560" w:hanging="360"/>
      </w:pPr>
    </w:lvl>
    <w:lvl w:ilvl="4" w:tplc="04160019" w:tentative="1">
      <w:start w:val="1"/>
      <w:numFmt w:val="lowerLetter"/>
      <w:lvlText w:val="%5."/>
      <w:lvlJc w:val="left"/>
      <w:pPr>
        <w:tabs>
          <w:tab w:val="num" w:pos="4280"/>
        </w:tabs>
        <w:ind w:left="4280" w:hanging="360"/>
      </w:pPr>
    </w:lvl>
    <w:lvl w:ilvl="5" w:tplc="0416001B" w:tentative="1">
      <w:start w:val="1"/>
      <w:numFmt w:val="lowerRoman"/>
      <w:lvlText w:val="%6."/>
      <w:lvlJc w:val="right"/>
      <w:pPr>
        <w:tabs>
          <w:tab w:val="num" w:pos="5000"/>
        </w:tabs>
        <w:ind w:left="5000" w:hanging="180"/>
      </w:pPr>
    </w:lvl>
    <w:lvl w:ilvl="6" w:tplc="0416000F" w:tentative="1">
      <w:start w:val="1"/>
      <w:numFmt w:val="decimal"/>
      <w:lvlText w:val="%7."/>
      <w:lvlJc w:val="left"/>
      <w:pPr>
        <w:tabs>
          <w:tab w:val="num" w:pos="5720"/>
        </w:tabs>
        <w:ind w:left="5720" w:hanging="360"/>
      </w:pPr>
    </w:lvl>
    <w:lvl w:ilvl="7" w:tplc="04160019" w:tentative="1">
      <w:start w:val="1"/>
      <w:numFmt w:val="lowerLetter"/>
      <w:lvlText w:val="%8."/>
      <w:lvlJc w:val="left"/>
      <w:pPr>
        <w:tabs>
          <w:tab w:val="num" w:pos="6440"/>
        </w:tabs>
        <w:ind w:left="6440" w:hanging="360"/>
      </w:pPr>
    </w:lvl>
    <w:lvl w:ilvl="8" w:tplc="0416001B" w:tentative="1">
      <w:start w:val="1"/>
      <w:numFmt w:val="lowerRoman"/>
      <w:lvlText w:val="%9."/>
      <w:lvlJc w:val="right"/>
      <w:pPr>
        <w:tabs>
          <w:tab w:val="num" w:pos="7160"/>
        </w:tabs>
        <w:ind w:left="7160" w:hanging="180"/>
      </w:pPr>
    </w:lvl>
  </w:abstractNum>
  <w:abstractNum w:abstractNumId="10">
    <w:nsid w:val="3CFC40E2"/>
    <w:multiLevelType w:val="hybridMultilevel"/>
    <w:tmpl w:val="6BA6550E"/>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nsid w:val="3F3F2387"/>
    <w:multiLevelType w:val="hybridMultilevel"/>
    <w:tmpl w:val="D4F2BECA"/>
    <w:lvl w:ilvl="0" w:tplc="0416000F">
      <w:start w:val="1"/>
      <w:numFmt w:val="decimal"/>
      <w:lvlText w:val="%1."/>
      <w:lvlJc w:val="left"/>
      <w:pPr>
        <w:tabs>
          <w:tab w:val="num" w:pos="1260"/>
        </w:tabs>
        <w:ind w:left="1260" w:hanging="360"/>
      </w:pPr>
      <w:rPr>
        <w:rFonts w:hint="default"/>
      </w:rPr>
    </w:lvl>
    <w:lvl w:ilvl="1" w:tplc="04160001">
      <w:start w:val="1"/>
      <w:numFmt w:val="bullet"/>
      <w:lvlText w:val=""/>
      <w:lvlJc w:val="left"/>
      <w:pPr>
        <w:tabs>
          <w:tab w:val="num" w:pos="1980"/>
        </w:tabs>
        <w:ind w:left="1980" w:hanging="360"/>
      </w:pPr>
      <w:rPr>
        <w:rFonts w:ascii="Symbol" w:hAnsi="Symbol" w:hint="default"/>
      </w:rPr>
    </w:lvl>
    <w:lvl w:ilvl="2" w:tplc="04160005" w:tentative="1">
      <w:start w:val="1"/>
      <w:numFmt w:val="bullet"/>
      <w:lvlText w:val=""/>
      <w:lvlJc w:val="left"/>
      <w:pPr>
        <w:tabs>
          <w:tab w:val="num" w:pos="2700"/>
        </w:tabs>
        <w:ind w:left="2700" w:hanging="360"/>
      </w:pPr>
      <w:rPr>
        <w:rFonts w:ascii="Wingdings" w:hAnsi="Wingdings" w:hint="default"/>
      </w:rPr>
    </w:lvl>
    <w:lvl w:ilvl="3" w:tplc="04160001" w:tentative="1">
      <w:start w:val="1"/>
      <w:numFmt w:val="bullet"/>
      <w:lvlText w:val=""/>
      <w:lvlJc w:val="left"/>
      <w:pPr>
        <w:tabs>
          <w:tab w:val="num" w:pos="3420"/>
        </w:tabs>
        <w:ind w:left="3420" w:hanging="360"/>
      </w:pPr>
      <w:rPr>
        <w:rFonts w:ascii="Symbol" w:hAnsi="Symbol" w:hint="default"/>
      </w:rPr>
    </w:lvl>
    <w:lvl w:ilvl="4" w:tplc="04160003" w:tentative="1">
      <w:start w:val="1"/>
      <w:numFmt w:val="bullet"/>
      <w:lvlText w:val="o"/>
      <w:lvlJc w:val="left"/>
      <w:pPr>
        <w:tabs>
          <w:tab w:val="num" w:pos="4140"/>
        </w:tabs>
        <w:ind w:left="4140" w:hanging="360"/>
      </w:pPr>
      <w:rPr>
        <w:rFonts w:ascii="Courier New" w:hAnsi="Courier New" w:cs="Courier New" w:hint="default"/>
      </w:rPr>
    </w:lvl>
    <w:lvl w:ilvl="5" w:tplc="04160005" w:tentative="1">
      <w:start w:val="1"/>
      <w:numFmt w:val="bullet"/>
      <w:lvlText w:val=""/>
      <w:lvlJc w:val="left"/>
      <w:pPr>
        <w:tabs>
          <w:tab w:val="num" w:pos="4860"/>
        </w:tabs>
        <w:ind w:left="4860" w:hanging="360"/>
      </w:pPr>
      <w:rPr>
        <w:rFonts w:ascii="Wingdings" w:hAnsi="Wingdings" w:hint="default"/>
      </w:rPr>
    </w:lvl>
    <w:lvl w:ilvl="6" w:tplc="04160001" w:tentative="1">
      <w:start w:val="1"/>
      <w:numFmt w:val="bullet"/>
      <w:lvlText w:val=""/>
      <w:lvlJc w:val="left"/>
      <w:pPr>
        <w:tabs>
          <w:tab w:val="num" w:pos="5580"/>
        </w:tabs>
        <w:ind w:left="5580" w:hanging="360"/>
      </w:pPr>
      <w:rPr>
        <w:rFonts w:ascii="Symbol" w:hAnsi="Symbol" w:hint="default"/>
      </w:rPr>
    </w:lvl>
    <w:lvl w:ilvl="7" w:tplc="04160003" w:tentative="1">
      <w:start w:val="1"/>
      <w:numFmt w:val="bullet"/>
      <w:lvlText w:val="o"/>
      <w:lvlJc w:val="left"/>
      <w:pPr>
        <w:tabs>
          <w:tab w:val="num" w:pos="6300"/>
        </w:tabs>
        <w:ind w:left="6300" w:hanging="360"/>
      </w:pPr>
      <w:rPr>
        <w:rFonts w:ascii="Courier New" w:hAnsi="Courier New" w:cs="Courier New" w:hint="default"/>
      </w:rPr>
    </w:lvl>
    <w:lvl w:ilvl="8" w:tplc="04160005" w:tentative="1">
      <w:start w:val="1"/>
      <w:numFmt w:val="bullet"/>
      <w:lvlText w:val=""/>
      <w:lvlJc w:val="left"/>
      <w:pPr>
        <w:tabs>
          <w:tab w:val="num" w:pos="7020"/>
        </w:tabs>
        <w:ind w:left="7020" w:hanging="360"/>
      </w:pPr>
      <w:rPr>
        <w:rFonts w:ascii="Wingdings" w:hAnsi="Wingdings" w:hint="default"/>
      </w:rPr>
    </w:lvl>
  </w:abstractNum>
  <w:abstractNum w:abstractNumId="12">
    <w:nsid w:val="462C45D3"/>
    <w:multiLevelType w:val="hybridMultilevel"/>
    <w:tmpl w:val="0518CA20"/>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3">
    <w:nsid w:val="55160453"/>
    <w:multiLevelType w:val="hybridMultilevel"/>
    <w:tmpl w:val="761C8BC0"/>
    <w:lvl w:ilvl="0" w:tplc="04160001">
      <w:start w:val="1"/>
      <w:numFmt w:val="bullet"/>
      <w:lvlText w:val=""/>
      <w:lvlJc w:val="left"/>
      <w:pPr>
        <w:tabs>
          <w:tab w:val="num" w:pos="720"/>
        </w:tabs>
        <w:ind w:left="720" w:hanging="360"/>
      </w:pPr>
      <w:rPr>
        <w:rFonts w:ascii="Symbol" w:hAnsi="Symbol" w:hint="default"/>
      </w:rPr>
    </w:lvl>
    <w:lvl w:ilvl="1" w:tplc="0416000F">
      <w:start w:val="1"/>
      <w:numFmt w:val="decimal"/>
      <w:lvlText w:val="%2."/>
      <w:lvlJc w:val="left"/>
      <w:pPr>
        <w:tabs>
          <w:tab w:val="num" w:pos="1440"/>
        </w:tabs>
        <w:ind w:left="1440" w:hanging="360"/>
      </w:pPr>
      <w:rPr>
        <w:rFonts w:hint="default"/>
      </w:rPr>
    </w:lvl>
    <w:lvl w:ilvl="2" w:tplc="04160001">
      <w:start w:val="1"/>
      <w:numFmt w:val="bullet"/>
      <w:lvlText w:val=""/>
      <w:lvlJc w:val="left"/>
      <w:pPr>
        <w:tabs>
          <w:tab w:val="num" w:pos="2160"/>
        </w:tabs>
        <w:ind w:left="2160" w:hanging="360"/>
      </w:pPr>
      <w:rPr>
        <w:rFonts w:ascii="Symbol" w:hAnsi="Symbol"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nsid w:val="5C3A6311"/>
    <w:multiLevelType w:val="hybridMultilevel"/>
    <w:tmpl w:val="A53EA47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nsid w:val="5D1C3F79"/>
    <w:multiLevelType w:val="multilevel"/>
    <w:tmpl w:val="72EE8EF0"/>
    <w:lvl w:ilvl="0">
      <w:start w:val="1"/>
      <w:numFmt w:val="upperRoman"/>
      <w:lvlText w:val="%1."/>
      <w:lvlJc w:val="left"/>
      <w:pPr>
        <w:tabs>
          <w:tab w:val="num" w:pos="720"/>
        </w:tabs>
        <w:ind w:left="720" w:hanging="720"/>
      </w:pPr>
      <w:rPr>
        <w:color w:val="auto"/>
      </w:rPr>
    </w:lvl>
    <w:lvl w:ilvl="1">
      <w:start w:val="4"/>
      <w:numFmt w:val="decimal"/>
      <w:isLgl/>
      <w:lvlText w:val="%1.%2."/>
      <w:lvlJc w:val="left"/>
      <w:pPr>
        <w:tabs>
          <w:tab w:val="num" w:pos="810"/>
        </w:tabs>
        <w:ind w:left="810" w:hanging="810"/>
      </w:pPr>
      <w:rPr>
        <w:rFonts w:hint="default"/>
      </w:rPr>
    </w:lvl>
    <w:lvl w:ilvl="2">
      <w:start w:val="4"/>
      <w:numFmt w:val="decimal"/>
      <w:isLgl/>
      <w:lvlText w:val="%1.%2.%3."/>
      <w:lvlJc w:val="left"/>
      <w:pPr>
        <w:tabs>
          <w:tab w:val="num" w:pos="810"/>
        </w:tabs>
        <w:ind w:left="810" w:hanging="81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6">
    <w:nsid w:val="5D4035F9"/>
    <w:multiLevelType w:val="hybridMultilevel"/>
    <w:tmpl w:val="A8BEF040"/>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7">
    <w:nsid w:val="67403E13"/>
    <w:multiLevelType w:val="hybridMultilevel"/>
    <w:tmpl w:val="E8908C02"/>
    <w:lvl w:ilvl="0" w:tplc="04160001">
      <w:start w:val="17"/>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nsid w:val="747C07AB"/>
    <w:multiLevelType w:val="hybridMultilevel"/>
    <w:tmpl w:val="949A406E"/>
    <w:lvl w:ilvl="0" w:tplc="175C8704">
      <w:start w:val="1"/>
      <w:numFmt w:val="decimal"/>
      <w:lvlText w:val="%1."/>
      <w:lvlJc w:val="left"/>
      <w:pPr>
        <w:tabs>
          <w:tab w:val="num" w:pos="1698"/>
        </w:tabs>
        <w:ind w:left="1698" w:hanging="990"/>
      </w:pPr>
      <w:rPr>
        <w:rFonts w:hint="default"/>
        <w:b/>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19">
    <w:nsid w:val="79B30B4A"/>
    <w:multiLevelType w:val="hybridMultilevel"/>
    <w:tmpl w:val="8DF09DFA"/>
    <w:lvl w:ilvl="0" w:tplc="04160017">
      <w:start w:val="1"/>
      <w:numFmt w:val="lowerLetter"/>
      <w:lvlText w:val="%1)"/>
      <w:lvlJc w:val="left"/>
      <w:pPr>
        <w:tabs>
          <w:tab w:val="num" w:pos="1854"/>
        </w:tabs>
        <w:ind w:left="1854" w:hanging="360"/>
      </w:pPr>
    </w:lvl>
    <w:lvl w:ilvl="1" w:tplc="04160019" w:tentative="1">
      <w:start w:val="1"/>
      <w:numFmt w:val="lowerLetter"/>
      <w:lvlText w:val="%2."/>
      <w:lvlJc w:val="left"/>
      <w:pPr>
        <w:tabs>
          <w:tab w:val="num" w:pos="2574"/>
        </w:tabs>
        <w:ind w:left="2574" w:hanging="360"/>
      </w:pPr>
    </w:lvl>
    <w:lvl w:ilvl="2" w:tplc="0416001B" w:tentative="1">
      <w:start w:val="1"/>
      <w:numFmt w:val="lowerRoman"/>
      <w:lvlText w:val="%3."/>
      <w:lvlJc w:val="right"/>
      <w:pPr>
        <w:tabs>
          <w:tab w:val="num" w:pos="3294"/>
        </w:tabs>
        <w:ind w:left="3294" w:hanging="180"/>
      </w:pPr>
    </w:lvl>
    <w:lvl w:ilvl="3" w:tplc="0416000F" w:tentative="1">
      <w:start w:val="1"/>
      <w:numFmt w:val="decimal"/>
      <w:lvlText w:val="%4."/>
      <w:lvlJc w:val="left"/>
      <w:pPr>
        <w:tabs>
          <w:tab w:val="num" w:pos="4014"/>
        </w:tabs>
        <w:ind w:left="4014" w:hanging="360"/>
      </w:pPr>
    </w:lvl>
    <w:lvl w:ilvl="4" w:tplc="04160019" w:tentative="1">
      <w:start w:val="1"/>
      <w:numFmt w:val="lowerLetter"/>
      <w:lvlText w:val="%5."/>
      <w:lvlJc w:val="left"/>
      <w:pPr>
        <w:tabs>
          <w:tab w:val="num" w:pos="4734"/>
        </w:tabs>
        <w:ind w:left="4734" w:hanging="360"/>
      </w:pPr>
    </w:lvl>
    <w:lvl w:ilvl="5" w:tplc="0416001B" w:tentative="1">
      <w:start w:val="1"/>
      <w:numFmt w:val="lowerRoman"/>
      <w:lvlText w:val="%6."/>
      <w:lvlJc w:val="right"/>
      <w:pPr>
        <w:tabs>
          <w:tab w:val="num" w:pos="5454"/>
        </w:tabs>
        <w:ind w:left="5454" w:hanging="180"/>
      </w:pPr>
    </w:lvl>
    <w:lvl w:ilvl="6" w:tplc="0416000F" w:tentative="1">
      <w:start w:val="1"/>
      <w:numFmt w:val="decimal"/>
      <w:lvlText w:val="%7."/>
      <w:lvlJc w:val="left"/>
      <w:pPr>
        <w:tabs>
          <w:tab w:val="num" w:pos="6174"/>
        </w:tabs>
        <w:ind w:left="6174" w:hanging="360"/>
      </w:pPr>
    </w:lvl>
    <w:lvl w:ilvl="7" w:tplc="04160019" w:tentative="1">
      <w:start w:val="1"/>
      <w:numFmt w:val="lowerLetter"/>
      <w:lvlText w:val="%8."/>
      <w:lvlJc w:val="left"/>
      <w:pPr>
        <w:tabs>
          <w:tab w:val="num" w:pos="6894"/>
        </w:tabs>
        <w:ind w:left="6894" w:hanging="360"/>
      </w:pPr>
    </w:lvl>
    <w:lvl w:ilvl="8" w:tplc="0416001B" w:tentative="1">
      <w:start w:val="1"/>
      <w:numFmt w:val="lowerRoman"/>
      <w:lvlText w:val="%9."/>
      <w:lvlJc w:val="right"/>
      <w:pPr>
        <w:tabs>
          <w:tab w:val="num" w:pos="7614"/>
        </w:tabs>
        <w:ind w:left="7614" w:hanging="180"/>
      </w:pPr>
    </w:lvl>
  </w:abstractNum>
  <w:abstractNum w:abstractNumId="20">
    <w:nsid w:val="7E125484"/>
    <w:multiLevelType w:val="hybridMultilevel"/>
    <w:tmpl w:val="31283A64"/>
    <w:lvl w:ilvl="0" w:tplc="04160001">
      <w:start w:val="1"/>
      <w:numFmt w:val="bullet"/>
      <w:lvlText w:val=""/>
      <w:lvlJc w:val="left"/>
      <w:pPr>
        <w:tabs>
          <w:tab w:val="num" w:pos="1260"/>
        </w:tabs>
        <w:ind w:left="1260" w:hanging="360"/>
      </w:pPr>
      <w:rPr>
        <w:rFonts w:ascii="Symbol" w:hAnsi="Symbol" w:hint="default"/>
      </w:rPr>
    </w:lvl>
    <w:lvl w:ilvl="1" w:tplc="04160003" w:tentative="1">
      <w:start w:val="1"/>
      <w:numFmt w:val="bullet"/>
      <w:lvlText w:val="o"/>
      <w:lvlJc w:val="left"/>
      <w:pPr>
        <w:tabs>
          <w:tab w:val="num" w:pos="1980"/>
        </w:tabs>
        <w:ind w:left="1980" w:hanging="360"/>
      </w:pPr>
      <w:rPr>
        <w:rFonts w:ascii="Courier New" w:hAnsi="Courier New" w:cs="Courier New" w:hint="default"/>
      </w:rPr>
    </w:lvl>
    <w:lvl w:ilvl="2" w:tplc="04160005" w:tentative="1">
      <w:start w:val="1"/>
      <w:numFmt w:val="bullet"/>
      <w:lvlText w:val=""/>
      <w:lvlJc w:val="left"/>
      <w:pPr>
        <w:tabs>
          <w:tab w:val="num" w:pos="2700"/>
        </w:tabs>
        <w:ind w:left="2700" w:hanging="360"/>
      </w:pPr>
      <w:rPr>
        <w:rFonts w:ascii="Wingdings" w:hAnsi="Wingdings" w:hint="default"/>
      </w:rPr>
    </w:lvl>
    <w:lvl w:ilvl="3" w:tplc="04160001" w:tentative="1">
      <w:start w:val="1"/>
      <w:numFmt w:val="bullet"/>
      <w:lvlText w:val=""/>
      <w:lvlJc w:val="left"/>
      <w:pPr>
        <w:tabs>
          <w:tab w:val="num" w:pos="3420"/>
        </w:tabs>
        <w:ind w:left="3420" w:hanging="360"/>
      </w:pPr>
      <w:rPr>
        <w:rFonts w:ascii="Symbol" w:hAnsi="Symbol" w:hint="default"/>
      </w:rPr>
    </w:lvl>
    <w:lvl w:ilvl="4" w:tplc="04160003" w:tentative="1">
      <w:start w:val="1"/>
      <w:numFmt w:val="bullet"/>
      <w:lvlText w:val="o"/>
      <w:lvlJc w:val="left"/>
      <w:pPr>
        <w:tabs>
          <w:tab w:val="num" w:pos="4140"/>
        </w:tabs>
        <w:ind w:left="4140" w:hanging="360"/>
      </w:pPr>
      <w:rPr>
        <w:rFonts w:ascii="Courier New" w:hAnsi="Courier New" w:cs="Courier New" w:hint="default"/>
      </w:rPr>
    </w:lvl>
    <w:lvl w:ilvl="5" w:tplc="04160005" w:tentative="1">
      <w:start w:val="1"/>
      <w:numFmt w:val="bullet"/>
      <w:lvlText w:val=""/>
      <w:lvlJc w:val="left"/>
      <w:pPr>
        <w:tabs>
          <w:tab w:val="num" w:pos="4860"/>
        </w:tabs>
        <w:ind w:left="4860" w:hanging="360"/>
      </w:pPr>
      <w:rPr>
        <w:rFonts w:ascii="Wingdings" w:hAnsi="Wingdings" w:hint="default"/>
      </w:rPr>
    </w:lvl>
    <w:lvl w:ilvl="6" w:tplc="04160001" w:tentative="1">
      <w:start w:val="1"/>
      <w:numFmt w:val="bullet"/>
      <w:lvlText w:val=""/>
      <w:lvlJc w:val="left"/>
      <w:pPr>
        <w:tabs>
          <w:tab w:val="num" w:pos="5580"/>
        </w:tabs>
        <w:ind w:left="5580" w:hanging="360"/>
      </w:pPr>
      <w:rPr>
        <w:rFonts w:ascii="Symbol" w:hAnsi="Symbol" w:hint="default"/>
      </w:rPr>
    </w:lvl>
    <w:lvl w:ilvl="7" w:tplc="04160003" w:tentative="1">
      <w:start w:val="1"/>
      <w:numFmt w:val="bullet"/>
      <w:lvlText w:val="o"/>
      <w:lvlJc w:val="left"/>
      <w:pPr>
        <w:tabs>
          <w:tab w:val="num" w:pos="6300"/>
        </w:tabs>
        <w:ind w:left="6300" w:hanging="360"/>
      </w:pPr>
      <w:rPr>
        <w:rFonts w:ascii="Courier New" w:hAnsi="Courier New" w:cs="Courier New" w:hint="default"/>
      </w:rPr>
    </w:lvl>
    <w:lvl w:ilvl="8" w:tplc="04160005" w:tentative="1">
      <w:start w:val="1"/>
      <w:numFmt w:val="bullet"/>
      <w:lvlText w:val=""/>
      <w:lvlJc w:val="left"/>
      <w:pPr>
        <w:tabs>
          <w:tab w:val="num" w:pos="7020"/>
        </w:tabs>
        <w:ind w:left="7020" w:hanging="360"/>
      </w:pPr>
      <w:rPr>
        <w:rFonts w:ascii="Wingdings" w:hAnsi="Wingdings" w:hint="default"/>
      </w:rPr>
    </w:lvl>
  </w:abstractNum>
  <w:num w:numId="1">
    <w:abstractNumId w:val="15"/>
  </w:num>
  <w:num w:numId="2">
    <w:abstractNumId w:val="1"/>
  </w:num>
  <w:num w:numId="3">
    <w:abstractNumId w:val="2"/>
  </w:num>
  <w:num w:numId="4">
    <w:abstractNumId w:val="19"/>
  </w:num>
  <w:num w:numId="5">
    <w:abstractNumId w:val="6"/>
  </w:num>
  <w:num w:numId="6">
    <w:abstractNumId w:val="8"/>
  </w:num>
  <w:num w:numId="7">
    <w:abstractNumId w:val="20"/>
  </w:num>
  <w:num w:numId="8">
    <w:abstractNumId w:val="3"/>
  </w:num>
  <w:num w:numId="9">
    <w:abstractNumId w:val="11"/>
  </w:num>
  <w:num w:numId="10">
    <w:abstractNumId w:val="12"/>
  </w:num>
  <w:num w:numId="11">
    <w:abstractNumId w:val="10"/>
  </w:num>
  <w:num w:numId="12">
    <w:abstractNumId w:val="7"/>
  </w:num>
  <w:num w:numId="13">
    <w:abstractNumId w:val="9"/>
  </w:num>
  <w:num w:numId="14">
    <w:abstractNumId w:val="13"/>
  </w:num>
  <w:num w:numId="15">
    <w:abstractNumId w:val="16"/>
  </w:num>
  <w:num w:numId="16">
    <w:abstractNumId w:val="14"/>
  </w:num>
  <w:num w:numId="17">
    <w:abstractNumId w:val="0"/>
  </w:num>
  <w:num w:numId="18">
    <w:abstractNumId w:val="4"/>
  </w:num>
  <w:num w:numId="19">
    <w:abstractNumId w:val="18"/>
  </w:num>
  <w:num w:numId="20">
    <w:abstractNumId w:val="5"/>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43AE"/>
    <w:rsid w:val="00046123"/>
    <w:rsid w:val="00071C71"/>
    <w:rsid w:val="000C13D8"/>
    <w:rsid w:val="000C74E4"/>
    <w:rsid w:val="000D7CDB"/>
    <w:rsid w:val="001406A9"/>
    <w:rsid w:val="0014646F"/>
    <w:rsid w:val="001B56F4"/>
    <w:rsid w:val="001D3166"/>
    <w:rsid w:val="001E566F"/>
    <w:rsid w:val="00214D00"/>
    <w:rsid w:val="00237B72"/>
    <w:rsid w:val="00283545"/>
    <w:rsid w:val="002A3F80"/>
    <w:rsid w:val="003662D5"/>
    <w:rsid w:val="003A43AE"/>
    <w:rsid w:val="003C212F"/>
    <w:rsid w:val="004119A9"/>
    <w:rsid w:val="0041433B"/>
    <w:rsid w:val="00436D9C"/>
    <w:rsid w:val="00464A4C"/>
    <w:rsid w:val="00471C6D"/>
    <w:rsid w:val="004847ED"/>
    <w:rsid w:val="004A306E"/>
    <w:rsid w:val="00513499"/>
    <w:rsid w:val="00551CBA"/>
    <w:rsid w:val="00584EAD"/>
    <w:rsid w:val="005B4656"/>
    <w:rsid w:val="005C3118"/>
    <w:rsid w:val="00695B85"/>
    <w:rsid w:val="006B698E"/>
    <w:rsid w:val="0075523C"/>
    <w:rsid w:val="007F6FB4"/>
    <w:rsid w:val="00870695"/>
    <w:rsid w:val="0089605D"/>
    <w:rsid w:val="00947BBE"/>
    <w:rsid w:val="009D674E"/>
    <w:rsid w:val="00A51E14"/>
    <w:rsid w:val="00A83C9E"/>
    <w:rsid w:val="00A92306"/>
    <w:rsid w:val="00AB2082"/>
    <w:rsid w:val="00B9299B"/>
    <w:rsid w:val="00BF4BD7"/>
    <w:rsid w:val="00C33FB4"/>
    <w:rsid w:val="00CF5B0D"/>
    <w:rsid w:val="00D343E0"/>
    <w:rsid w:val="00DD3A55"/>
    <w:rsid w:val="00E66741"/>
    <w:rsid w:val="00E959BF"/>
    <w:rsid w:val="00F22536"/>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15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Table" w:semiHidden="0" w:unhideWhenUsed="0"/>
    <w:lsdException w:name="Table Web 1" w:semiHidden="0" w:unhideWhenUsed="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43AE"/>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qFormat/>
    <w:rsid w:val="003A43AE"/>
    <w:pPr>
      <w:keepNext/>
      <w:tabs>
        <w:tab w:val="num" w:pos="720"/>
      </w:tabs>
      <w:ind w:left="720" w:hanging="720"/>
      <w:outlineLvl w:val="0"/>
    </w:pPr>
    <w:rPr>
      <w:rFonts w:ascii="Arial" w:hAnsi="Arial"/>
      <w:sz w:val="24"/>
    </w:rPr>
  </w:style>
  <w:style w:type="paragraph" w:styleId="Ttulo2">
    <w:name w:val="heading 2"/>
    <w:basedOn w:val="Normal"/>
    <w:next w:val="Normal"/>
    <w:link w:val="Ttulo2Char"/>
    <w:qFormat/>
    <w:rsid w:val="003A43AE"/>
    <w:pPr>
      <w:keepNext/>
      <w:outlineLvl w:val="1"/>
    </w:pPr>
    <w:rPr>
      <w:rFonts w:ascii="Arial" w:hAnsi="Arial"/>
      <w:sz w:val="24"/>
    </w:rPr>
  </w:style>
  <w:style w:type="paragraph" w:styleId="Ttulo3">
    <w:name w:val="heading 3"/>
    <w:basedOn w:val="Normal"/>
    <w:next w:val="Normal"/>
    <w:link w:val="Ttulo3Char"/>
    <w:qFormat/>
    <w:rsid w:val="003A43AE"/>
    <w:pPr>
      <w:keepNext/>
      <w:jc w:val="center"/>
      <w:outlineLvl w:val="2"/>
    </w:pPr>
    <w:rPr>
      <w:rFonts w:ascii="Arial" w:hAnsi="Arial" w:cs="Arial"/>
      <w:b/>
      <w:bCs/>
    </w:rPr>
  </w:style>
  <w:style w:type="paragraph" w:styleId="Ttulo4">
    <w:name w:val="heading 4"/>
    <w:basedOn w:val="Normal"/>
    <w:next w:val="Normal"/>
    <w:link w:val="Ttulo4Char"/>
    <w:qFormat/>
    <w:rsid w:val="003A43AE"/>
    <w:pPr>
      <w:keepNext/>
      <w:jc w:val="right"/>
      <w:outlineLvl w:val="3"/>
    </w:pPr>
    <w:rPr>
      <w:rFonts w:ascii="Arial" w:hAnsi="Arial" w:cs="Arial"/>
      <w:b/>
      <w:bCs/>
    </w:rPr>
  </w:style>
  <w:style w:type="paragraph" w:styleId="Ttulo5">
    <w:name w:val="heading 5"/>
    <w:basedOn w:val="Normal"/>
    <w:next w:val="Normal"/>
    <w:link w:val="Ttulo5Char"/>
    <w:qFormat/>
    <w:rsid w:val="003A43AE"/>
    <w:pPr>
      <w:spacing w:before="240" w:after="60"/>
      <w:outlineLvl w:val="4"/>
    </w:pPr>
    <w:rPr>
      <w:b/>
      <w:bCs/>
      <w:i/>
      <w:iCs/>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A43AE"/>
    <w:rPr>
      <w:rFonts w:ascii="Arial" w:eastAsia="Times New Roman" w:hAnsi="Arial" w:cs="Times New Roman"/>
      <w:sz w:val="24"/>
      <w:szCs w:val="20"/>
      <w:lang w:eastAsia="pt-BR"/>
    </w:rPr>
  </w:style>
  <w:style w:type="character" w:customStyle="1" w:styleId="Ttulo2Char">
    <w:name w:val="Título 2 Char"/>
    <w:basedOn w:val="Fontepargpadro"/>
    <w:link w:val="Ttulo2"/>
    <w:rsid w:val="003A43AE"/>
    <w:rPr>
      <w:rFonts w:ascii="Arial" w:eastAsia="Times New Roman" w:hAnsi="Arial" w:cs="Times New Roman"/>
      <w:sz w:val="24"/>
      <w:szCs w:val="20"/>
      <w:lang w:eastAsia="pt-BR"/>
    </w:rPr>
  </w:style>
  <w:style w:type="character" w:customStyle="1" w:styleId="Ttulo3Char">
    <w:name w:val="Título 3 Char"/>
    <w:basedOn w:val="Fontepargpadro"/>
    <w:link w:val="Ttulo3"/>
    <w:rsid w:val="003A43AE"/>
    <w:rPr>
      <w:rFonts w:ascii="Arial" w:eastAsia="Times New Roman" w:hAnsi="Arial" w:cs="Arial"/>
      <w:b/>
      <w:bCs/>
      <w:sz w:val="20"/>
      <w:szCs w:val="20"/>
      <w:lang w:eastAsia="pt-BR"/>
    </w:rPr>
  </w:style>
  <w:style w:type="character" w:customStyle="1" w:styleId="Ttulo4Char">
    <w:name w:val="Título 4 Char"/>
    <w:basedOn w:val="Fontepargpadro"/>
    <w:link w:val="Ttulo4"/>
    <w:rsid w:val="003A43AE"/>
    <w:rPr>
      <w:rFonts w:ascii="Arial" w:eastAsia="Times New Roman" w:hAnsi="Arial" w:cs="Arial"/>
      <w:b/>
      <w:bCs/>
      <w:sz w:val="20"/>
      <w:szCs w:val="20"/>
      <w:lang w:eastAsia="pt-BR"/>
    </w:rPr>
  </w:style>
  <w:style w:type="character" w:customStyle="1" w:styleId="Ttulo5Char">
    <w:name w:val="Título 5 Char"/>
    <w:basedOn w:val="Fontepargpadro"/>
    <w:link w:val="Ttulo5"/>
    <w:rsid w:val="003A43AE"/>
    <w:rPr>
      <w:rFonts w:ascii="Times New Roman" w:eastAsia="Times New Roman" w:hAnsi="Times New Roman" w:cs="Times New Roman"/>
      <w:b/>
      <w:bCs/>
      <w:i/>
      <w:iCs/>
      <w:sz w:val="26"/>
      <w:szCs w:val="26"/>
      <w:lang w:eastAsia="pt-BR"/>
    </w:rPr>
  </w:style>
  <w:style w:type="paragraph" w:styleId="TextosemFormatao">
    <w:name w:val="Plain Text"/>
    <w:basedOn w:val="Normal"/>
    <w:link w:val="TextosemFormataoChar"/>
    <w:rsid w:val="003A43AE"/>
    <w:rPr>
      <w:rFonts w:ascii="Courier New" w:hAnsi="Courier New"/>
      <w:lang w:val="x-none" w:eastAsia="x-none"/>
    </w:rPr>
  </w:style>
  <w:style w:type="character" w:customStyle="1" w:styleId="TextosemFormataoChar">
    <w:name w:val="Texto sem Formatação Char"/>
    <w:basedOn w:val="Fontepargpadro"/>
    <w:link w:val="TextosemFormatao"/>
    <w:rsid w:val="003A43AE"/>
    <w:rPr>
      <w:rFonts w:ascii="Courier New" w:eastAsia="Times New Roman" w:hAnsi="Courier New" w:cs="Times New Roman"/>
      <w:sz w:val="20"/>
      <w:szCs w:val="20"/>
      <w:lang w:val="x-none" w:eastAsia="x-none"/>
    </w:rPr>
  </w:style>
  <w:style w:type="paragraph" w:styleId="Cabealho">
    <w:name w:val="header"/>
    <w:basedOn w:val="Normal"/>
    <w:link w:val="CabealhoChar"/>
    <w:rsid w:val="003A43AE"/>
    <w:pPr>
      <w:tabs>
        <w:tab w:val="center" w:pos="4419"/>
        <w:tab w:val="right" w:pos="8838"/>
      </w:tabs>
    </w:pPr>
  </w:style>
  <w:style w:type="character" w:customStyle="1" w:styleId="CabealhoChar">
    <w:name w:val="Cabeçalho Char"/>
    <w:basedOn w:val="Fontepargpadro"/>
    <w:link w:val="Cabealho"/>
    <w:rsid w:val="003A43AE"/>
    <w:rPr>
      <w:rFonts w:ascii="Times New Roman" w:eastAsia="Times New Roman" w:hAnsi="Times New Roman" w:cs="Times New Roman"/>
      <w:sz w:val="20"/>
      <w:szCs w:val="20"/>
      <w:lang w:eastAsia="pt-BR"/>
    </w:rPr>
  </w:style>
  <w:style w:type="paragraph" w:styleId="Rodap">
    <w:name w:val="footer"/>
    <w:basedOn w:val="Normal"/>
    <w:link w:val="RodapChar"/>
    <w:rsid w:val="003A43AE"/>
    <w:pPr>
      <w:tabs>
        <w:tab w:val="center" w:pos="4419"/>
        <w:tab w:val="right" w:pos="8838"/>
      </w:tabs>
    </w:pPr>
  </w:style>
  <w:style w:type="character" w:customStyle="1" w:styleId="RodapChar">
    <w:name w:val="Rodapé Char"/>
    <w:basedOn w:val="Fontepargpadro"/>
    <w:link w:val="Rodap"/>
    <w:rsid w:val="003A43AE"/>
    <w:rPr>
      <w:rFonts w:ascii="Times New Roman" w:eastAsia="Times New Roman" w:hAnsi="Times New Roman" w:cs="Times New Roman"/>
      <w:sz w:val="20"/>
      <w:szCs w:val="20"/>
      <w:lang w:eastAsia="pt-BR"/>
    </w:rPr>
  </w:style>
  <w:style w:type="character" w:styleId="Nmerodepgina">
    <w:name w:val="page number"/>
    <w:basedOn w:val="Fontepargpadro"/>
    <w:rsid w:val="003A43AE"/>
  </w:style>
  <w:style w:type="character" w:customStyle="1" w:styleId="Nmerodepgina1">
    <w:name w:val="Número de página1"/>
    <w:rsid w:val="003A43AE"/>
    <w:rPr>
      <w:sz w:val="24"/>
    </w:rPr>
  </w:style>
  <w:style w:type="paragraph" w:customStyle="1" w:styleId="floriano">
    <w:name w:val="floriano"/>
    <w:basedOn w:val="Normal"/>
    <w:rsid w:val="003A43AE"/>
    <w:pPr>
      <w:widowControl w:val="0"/>
      <w:tabs>
        <w:tab w:val="left" w:pos="2835"/>
      </w:tabs>
      <w:suppressAutoHyphens/>
      <w:spacing w:before="120" w:after="240" w:line="360" w:lineRule="auto"/>
      <w:jc w:val="both"/>
    </w:pPr>
    <w:rPr>
      <w:rFonts w:ascii="CG Times" w:hAnsi="CG Times"/>
      <w:noProof/>
      <w:spacing w:val="20"/>
      <w:sz w:val="24"/>
    </w:rPr>
  </w:style>
  <w:style w:type="paragraph" w:customStyle="1" w:styleId="PadroDOU">
    <w:name w:val="Padrão D.O.U."/>
    <w:rsid w:val="003A43AE"/>
    <w:pPr>
      <w:spacing w:after="0" w:line="240" w:lineRule="auto"/>
      <w:jc w:val="both"/>
    </w:pPr>
    <w:rPr>
      <w:rFonts w:ascii="New York" w:eastAsia="Times New Roman" w:hAnsi="New York" w:cs="Times New Roman"/>
      <w:b/>
      <w:sz w:val="24"/>
      <w:szCs w:val="20"/>
      <w:lang w:eastAsia="pt-BR"/>
    </w:rPr>
  </w:style>
  <w:style w:type="paragraph" w:customStyle="1" w:styleId="Floriano0">
    <w:name w:val="Floriano"/>
    <w:basedOn w:val="Normal"/>
    <w:rsid w:val="003A43AE"/>
    <w:pPr>
      <w:tabs>
        <w:tab w:val="left" w:pos="2835"/>
      </w:tabs>
      <w:spacing w:before="120" w:after="240" w:line="360" w:lineRule="auto"/>
      <w:jc w:val="both"/>
    </w:pPr>
    <w:rPr>
      <w:rFonts w:ascii="CGTimes" w:hAnsi="CGTimes"/>
      <w:spacing w:val="20"/>
      <w:sz w:val="24"/>
    </w:rPr>
  </w:style>
  <w:style w:type="paragraph" w:styleId="Corpodetexto">
    <w:name w:val="Body Text"/>
    <w:basedOn w:val="Normal"/>
    <w:link w:val="CorpodetextoChar"/>
    <w:rsid w:val="003A43AE"/>
    <w:pPr>
      <w:jc w:val="both"/>
    </w:pPr>
    <w:rPr>
      <w:rFonts w:ascii="Arial" w:hAnsi="Arial"/>
      <w:color w:val="FF0000"/>
      <w:sz w:val="24"/>
    </w:rPr>
  </w:style>
  <w:style w:type="character" w:customStyle="1" w:styleId="CorpodetextoChar">
    <w:name w:val="Corpo de texto Char"/>
    <w:basedOn w:val="Fontepargpadro"/>
    <w:link w:val="Corpodetexto"/>
    <w:rsid w:val="003A43AE"/>
    <w:rPr>
      <w:rFonts w:ascii="Arial" w:eastAsia="Times New Roman" w:hAnsi="Arial" w:cs="Times New Roman"/>
      <w:color w:val="FF0000"/>
      <w:sz w:val="24"/>
      <w:szCs w:val="20"/>
      <w:lang w:eastAsia="pt-BR"/>
    </w:rPr>
  </w:style>
  <w:style w:type="paragraph" w:styleId="MapadoDocumento">
    <w:name w:val="Document Map"/>
    <w:basedOn w:val="Normal"/>
    <w:link w:val="MapadoDocumentoChar"/>
    <w:semiHidden/>
    <w:rsid w:val="003A43AE"/>
    <w:pPr>
      <w:shd w:val="clear" w:color="auto" w:fill="000080"/>
    </w:pPr>
    <w:rPr>
      <w:rFonts w:ascii="Tahoma" w:hAnsi="Tahoma" w:cs="Tahoma"/>
    </w:rPr>
  </w:style>
  <w:style w:type="character" w:customStyle="1" w:styleId="MapadoDocumentoChar">
    <w:name w:val="Mapa do Documento Char"/>
    <w:basedOn w:val="Fontepargpadro"/>
    <w:link w:val="MapadoDocumento"/>
    <w:semiHidden/>
    <w:rsid w:val="003A43AE"/>
    <w:rPr>
      <w:rFonts w:ascii="Tahoma" w:eastAsia="Times New Roman" w:hAnsi="Tahoma" w:cs="Tahoma"/>
      <w:sz w:val="20"/>
      <w:szCs w:val="20"/>
      <w:shd w:val="clear" w:color="auto" w:fill="000080"/>
      <w:lang w:eastAsia="pt-BR"/>
    </w:rPr>
  </w:style>
  <w:style w:type="paragraph" w:customStyle="1" w:styleId="EstiloJustificadoDepoisde6pt">
    <w:name w:val="Estilo Justificado Depois de:  6 pt"/>
    <w:basedOn w:val="Normal"/>
    <w:rsid w:val="003A43AE"/>
    <w:pPr>
      <w:spacing w:after="120" w:line="360" w:lineRule="auto"/>
      <w:jc w:val="both"/>
    </w:pPr>
    <w:rPr>
      <w:sz w:val="24"/>
    </w:rPr>
  </w:style>
  <w:style w:type="character" w:customStyle="1" w:styleId="EstiloJustificadoDepoisde6ptChar">
    <w:name w:val="Estilo Justificado Depois de:  6 pt Char"/>
    <w:rsid w:val="003A43AE"/>
    <w:rPr>
      <w:sz w:val="24"/>
      <w:lang w:val="pt-BR" w:eastAsia="pt-BR" w:bidi="ar-SA"/>
    </w:rPr>
  </w:style>
  <w:style w:type="paragraph" w:styleId="Ttulo">
    <w:name w:val="Title"/>
    <w:basedOn w:val="Normal"/>
    <w:link w:val="TtuloChar"/>
    <w:qFormat/>
    <w:rsid w:val="003A43AE"/>
    <w:pPr>
      <w:jc w:val="center"/>
    </w:pPr>
    <w:rPr>
      <w:rFonts w:ascii="Arial" w:hAnsi="Arial"/>
      <w:b/>
      <w:sz w:val="32"/>
    </w:rPr>
  </w:style>
  <w:style w:type="character" w:customStyle="1" w:styleId="TtuloChar">
    <w:name w:val="Título Char"/>
    <w:basedOn w:val="Fontepargpadro"/>
    <w:link w:val="Ttulo"/>
    <w:rsid w:val="003A43AE"/>
    <w:rPr>
      <w:rFonts w:ascii="Arial" w:eastAsia="Times New Roman" w:hAnsi="Arial" w:cs="Times New Roman"/>
      <w:b/>
      <w:sz w:val="32"/>
      <w:szCs w:val="20"/>
      <w:lang w:eastAsia="pt-BR"/>
    </w:rPr>
  </w:style>
  <w:style w:type="paragraph" w:styleId="Textodebalo">
    <w:name w:val="Balloon Text"/>
    <w:basedOn w:val="Normal"/>
    <w:link w:val="TextodebaloChar"/>
    <w:semiHidden/>
    <w:rsid w:val="003A43AE"/>
    <w:rPr>
      <w:rFonts w:ascii="Tahoma" w:hAnsi="Tahoma" w:cs="Tahoma"/>
      <w:sz w:val="16"/>
      <w:szCs w:val="16"/>
    </w:rPr>
  </w:style>
  <w:style w:type="character" w:customStyle="1" w:styleId="TextodebaloChar">
    <w:name w:val="Texto de balão Char"/>
    <w:basedOn w:val="Fontepargpadro"/>
    <w:link w:val="Textodebalo"/>
    <w:semiHidden/>
    <w:rsid w:val="003A43AE"/>
    <w:rPr>
      <w:rFonts w:ascii="Tahoma" w:eastAsia="Times New Roman" w:hAnsi="Tahoma" w:cs="Tahoma"/>
      <w:sz w:val="16"/>
      <w:szCs w:val="16"/>
      <w:lang w:eastAsia="pt-BR"/>
    </w:rPr>
  </w:style>
  <w:style w:type="paragraph" w:customStyle="1" w:styleId="xl22">
    <w:name w:val="xl22"/>
    <w:basedOn w:val="Normal"/>
    <w:rsid w:val="003A43A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22"/>
      <w:szCs w:val="22"/>
    </w:rPr>
  </w:style>
  <w:style w:type="paragraph" w:customStyle="1" w:styleId="xl23">
    <w:name w:val="xl23"/>
    <w:basedOn w:val="Normal"/>
    <w:rsid w:val="003A43AE"/>
    <w:pPr>
      <w:pBdr>
        <w:left w:val="single" w:sz="4" w:space="0" w:color="auto"/>
      </w:pBdr>
      <w:spacing w:before="100" w:beforeAutospacing="1" w:after="100" w:afterAutospacing="1"/>
      <w:jc w:val="center"/>
      <w:textAlignment w:val="center"/>
    </w:pPr>
    <w:rPr>
      <w:rFonts w:ascii="Arial" w:eastAsia="Arial Unicode MS" w:hAnsi="Arial" w:cs="Arial"/>
      <w:b/>
      <w:bCs/>
      <w:sz w:val="22"/>
      <w:szCs w:val="22"/>
    </w:rPr>
  </w:style>
  <w:style w:type="paragraph" w:customStyle="1" w:styleId="xl24">
    <w:name w:val="xl24"/>
    <w:basedOn w:val="Normal"/>
    <w:rsid w:val="003A43A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25">
    <w:name w:val="xl25"/>
    <w:basedOn w:val="Normal"/>
    <w:rsid w:val="003A43AE"/>
    <w:pPr>
      <w:pBdr>
        <w:left w:val="single" w:sz="4" w:space="0" w:color="auto"/>
      </w:pBdr>
      <w:spacing w:before="100" w:beforeAutospacing="1" w:after="100" w:afterAutospacing="1"/>
      <w:textAlignment w:val="center"/>
    </w:pPr>
    <w:rPr>
      <w:rFonts w:ascii="Arial" w:eastAsia="Arial Unicode MS" w:hAnsi="Arial" w:cs="Arial"/>
      <w:b/>
      <w:bCs/>
      <w:sz w:val="22"/>
      <w:szCs w:val="22"/>
    </w:rPr>
  </w:style>
  <w:style w:type="paragraph" w:customStyle="1" w:styleId="xl26">
    <w:name w:val="xl26"/>
    <w:basedOn w:val="Normal"/>
    <w:rsid w:val="003A43A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2"/>
      <w:szCs w:val="22"/>
    </w:rPr>
  </w:style>
  <w:style w:type="paragraph" w:customStyle="1" w:styleId="xl27">
    <w:name w:val="xl27"/>
    <w:basedOn w:val="Normal"/>
    <w:rsid w:val="003A43AE"/>
    <w:pPr>
      <w:pBdr>
        <w:left w:val="single" w:sz="4" w:space="0" w:color="auto"/>
      </w:pBdr>
      <w:spacing w:before="100" w:beforeAutospacing="1" w:after="100" w:afterAutospacing="1"/>
      <w:jc w:val="both"/>
      <w:textAlignment w:val="center"/>
    </w:pPr>
    <w:rPr>
      <w:rFonts w:ascii="Arial" w:eastAsia="Arial Unicode MS" w:hAnsi="Arial" w:cs="Arial"/>
      <w:sz w:val="22"/>
      <w:szCs w:val="22"/>
    </w:rPr>
  </w:style>
  <w:style w:type="paragraph" w:customStyle="1" w:styleId="xl28">
    <w:name w:val="xl28"/>
    <w:basedOn w:val="Normal"/>
    <w:rsid w:val="003A43A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29">
    <w:name w:val="xl29"/>
    <w:basedOn w:val="Normal"/>
    <w:rsid w:val="003A43AE"/>
    <w:pPr>
      <w:pBdr>
        <w:left w:val="single" w:sz="4" w:space="0" w:color="auto"/>
        <w:right w:val="single" w:sz="4" w:space="0" w:color="auto"/>
      </w:pBdr>
      <w:spacing w:before="100" w:beforeAutospacing="1" w:after="100" w:afterAutospacing="1"/>
      <w:jc w:val="right"/>
      <w:textAlignment w:val="center"/>
    </w:pPr>
    <w:rPr>
      <w:rFonts w:ascii="Arial" w:eastAsia="Arial Unicode MS" w:hAnsi="Arial" w:cs="Arial"/>
      <w:sz w:val="24"/>
      <w:szCs w:val="24"/>
    </w:rPr>
  </w:style>
  <w:style w:type="paragraph" w:customStyle="1" w:styleId="xl30">
    <w:name w:val="xl30"/>
    <w:basedOn w:val="Normal"/>
    <w:rsid w:val="003A43A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31">
    <w:name w:val="xl31"/>
    <w:basedOn w:val="Normal"/>
    <w:rsid w:val="003A43AE"/>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32">
    <w:name w:val="xl32"/>
    <w:basedOn w:val="Normal"/>
    <w:rsid w:val="003A43AE"/>
    <w:pPr>
      <w:pBdr>
        <w:lef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33">
    <w:name w:val="xl33"/>
    <w:basedOn w:val="Normal"/>
    <w:rsid w:val="003A43A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34">
    <w:name w:val="xl34"/>
    <w:basedOn w:val="Normal"/>
    <w:rsid w:val="003A43A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22"/>
      <w:szCs w:val="22"/>
    </w:rPr>
  </w:style>
  <w:style w:type="paragraph" w:customStyle="1" w:styleId="xl35">
    <w:name w:val="xl35"/>
    <w:basedOn w:val="Normal"/>
    <w:rsid w:val="003A43AE"/>
    <w:pPr>
      <w:spacing w:before="100" w:beforeAutospacing="1" w:after="100" w:afterAutospacing="1"/>
      <w:jc w:val="both"/>
      <w:textAlignment w:val="center"/>
    </w:pPr>
    <w:rPr>
      <w:rFonts w:ascii="Arial" w:eastAsia="Arial Unicode MS" w:hAnsi="Arial" w:cs="Arial"/>
      <w:sz w:val="22"/>
      <w:szCs w:val="22"/>
    </w:rPr>
  </w:style>
  <w:style w:type="paragraph" w:customStyle="1" w:styleId="xl36">
    <w:name w:val="xl36"/>
    <w:basedOn w:val="Normal"/>
    <w:rsid w:val="003A43AE"/>
    <w:pPr>
      <w:pBdr>
        <w:left w:val="single" w:sz="4" w:space="0" w:color="auto"/>
        <w:right w:val="single" w:sz="4" w:space="0" w:color="auto"/>
      </w:pBdr>
      <w:spacing w:before="100" w:beforeAutospacing="1" w:after="100" w:afterAutospacing="1"/>
      <w:jc w:val="both"/>
      <w:textAlignment w:val="center"/>
    </w:pPr>
    <w:rPr>
      <w:rFonts w:ascii="Arial" w:eastAsia="Arial Unicode MS" w:hAnsi="Arial" w:cs="Arial"/>
      <w:sz w:val="22"/>
      <w:szCs w:val="22"/>
    </w:rPr>
  </w:style>
  <w:style w:type="paragraph" w:customStyle="1" w:styleId="xl37">
    <w:name w:val="xl37"/>
    <w:basedOn w:val="Normal"/>
    <w:rsid w:val="003A43AE"/>
    <w:pPr>
      <w:spacing w:before="100" w:beforeAutospacing="1" w:after="100" w:afterAutospacing="1"/>
      <w:jc w:val="center"/>
      <w:textAlignment w:val="center"/>
    </w:pPr>
    <w:rPr>
      <w:rFonts w:ascii="Arial" w:eastAsia="Arial Unicode MS" w:hAnsi="Arial" w:cs="Arial"/>
      <w:sz w:val="24"/>
      <w:szCs w:val="24"/>
    </w:rPr>
  </w:style>
  <w:style w:type="paragraph" w:customStyle="1" w:styleId="xl38">
    <w:name w:val="xl38"/>
    <w:basedOn w:val="Normal"/>
    <w:rsid w:val="003A43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i/>
      <w:iCs/>
      <w:sz w:val="22"/>
      <w:szCs w:val="22"/>
    </w:rPr>
  </w:style>
  <w:style w:type="paragraph" w:customStyle="1" w:styleId="xl39">
    <w:name w:val="xl39"/>
    <w:basedOn w:val="Normal"/>
    <w:rsid w:val="003A43AE"/>
    <w:pPr>
      <w:pBdr>
        <w:bottom w:val="single" w:sz="4" w:space="0" w:color="auto"/>
      </w:pBdr>
      <w:spacing w:before="100" w:beforeAutospacing="1" w:after="100" w:afterAutospacing="1"/>
      <w:jc w:val="right"/>
      <w:textAlignment w:val="center"/>
    </w:pPr>
    <w:rPr>
      <w:rFonts w:ascii="Arial" w:eastAsia="Arial Unicode MS" w:hAnsi="Arial" w:cs="Arial"/>
      <w:b/>
      <w:bCs/>
      <w:sz w:val="22"/>
      <w:szCs w:val="22"/>
      <w:u w:val="single"/>
    </w:rPr>
  </w:style>
  <w:style w:type="paragraph" w:customStyle="1" w:styleId="xl40">
    <w:name w:val="xl40"/>
    <w:basedOn w:val="Normal"/>
    <w:rsid w:val="003A43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41">
    <w:name w:val="xl41"/>
    <w:basedOn w:val="Normal"/>
    <w:rsid w:val="003A43AE"/>
    <w:pPr>
      <w:pBdr>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42">
    <w:name w:val="xl42"/>
    <w:basedOn w:val="Normal"/>
    <w:rsid w:val="003A43AE"/>
    <w:pPr>
      <w:pBdr>
        <w:left w:val="single" w:sz="4" w:space="0" w:color="auto"/>
        <w:right w:val="single" w:sz="4" w:space="0" w:color="auto"/>
      </w:pBdr>
      <w:spacing w:before="100" w:beforeAutospacing="1" w:after="100" w:afterAutospacing="1"/>
      <w:jc w:val="right"/>
      <w:textAlignment w:val="center"/>
    </w:pPr>
    <w:rPr>
      <w:rFonts w:ascii="Arial" w:eastAsia="Arial Unicode MS" w:hAnsi="Arial" w:cs="Arial"/>
      <w:b/>
      <w:bCs/>
      <w:sz w:val="24"/>
      <w:szCs w:val="24"/>
    </w:rPr>
  </w:style>
  <w:style w:type="paragraph" w:customStyle="1" w:styleId="xl43">
    <w:name w:val="xl43"/>
    <w:basedOn w:val="Normal"/>
    <w:rsid w:val="003A43AE"/>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Arial Unicode MS" w:hAnsi="Arial" w:cs="Arial"/>
      <w:b/>
      <w:bCs/>
      <w:sz w:val="24"/>
      <w:szCs w:val="24"/>
      <w:u w:val="single"/>
    </w:rPr>
  </w:style>
  <w:style w:type="paragraph" w:customStyle="1" w:styleId="xl44">
    <w:name w:val="xl44"/>
    <w:basedOn w:val="Normal"/>
    <w:rsid w:val="003A43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45">
    <w:name w:val="xl45"/>
    <w:basedOn w:val="Normal"/>
    <w:rsid w:val="003A43AE"/>
    <w:pPr>
      <w:pBdr>
        <w:top w:val="single" w:sz="4" w:space="0" w:color="auto"/>
        <w:left w:val="single" w:sz="4" w:space="0" w:color="auto"/>
        <w:bottom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46">
    <w:name w:val="xl46"/>
    <w:basedOn w:val="Normal"/>
    <w:rsid w:val="003A43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22"/>
      <w:szCs w:val="22"/>
    </w:rPr>
  </w:style>
  <w:style w:type="paragraph" w:customStyle="1" w:styleId="xl47">
    <w:name w:val="xl47"/>
    <w:basedOn w:val="Normal"/>
    <w:rsid w:val="003A43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48">
    <w:name w:val="xl48"/>
    <w:basedOn w:val="Normal"/>
    <w:rsid w:val="003A43AE"/>
    <w:pPr>
      <w:pBdr>
        <w:left w:val="single" w:sz="4" w:space="0" w:color="auto"/>
      </w:pBdr>
      <w:spacing w:before="100" w:beforeAutospacing="1" w:after="100" w:afterAutospacing="1"/>
      <w:jc w:val="both"/>
      <w:textAlignment w:val="center"/>
    </w:pPr>
    <w:rPr>
      <w:rFonts w:ascii="Arial" w:eastAsia="Arial Unicode MS" w:hAnsi="Arial" w:cs="Arial"/>
      <w:sz w:val="24"/>
      <w:szCs w:val="24"/>
    </w:rPr>
  </w:style>
  <w:style w:type="paragraph" w:customStyle="1" w:styleId="xl49">
    <w:name w:val="xl49"/>
    <w:basedOn w:val="Normal"/>
    <w:rsid w:val="003A43AE"/>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eastAsia="Arial Unicode MS" w:hAnsi="Arial" w:cs="Arial"/>
      <w:b/>
      <w:bCs/>
      <w:sz w:val="24"/>
      <w:szCs w:val="24"/>
    </w:rPr>
  </w:style>
  <w:style w:type="paragraph" w:customStyle="1" w:styleId="xl50">
    <w:name w:val="xl50"/>
    <w:basedOn w:val="Normal"/>
    <w:rsid w:val="003A43AE"/>
    <w:pPr>
      <w:pBdr>
        <w:left w:val="single" w:sz="4" w:space="0" w:color="auto"/>
      </w:pBdr>
      <w:spacing w:before="100" w:beforeAutospacing="1" w:after="100" w:afterAutospacing="1"/>
      <w:textAlignment w:val="center"/>
    </w:pPr>
    <w:rPr>
      <w:rFonts w:ascii="Arial" w:eastAsia="Arial Unicode MS" w:hAnsi="Arial" w:cs="Arial"/>
      <w:sz w:val="22"/>
      <w:szCs w:val="22"/>
    </w:rPr>
  </w:style>
  <w:style w:type="paragraph" w:customStyle="1" w:styleId="xl51">
    <w:name w:val="xl51"/>
    <w:basedOn w:val="Normal"/>
    <w:rsid w:val="003A43A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2"/>
      <w:szCs w:val="22"/>
    </w:rPr>
  </w:style>
  <w:style w:type="paragraph" w:customStyle="1" w:styleId="xl52">
    <w:name w:val="xl52"/>
    <w:basedOn w:val="Normal"/>
    <w:rsid w:val="003A43AE"/>
    <w:pPr>
      <w:pBdr>
        <w:left w:val="single" w:sz="4" w:space="0" w:color="auto"/>
        <w:right w:val="single" w:sz="4" w:space="0" w:color="auto"/>
      </w:pBdr>
      <w:spacing w:before="100" w:beforeAutospacing="1" w:after="100" w:afterAutospacing="1"/>
      <w:jc w:val="right"/>
      <w:textAlignment w:val="center"/>
    </w:pPr>
    <w:rPr>
      <w:rFonts w:ascii="Arial" w:eastAsia="Arial Unicode MS" w:hAnsi="Arial" w:cs="Arial"/>
      <w:sz w:val="22"/>
      <w:szCs w:val="22"/>
    </w:rPr>
  </w:style>
  <w:style w:type="paragraph" w:customStyle="1" w:styleId="xl53">
    <w:name w:val="xl53"/>
    <w:basedOn w:val="Normal"/>
    <w:rsid w:val="003A43AE"/>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22"/>
      <w:szCs w:val="22"/>
    </w:rPr>
  </w:style>
  <w:style w:type="paragraph" w:customStyle="1" w:styleId="xl54">
    <w:name w:val="xl54"/>
    <w:basedOn w:val="Normal"/>
    <w:rsid w:val="003A43AE"/>
    <w:pPr>
      <w:pBdr>
        <w:left w:val="single" w:sz="4" w:space="0" w:color="auto"/>
        <w:right w:val="single" w:sz="4" w:space="0" w:color="auto"/>
      </w:pBdr>
      <w:spacing w:before="100" w:beforeAutospacing="1" w:after="100" w:afterAutospacing="1"/>
      <w:jc w:val="right"/>
      <w:textAlignment w:val="center"/>
    </w:pPr>
    <w:rPr>
      <w:rFonts w:ascii="Arial" w:eastAsia="Arial Unicode MS" w:hAnsi="Arial" w:cs="Arial"/>
      <w:sz w:val="22"/>
      <w:szCs w:val="22"/>
    </w:rPr>
  </w:style>
  <w:style w:type="paragraph" w:customStyle="1" w:styleId="xl55">
    <w:name w:val="xl55"/>
    <w:basedOn w:val="Normal"/>
    <w:rsid w:val="003A43AE"/>
    <w:pPr>
      <w:pBdr>
        <w:left w:val="single" w:sz="4" w:space="0" w:color="auto"/>
      </w:pBdr>
      <w:spacing w:before="100" w:beforeAutospacing="1" w:after="100" w:afterAutospacing="1"/>
      <w:textAlignment w:val="center"/>
    </w:pPr>
    <w:rPr>
      <w:rFonts w:ascii="Arial" w:eastAsia="Arial Unicode MS" w:hAnsi="Arial" w:cs="Arial"/>
      <w:sz w:val="22"/>
      <w:szCs w:val="22"/>
    </w:rPr>
  </w:style>
  <w:style w:type="paragraph" w:customStyle="1" w:styleId="xl56">
    <w:name w:val="xl56"/>
    <w:basedOn w:val="Normal"/>
    <w:rsid w:val="003A43A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2"/>
      <w:szCs w:val="22"/>
    </w:rPr>
  </w:style>
  <w:style w:type="paragraph" w:customStyle="1" w:styleId="xl57">
    <w:name w:val="xl57"/>
    <w:basedOn w:val="Normal"/>
    <w:rsid w:val="003A43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58">
    <w:name w:val="xl58"/>
    <w:basedOn w:val="Normal"/>
    <w:rsid w:val="003A43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59">
    <w:name w:val="xl59"/>
    <w:basedOn w:val="Normal"/>
    <w:rsid w:val="003A43AE"/>
    <w:pPr>
      <w:spacing w:before="100" w:beforeAutospacing="1" w:after="100" w:afterAutospacing="1"/>
    </w:pPr>
    <w:rPr>
      <w:rFonts w:ascii="Arial" w:eastAsia="Arial Unicode MS" w:hAnsi="Arial" w:cs="Arial"/>
      <w:sz w:val="24"/>
      <w:szCs w:val="24"/>
    </w:rPr>
  </w:style>
  <w:style w:type="paragraph" w:customStyle="1" w:styleId="xl60">
    <w:name w:val="xl60"/>
    <w:basedOn w:val="Normal"/>
    <w:rsid w:val="003A43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22"/>
      <w:szCs w:val="22"/>
    </w:rPr>
  </w:style>
  <w:style w:type="paragraph" w:customStyle="1" w:styleId="xl61">
    <w:name w:val="xl61"/>
    <w:basedOn w:val="Normal"/>
    <w:rsid w:val="003A43AE"/>
    <w:pPr>
      <w:pBdr>
        <w:left w:val="single" w:sz="4" w:space="0" w:color="auto"/>
      </w:pBdr>
      <w:spacing w:before="100" w:beforeAutospacing="1" w:after="100" w:afterAutospacing="1"/>
      <w:jc w:val="right"/>
      <w:textAlignment w:val="center"/>
    </w:pPr>
    <w:rPr>
      <w:rFonts w:ascii="Arial" w:eastAsia="Arial Unicode MS" w:hAnsi="Arial" w:cs="Arial"/>
      <w:b/>
      <w:bCs/>
      <w:sz w:val="24"/>
      <w:szCs w:val="24"/>
    </w:rPr>
  </w:style>
  <w:style w:type="paragraph" w:customStyle="1" w:styleId="xl62">
    <w:name w:val="xl62"/>
    <w:basedOn w:val="Normal"/>
    <w:rsid w:val="003A43A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63">
    <w:name w:val="xl63"/>
    <w:basedOn w:val="Normal"/>
    <w:rsid w:val="003A43AE"/>
    <w:pPr>
      <w:pBdr>
        <w:left w:val="single" w:sz="4" w:space="0" w:color="auto"/>
        <w:right w:val="single" w:sz="4" w:space="0" w:color="auto"/>
      </w:pBdr>
      <w:spacing w:before="100" w:beforeAutospacing="1" w:after="100" w:afterAutospacing="1"/>
      <w:jc w:val="right"/>
      <w:textAlignment w:val="center"/>
    </w:pPr>
    <w:rPr>
      <w:rFonts w:ascii="Arial" w:eastAsia="Arial Unicode MS" w:hAnsi="Arial" w:cs="Arial"/>
      <w:sz w:val="22"/>
      <w:szCs w:val="22"/>
    </w:rPr>
  </w:style>
  <w:style w:type="paragraph" w:customStyle="1" w:styleId="xl64">
    <w:name w:val="xl64"/>
    <w:basedOn w:val="Normal"/>
    <w:rsid w:val="003A43AE"/>
    <w:pPr>
      <w:pBdr>
        <w:left w:val="single" w:sz="4" w:space="0" w:color="auto"/>
        <w:right w:val="single" w:sz="4" w:space="0" w:color="auto"/>
      </w:pBdr>
      <w:spacing w:before="100" w:beforeAutospacing="1" w:after="100" w:afterAutospacing="1"/>
      <w:jc w:val="right"/>
      <w:textAlignment w:val="center"/>
    </w:pPr>
    <w:rPr>
      <w:rFonts w:ascii="Arial" w:eastAsia="Arial Unicode MS" w:hAnsi="Arial" w:cs="Arial"/>
      <w:sz w:val="22"/>
      <w:szCs w:val="22"/>
    </w:rPr>
  </w:style>
  <w:style w:type="paragraph" w:customStyle="1" w:styleId="xl65">
    <w:name w:val="xl65"/>
    <w:basedOn w:val="Normal"/>
    <w:rsid w:val="003A43AE"/>
    <w:pPr>
      <w:pBdr>
        <w:left w:val="single" w:sz="4" w:space="0" w:color="auto"/>
        <w:right w:val="single" w:sz="4" w:space="0" w:color="auto"/>
      </w:pBdr>
      <w:spacing w:before="100" w:beforeAutospacing="1" w:after="100" w:afterAutospacing="1"/>
      <w:jc w:val="right"/>
      <w:textAlignment w:val="center"/>
    </w:pPr>
    <w:rPr>
      <w:rFonts w:ascii="Arial" w:eastAsia="Arial Unicode MS" w:hAnsi="Arial" w:cs="Arial"/>
      <w:b/>
      <w:bCs/>
      <w:sz w:val="16"/>
      <w:szCs w:val="16"/>
    </w:rPr>
  </w:style>
  <w:style w:type="paragraph" w:customStyle="1" w:styleId="xl66">
    <w:name w:val="xl66"/>
    <w:basedOn w:val="Normal"/>
    <w:rsid w:val="003A43AE"/>
    <w:pPr>
      <w:pBdr>
        <w:left w:val="single" w:sz="4" w:space="0" w:color="auto"/>
      </w:pBdr>
      <w:shd w:val="clear" w:color="auto" w:fill="FFFF00"/>
      <w:spacing w:before="100" w:beforeAutospacing="1" w:after="100" w:afterAutospacing="1"/>
      <w:jc w:val="center"/>
      <w:textAlignment w:val="center"/>
    </w:pPr>
    <w:rPr>
      <w:rFonts w:ascii="Arial" w:eastAsia="Arial Unicode MS" w:hAnsi="Arial" w:cs="Arial"/>
      <w:sz w:val="22"/>
      <w:szCs w:val="22"/>
    </w:rPr>
  </w:style>
  <w:style w:type="paragraph" w:customStyle="1" w:styleId="xl67">
    <w:name w:val="xl67"/>
    <w:basedOn w:val="Normal"/>
    <w:rsid w:val="003A43AE"/>
    <w:pPr>
      <w:pBdr>
        <w:left w:val="single" w:sz="4" w:space="0" w:color="auto"/>
      </w:pBdr>
      <w:shd w:val="clear" w:color="auto" w:fill="FFFF00"/>
      <w:spacing w:before="100" w:beforeAutospacing="1" w:after="100" w:afterAutospacing="1"/>
      <w:jc w:val="right"/>
      <w:textAlignment w:val="center"/>
    </w:pPr>
    <w:rPr>
      <w:rFonts w:ascii="Arial" w:eastAsia="Arial Unicode MS" w:hAnsi="Arial" w:cs="Arial"/>
      <w:b/>
      <w:bCs/>
      <w:sz w:val="26"/>
      <w:szCs w:val="26"/>
    </w:rPr>
  </w:style>
  <w:style w:type="paragraph" w:customStyle="1" w:styleId="xl68">
    <w:name w:val="xl68"/>
    <w:basedOn w:val="Normal"/>
    <w:rsid w:val="003A43AE"/>
    <w:pPr>
      <w:pBdr>
        <w:left w:val="single" w:sz="4" w:space="0" w:color="auto"/>
      </w:pBdr>
      <w:shd w:val="clear" w:color="auto" w:fill="FFFF00"/>
      <w:spacing w:before="100" w:beforeAutospacing="1" w:after="100" w:afterAutospacing="1"/>
      <w:jc w:val="center"/>
      <w:textAlignment w:val="center"/>
    </w:pPr>
    <w:rPr>
      <w:rFonts w:ascii="Arial" w:eastAsia="Arial Unicode MS" w:hAnsi="Arial" w:cs="Arial"/>
      <w:sz w:val="24"/>
      <w:szCs w:val="24"/>
    </w:rPr>
  </w:style>
  <w:style w:type="paragraph" w:customStyle="1" w:styleId="xl69">
    <w:name w:val="xl69"/>
    <w:basedOn w:val="Normal"/>
    <w:rsid w:val="003A43AE"/>
    <w:pPr>
      <w:pBdr>
        <w:left w:val="single" w:sz="4" w:space="0" w:color="auto"/>
      </w:pBdr>
      <w:shd w:val="clear" w:color="auto" w:fill="FFFF00"/>
      <w:spacing w:before="100" w:beforeAutospacing="1" w:after="100" w:afterAutospacing="1"/>
      <w:textAlignment w:val="center"/>
    </w:pPr>
    <w:rPr>
      <w:rFonts w:ascii="Arial" w:eastAsia="Arial Unicode MS" w:hAnsi="Arial" w:cs="Arial"/>
      <w:sz w:val="24"/>
      <w:szCs w:val="24"/>
    </w:rPr>
  </w:style>
  <w:style w:type="paragraph" w:customStyle="1" w:styleId="xl70">
    <w:name w:val="xl70"/>
    <w:basedOn w:val="Normal"/>
    <w:rsid w:val="003A43AE"/>
    <w:pPr>
      <w:pBdr>
        <w:left w:val="single" w:sz="4" w:space="0" w:color="auto"/>
        <w:right w:val="single" w:sz="4" w:space="0" w:color="auto"/>
      </w:pBdr>
      <w:shd w:val="clear" w:color="auto" w:fill="FFFF00"/>
      <w:spacing w:before="100" w:beforeAutospacing="1" w:after="100" w:afterAutospacing="1"/>
      <w:jc w:val="right"/>
      <w:textAlignment w:val="center"/>
    </w:pPr>
    <w:rPr>
      <w:rFonts w:ascii="Arial" w:eastAsia="Arial Unicode MS" w:hAnsi="Arial" w:cs="Arial"/>
      <w:b/>
      <w:bCs/>
      <w:sz w:val="24"/>
      <w:szCs w:val="24"/>
    </w:rPr>
  </w:style>
  <w:style w:type="paragraph" w:customStyle="1" w:styleId="xl71">
    <w:name w:val="xl71"/>
    <w:basedOn w:val="Normal"/>
    <w:rsid w:val="003A43AE"/>
    <w:pPr>
      <w:spacing w:before="100" w:beforeAutospacing="1" w:after="100" w:afterAutospacing="1"/>
      <w:textAlignment w:val="center"/>
    </w:pPr>
    <w:rPr>
      <w:rFonts w:ascii="Arial" w:eastAsia="Arial Unicode MS" w:hAnsi="Arial" w:cs="Arial"/>
      <w:b/>
      <w:bCs/>
      <w:sz w:val="24"/>
      <w:szCs w:val="24"/>
    </w:rPr>
  </w:style>
  <w:style w:type="paragraph" w:customStyle="1" w:styleId="xl72">
    <w:name w:val="xl72"/>
    <w:basedOn w:val="Normal"/>
    <w:rsid w:val="003A43AE"/>
    <w:pPr>
      <w:pBdr>
        <w:top w:val="single" w:sz="4" w:space="0" w:color="auto"/>
        <w:lef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73">
    <w:name w:val="xl73"/>
    <w:basedOn w:val="Normal"/>
    <w:rsid w:val="003A43AE"/>
    <w:pPr>
      <w:pBdr>
        <w:left w:val="single" w:sz="4" w:space="0" w:color="auto"/>
        <w:bottom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74">
    <w:name w:val="xl74"/>
    <w:basedOn w:val="Normal"/>
    <w:rsid w:val="003A43AE"/>
    <w:pPr>
      <w:spacing w:before="100" w:beforeAutospacing="1" w:after="100" w:afterAutospacing="1"/>
      <w:jc w:val="center"/>
      <w:textAlignment w:val="center"/>
    </w:pPr>
    <w:rPr>
      <w:rFonts w:ascii="Arial" w:eastAsia="Arial Unicode MS" w:hAnsi="Arial" w:cs="Arial"/>
      <w:b/>
      <w:bCs/>
      <w:sz w:val="28"/>
      <w:szCs w:val="28"/>
      <w:u w:val="single"/>
    </w:rPr>
  </w:style>
  <w:style w:type="paragraph" w:styleId="Recuodecorpodetexto">
    <w:name w:val="Body Text Indent"/>
    <w:basedOn w:val="Normal"/>
    <w:link w:val="RecuodecorpodetextoChar"/>
    <w:rsid w:val="003A43AE"/>
    <w:pPr>
      <w:spacing w:after="120"/>
      <w:ind w:left="283"/>
    </w:pPr>
  </w:style>
  <w:style w:type="character" w:customStyle="1" w:styleId="RecuodecorpodetextoChar">
    <w:name w:val="Recuo de corpo de texto Char"/>
    <w:basedOn w:val="Fontepargpadro"/>
    <w:link w:val="Recuodecorpodetexto"/>
    <w:rsid w:val="003A43AE"/>
    <w:rPr>
      <w:rFonts w:ascii="Times New Roman" w:eastAsia="Times New Roman" w:hAnsi="Times New Roman" w:cs="Times New Roman"/>
      <w:sz w:val="20"/>
      <w:szCs w:val="20"/>
      <w:lang w:eastAsia="pt-BR"/>
    </w:rPr>
  </w:style>
  <w:style w:type="table" w:styleId="Tabelacomgrade">
    <w:name w:val="Table Grid"/>
    <w:basedOn w:val="Tabelanormal"/>
    <w:rsid w:val="003A43AE"/>
    <w:pPr>
      <w:spacing w:after="0" w:line="240" w:lineRule="auto"/>
    </w:pPr>
    <w:rPr>
      <w:rFonts w:ascii="Times New Roman" w:eastAsia="Times New Roman" w:hAnsi="Times New Roman" w:cs="Times New Roman"/>
      <w:sz w:val="20"/>
      <w:szCs w:val="20"/>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2">
    <w:name w:val="Body Text 2"/>
    <w:basedOn w:val="Normal"/>
    <w:link w:val="Corpodetexto2Char"/>
    <w:rsid w:val="003A43AE"/>
    <w:pPr>
      <w:spacing w:after="120" w:line="480" w:lineRule="auto"/>
    </w:pPr>
  </w:style>
  <w:style w:type="character" w:customStyle="1" w:styleId="Corpodetexto2Char">
    <w:name w:val="Corpo de texto 2 Char"/>
    <w:basedOn w:val="Fontepargpadro"/>
    <w:link w:val="Corpodetexto2"/>
    <w:rsid w:val="003A43AE"/>
    <w:rPr>
      <w:rFonts w:ascii="Times New Roman" w:eastAsia="Times New Roman" w:hAnsi="Times New Roman" w:cs="Times New Roman"/>
      <w:sz w:val="20"/>
      <w:szCs w:val="20"/>
      <w:lang w:eastAsia="pt-BR"/>
    </w:rPr>
  </w:style>
  <w:style w:type="paragraph" w:customStyle="1" w:styleId="Default">
    <w:name w:val="Default"/>
    <w:rsid w:val="003A43AE"/>
    <w:pPr>
      <w:autoSpaceDE w:val="0"/>
      <w:autoSpaceDN w:val="0"/>
      <w:adjustRightInd w:val="0"/>
      <w:spacing w:after="0" w:line="240" w:lineRule="auto"/>
    </w:pPr>
    <w:rPr>
      <w:rFonts w:ascii="TimesNewRoman,Bold" w:eastAsia="Times New Roman" w:hAnsi="TimesNewRoman,Bold" w:cs="TimesNewRoman,Bold"/>
      <w:sz w:val="20"/>
      <w:szCs w:val="20"/>
      <w:lang w:eastAsia="pt-BR"/>
    </w:rPr>
  </w:style>
  <w:style w:type="paragraph" w:styleId="Recuodecorpodetexto2">
    <w:name w:val="Body Text Indent 2"/>
    <w:basedOn w:val="Normal"/>
    <w:link w:val="Recuodecorpodetexto2Char"/>
    <w:semiHidden/>
    <w:unhideWhenUsed/>
    <w:rsid w:val="003A43AE"/>
    <w:pPr>
      <w:spacing w:after="120" w:line="480" w:lineRule="auto"/>
      <w:ind w:left="283"/>
    </w:pPr>
    <w:rPr>
      <w:sz w:val="24"/>
      <w:szCs w:val="24"/>
    </w:rPr>
  </w:style>
  <w:style w:type="character" w:customStyle="1" w:styleId="Recuodecorpodetexto2Char">
    <w:name w:val="Recuo de corpo de texto 2 Char"/>
    <w:basedOn w:val="Fontepargpadro"/>
    <w:link w:val="Recuodecorpodetexto2"/>
    <w:semiHidden/>
    <w:rsid w:val="003A43AE"/>
    <w:rPr>
      <w:rFonts w:ascii="Times New Roman" w:eastAsia="Times New Roman" w:hAnsi="Times New Roman" w:cs="Times New Roman"/>
      <w:sz w:val="24"/>
      <w:szCs w:val="24"/>
      <w:lang w:eastAsia="pt-BR"/>
    </w:rPr>
  </w:style>
  <w:style w:type="character" w:styleId="Hyperlink">
    <w:name w:val="Hyperlink"/>
    <w:uiPriority w:val="99"/>
    <w:unhideWhenUsed/>
    <w:rsid w:val="003A43AE"/>
    <w:rPr>
      <w:color w:val="0000FF"/>
      <w:u w:val="single"/>
    </w:rPr>
  </w:style>
  <w:style w:type="paragraph" w:styleId="NormalWeb">
    <w:name w:val="Normal (Web)"/>
    <w:basedOn w:val="Normal"/>
    <w:uiPriority w:val="99"/>
    <w:unhideWhenUsed/>
    <w:rsid w:val="00B9299B"/>
    <w:pPr>
      <w:spacing w:before="100" w:beforeAutospacing="1" w:after="100" w:afterAutospacing="1"/>
    </w:pPr>
    <w:rPr>
      <w:sz w:val="24"/>
      <w:szCs w:val="24"/>
    </w:rPr>
  </w:style>
  <w:style w:type="paragraph" w:styleId="PargrafodaLista">
    <w:name w:val="List Paragraph"/>
    <w:basedOn w:val="Normal"/>
    <w:uiPriority w:val="34"/>
    <w:qFormat/>
    <w:rsid w:val="00237B72"/>
    <w:pPr>
      <w:spacing w:after="200" w:line="276" w:lineRule="auto"/>
      <w:ind w:left="720"/>
      <w:contextualSpacing/>
    </w:pPr>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Table" w:semiHidden="0" w:unhideWhenUsed="0"/>
    <w:lsdException w:name="Table Web 1" w:semiHidden="0" w:unhideWhenUsed="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43AE"/>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qFormat/>
    <w:rsid w:val="003A43AE"/>
    <w:pPr>
      <w:keepNext/>
      <w:tabs>
        <w:tab w:val="num" w:pos="720"/>
      </w:tabs>
      <w:ind w:left="720" w:hanging="720"/>
      <w:outlineLvl w:val="0"/>
    </w:pPr>
    <w:rPr>
      <w:rFonts w:ascii="Arial" w:hAnsi="Arial"/>
      <w:sz w:val="24"/>
    </w:rPr>
  </w:style>
  <w:style w:type="paragraph" w:styleId="Ttulo2">
    <w:name w:val="heading 2"/>
    <w:basedOn w:val="Normal"/>
    <w:next w:val="Normal"/>
    <w:link w:val="Ttulo2Char"/>
    <w:qFormat/>
    <w:rsid w:val="003A43AE"/>
    <w:pPr>
      <w:keepNext/>
      <w:outlineLvl w:val="1"/>
    </w:pPr>
    <w:rPr>
      <w:rFonts w:ascii="Arial" w:hAnsi="Arial"/>
      <w:sz w:val="24"/>
    </w:rPr>
  </w:style>
  <w:style w:type="paragraph" w:styleId="Ttulo3">
    <w:name w:val="heading 3"/>
    <w:basedOn w:val="Normal"/>
    <w:next w:val="Normal"/>
    <w:link w:val="Ttulo3Char"/>
    <w:qFormat/>
    <w:rsid w:val="003A43AE"/>
    <w:pPr>
      <w:keepNext/>
      <w:jc w:val="center"/>
      <w:outlineLvl w:val="2"/>
    </w:pPr>
    <w:rPr>
      <w:rFonts w:ascii="Arial" w:hAnsi="Arial" w:cs="Arial"/>
      <w:b/>
      <w:bCs/>
    </w:rPr>
  </w:style>
  <w:style w:type="paragraph" w:styleId="Ttulo4">
    <w:name w:val="heading 4"/>
    <w:basedOn w:val="Normal"/>
    <w:next w:val="Normal"/>
    <w:link w:val="Ttulo4Char"/>
    <w:qFormat/>
    <w:rsid w:val="003A43AE"/>
    <w:pPr>
      <w:keepNext/>
      <w:jc w:val="right"/>
      <w:outlineLvl w:val="3"/>
    </w:pPr>
    <w:rPr>
      <w:rFonts w:ascii="Arial" w:hAnsi="Arial" w:cs="Arial"/>
      <w:b/>
      <w:bCs/>
    </w:rPr>
  </w:style>
  <w:style w:type="paragraph" w:styleId="Ttulo5">
    <w:name w:val="heading 5"/>
    <w:basedOn w:val="Normal"/>
    <w:next w:val="Normal"/>
    <w:link w:val="Ttulo5Char"/>
    <w:qFormat/>
    <w:rsid w:val="003A43AE"/>
    <w:pPr>
      <w:spacing w:before="240" w:after="60"/>
      <w:outlineLvl w:val="4"/>
    </w:pPr>
    <w:rPr>
      <w:b/>
      <w:bCs/>
      <w:i/>
      <w:iCs/>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A43AE"/>
    <w:rPr>
      <w:rFonts w:ascii="Arial" w:eastAsia="Times New Roman" w:hAnsi="Arial" w:cs="Times New Roman"/>
      <w:sz w:val="24"/>
      <w:szCs w:val="20"/>
      <w:lang w:eastAsia="pt-BR"/>
    </w:rPr>
  </w:style>
  <w:style w:type="character" w:customStyle="1" w:styleId="Ttulo2Char">
    <w:name w:val="Título 2 Char"/>
    <w:basedOn w:val="Fontepargpadro"/>
    <w:link w:val="Ttulo2"/>
    <w:rsid w:val="003A43AE"/>
    <w:rPr>
      <w:rFonts w:ascii="Arial" w:eastAsia="Times New Roman" w:hAnsi="Arial" w:cs="Times New Roman"/>
      <w:sz w:val="24"/>
      <w:szCs w:val="20"/>
      <w:lang w:eastAsia="pt-BR"/>
    </w:rPr>
  </w:style>
  <w:style w:type="character" w:customStyle="1" w:styleId="Ttulo3Char">
    <w:name w:val="Título 3 Char"/>
    <w:basedOn w:val="Fontepargpadro"/>
    <w:link w:val="Ttulo3"/>
    <w:rsid w:val="003A43AE"/>
    <w:rPr>
      <w:rFonts w:ascii="Arial" w:eastAsia="Times New Roman" w:hAnsi="Arial" w:cs="Arial"/>
      <w:b/>
      <w:bCs/>
      <w:sz w:val="20"/>
      <w:szCs w:val="20"/>
      <w:lang w:eastAsia="pt-BR"/>
    </w:rPr>
  </w:style>
  <w:style w:type="character" w:customStyle="1" w:styleId="Ttulo4Char">
    <w:name w:val="Título 4 Char"/>
    <w:basedOn w:val="Fontepargpadro"/>
    <w:link w:val="Ttulo4"/>
    <w:rsid w:val="003A43AE"/>
    <w:rPr>
      <w:rFonts w:ascii="Arial" w:eastAsia="Times New Roman" w:hAnsi="Arial" w:cs="Arial"/>
      <w:b/>
      <w:bCs/>
      <w:sz w:val="20"/>
      <w:szCs w:val="20"/>
      <w:lang w:eastAsia="pt-BR"/>
    </w:rPr>
  </w:style>
  <w:style w:type="character" w:customStyle="1" w:styleId="Ttulo5Char">
    <w:name w:val="Título 5 Char"/>
    <w:basedOn w:val="Fontepargpadro"/>
    <w:link w:val="Ttulo5"/>
    <w:rsid w:val="003A43AE"/>
    <w:rPr>
      <w:rFonts w:ascii="Times New Roman" w:eastAsia="Times New Roman" w:hAnsi="Times New Roman" w:cs="Times New Roman"/>
      <w:b/>
      <w:bCs/>
      <w:i/>
      <w:iCs/>
      <w:sz w:val="26"/>
      <w:szCs w:val="26"/>
      <w:lang w:eastAsia="pt-BR"/>
    </w:rPr>
  </w:style>
  <w:style w:type="paragraph" w:styleId="TextosemFormatao">
    <w:name w:val="Plain Text"/>
    <w:basedOn w:val="Normal"/>
    <w:link w:val="TextosemFormataoChar"/>
    <w:rsid w:val="003A43AE"/>
    <w:rPr>
      <w:rFonts w:ascii="Courier New" w:hAnsi="Courier New"/>
      <w:lang w:val="x-none" w:eastAsia="x-none"/>
    </w:rPr>
  </w:style>
  <w:style w:type="character" w:customStyle="1" w:styleId="TextosemFormataoChar">
    <w:name w:val="Texto sem Formatação Char"/>
    <w:basedOn w:val="Fontepargpadro"/>
    <w:link w:val="TextosemFormatao"/>
    <w:rsid w:val="003A43AE"/>
    <w:rPr>
      <w:rFonts w:ascii="Courier New" w:eastAsia="Times New Roman" w:hAnsi="Courier New" w:cs="Times New Roman"/>
      <w:sz w:val="20"/>
      <w:szCs w:val="20"/>
      <w:lang w:val="x-none" w:eastAsia="x-none"/>
    </w:rPr>
  </w:style>
  <w:style w:type="paragraph" w:styleId="Cabealho">
    <w:name w:val="header"/>
    <w:basedOn w:val="Normal"/>
    <w:link w:val="CabealhoChar"/>
    <w:rsid w:val="003A43AE"/>
    <w:pPr>
      <w:tabs>
        <w:tab w:val="center" w:pos="4419"/>
        <w:tab w:val="right" w:pos="8838"/>
      </w:tabs>
    </w:pPr>
  </w:style>
  <w:style w:type="character" w:customStyle="1" w:styleId="CabealhoChar">
    <w:name w:val="Cabeçalho Char"/>
    <w:basedOn w:val="Fontepargpadro"/>
    <w:link w:val="Cabealho"/>
    <w:rsid w:val="003A43AE"/>
    <w:rPr>
      <w:rFonts w:ascii="Times New Roman" w:eastAsia="Times New Roman" w:hAnsi="Times New Roman" w:cs="Times New Roman"/>
      <w:sz w:val="20"/>
      <w:szCs w:val="20"/>
      <w:lang w:eastAsia="pt-BR"/>
    </w:rPr>
  </w:style>
  <w:style w:type="paragraph" w:styleId="Rodap">
    <w:name w:val="footer"/>
    <w:basedOn w:val="Normal"/>
    <w:link w:val="RodapChar"/>
    <w:rsid w:val="003A43AE"/>
    <w:pPr>
      <w:tabs>
        <w:tab w:val="center" w:pos="4419"/>
        <w:tab w:val="right" w:pos="8838"/>
      </w:tabs>
    </w:pPr>
  </w:style>
  <w:style w:type="character" w:customStyle="1" w:styleId="RodapChar">
    <w:name w:val="Rodapé Char"/>
    <w:basedOn w:val="Fontepargpadro"/>
    <w:link w:val="Rodap"/>
    <w:rsid w:val="003A43AE"/>
    <w:rPr>
      <w:rFonts w:ascii="Times New Roman" w:eastAsia="Times New Roman" w:hAnsi="Times New Roman" w:cs="Times New Roman"/>
      <w:sz w:val="20"/>
      <w:szCs w:val="20"/>
      <w:lang w:eastAsia="pt-BR"/>
    </w:rPr>
  </w:style>
  <w:style w:type="character" w:styleId="Nmerodepgina">
    <w:name w:val="page number"/>
    <w:basedOn w:val="Fontepargpadro"/>
    <w:rsid w:val="003A43AE"/>
  </w:style>
  <w:style w:type="character" w:customStyle="1" w:styleId="Nmerodepgina1">
    <w:name w:val="Número de página1"/>
    <w:rsid w:val="003A43AE"/>
    <w:rPr>
      <w:sz w:val="24"/>
    </w:rPr>
  </w:style>
  <w:style w:type="paragraph" w:customStyle="1" w:styleId="floriano">
    <w:name w:val="floriano"/>
    <w:basedOn w:val="Normal"/>
    <w:rsid w:val="003A43AE"/>
    <w:pPr>
      <w:widowControl w:val="0"/>
      <w:tabs>
        <w:tab w:val="left" w:pos="2835"/>
      </w:tabs>
      <w:suppressAutoHyphens/>
      <w:spacing w:before="120" w:after="240" w:line="360" w:lineRule="auto"/>
      <w:jc w:val="both"/>
    </w:pPr>
    <w:rPr>
      <w:rFonts w:ascii="CG Times" w:hAnsi="CG Times"/>
      <w:noProof/>
      <w:spacing w:val="20"/>
      <w:sz w:val="24"/>
    </w:rPr>
  </w:style>
  <w:style w:type="paragraph" w:customStyle="1" w:styleId="PadroDOU">
    <w:name w:val="Padrão D.O.U."/>
    <w:rsid w:val="003A43AE"/>
    <w:pPr>
      <w:spacing w:after="0" w:line="240" w:lineRule="auto"/>
      <w:jc w:val="both"/>
    </w:pPr>
    <w:rPr>
      <w:rFonts w:ascii="New York" w:eastAsia="Times New Roman" w:hAnsi="New York" w:cs="Times New Roman"/>
      <w:b/>
      <w:sz w:val="24"/>
      <w:szCs w:val="20"/>
      <w:lang w:eastAsia="pt-BR"/>
    </w:rPr>
  </w:style>
  <w:style w:type="paragraph" w:customStyle="1" w:styleId="Floriano0">
    <w:name w:val="Floriano"/>
    <w:basedOn w:val="Normal"/>
    <w:rsid w:val="003A43AE"/>
    <w:pPr>
      <w:tabs>
        <w:tab w:val="left" w:pos="2835"/>
      </w:tabs>
      <w:spacing w:before="120" w:after="240" w:line="360" w:lineRule="auto"/>
      <w:jc w:val="both"/>
    </w:pPr>
    <w:rPr>
      <w:rFonts w:ascii="CGTimes" w:hAnsi="CGTimes"/>
      <w:spacing w:val="20"/>
      <w:sz w:val="24"/>
    </w:rPr>
  </w:style>
  <w:style w:type="paragraph" w:styleId="Corpodetexto">
    <w:name w:val="Body Text"/>
    <w:basedOn w:val="Normal"/>
    <w:link w:val="CorpodetextoChar"/>
    <w:rsid w:val="003A43AE"/>
    <w:pPr>
      <w:jc w:val="both"/>
    </w:pPr>
    <w:rPr>
      <w:rFonts w:ascii="Arial" w:hAnsi="Arial"/>
      <w:color w:val="FF0000"/>
      <w:sz w:val="24"/>
    </w:rPr>
  </w:style>
  <w:style w:type="character" w:customStyle="1" w:styleId="CorpodetextoChar">
    <w:name w:val="Corpo de texto Char"/>
    <w:basedOn w:val="Fontepargpadro"/>
    <w:link w:val="Corpodetexto"/>
    <w:rsid w:val="003A43AE"/>
    <w:rPr>
      <w:rFonts w:ascii="Arial" w:eastAsia="Times New Roman" w:hAnsi="Arial" w:cs="Times New Roman"/>
      <w:color w:val="FF0000"/>
      <w:sz w:val="24"/>
      <w:szCs w:val="20"/>
      <w:lang w:eastAsia="pt-BR"/>
    </w:rPr>
  </w:style>
  <w:style w:type="paragraph" w:styleId="MapadoDocumento">
    <w:name w:val="Document Map"/>
    <w:basedOn w:val="Normal"/>
    <w:link w:val="MapadoDocumentoChar"/>
    <w:semiHidden/>
    <w:rsid w:val="003A43AE"/>
    <w:pPr>
      <w:shd w:val="clear" w:color="auto" w:fill="000080"/>
    </w:pPr>
    <w:rPr>
      <w:rFonts w:ascii="Tahoma" w:hAnsi="Tahoma" w:cs="Tahoma"/>
    </w:rPr>
  </w:style>
  <w:style w:type="character" w:customStyle="1" w:styleId="MapadoDocumentoChar">
    <w:name w:val="Mapa do Documento Char"/>
    <w:basedOn w:val="Fontepargpadro"/>
    <w:link w:val="MapadoDocumento"/>
    <w:semiHidden/>
    <w:rsid w:val="003A43AE"/>
    <w:rPr>
      <w:rFonts w:ascii="Tahoma" w:eastAsia="Times New Roman" w:hAnsi="Tahoma" w:cs="Tahoma"/>
      <w:sz w:val="20"/>
      <w:szCs w:val="20"/>
      <w:shd w:val="clear" w:color="auto" w:fill="000080"/>
      <w:lang w:eastAsia="pt-BR"/>
    </w:rPr>
  </w:style>
  <w:style w:type="paragraph" w:customStyle="1" w:styleId="EstiloJustificadoDepoisde6pt">
    <w:name w:val="Estilo Justificado Depois de:  6 pt"/>
    <w:basedOn w:val="Normal"/>
    <w:rsid w:val="003A43AE"/>
    <w:pPr>
      <w:spacing w:after="120" w:line="360" w:lineRule="auto"/>
      <w:jc w:val="both"/>
    </w:pPr>
    <w:rPr>
      <w:sz w:val="24"/>
    </w:rPr>
  </w:style>
  <w:style w:type="character" w:customStyle="1" w:styleId="EstiloJustificadoDepoisde6ptChar">
    <w:name w:val="Estilo Justificado Depois de:  6 pt Char"/>
    <w:rsid w:val="003A43AE"/>
    <w:rPr>
      <w:sz w:val="24"/>
      <w:lang w:val="pt-BR" w:eastAsia="pt-BR" w:bidi="ar-SA"/>
    </w:rPr>
  </w:style>
  <w:style w:type="paragraph" w:styleId="Ttulo">
    <w:name w:val="Title"/>
    <w:basedOn w:val="Normal"/>
    <w:link w:val="TtuloChar"/>
    <w:qFormat/>
    <w:rsid w:val="003A43AE"/>
    <w:pPr>
      <w:jc w:val="center"/>
    </w:pPr>
    <w:rPr>
      <w:rFonts w:ascii="Arial" w:hAnsi="Arial"/>
      <w:b/>
      <w:sz w:val="32"/>
    </w:rPr>
  </w:style>
  <w:style w:type="character" w:customStyle="1" w:styleId="TtuloChar">
    <w:name w:val="Título Char"/>
    <w:basedOn w:val="Fontepargpadro"/>
    <w:link w:val="Ttulo"/>
    <w:rsid w:val="003A43AE"/>
    <w:rPr>
      <w:rFonts w:ascii="Arial" w:eastAsia="Times New Roman" w:hAnsi="Arial" w:cs="Times New Roman"/>
      <w:b/>
      <w:sz w:val="32"/>
      <w:szCs w:val="20"/>
      <w:lang w:eastAsia="pt-BR"/>
    </w:rPr>
  </w:style>
  <w:style w:type="paragraph" w:styleId="Textodebalo">
    <w:name w:val="Balloon Text"/>
    <w:basedOn w:val="Normal"/>
    <w:link w:val="TextodebaloChar"/>
    <w:semiHidden/>
    <w:rsid w:val="003A43AE"/>
    <w:rPr>
      <w:rFonts w:ascii="Tahoma" w:hAnsi="Tahoma" w:cs="Tahoma"/>
      <w:sz w:val="16"/>
      <w:szCs w:val="16"/>
    </w:rPr>
  </w:style>
  <w:style w:type="character" w:customStyle="1" w:styleId="TextodebaloChar">
    <w:name w:val="Texto de balão Char"/>
    <w:basedOn w:val="Fontepargpadro"/>
    <w:link w:val="Textodebalo"/>
    <w:semiHidden/>
    <w:rsid w:val="003A43AE"/>
    <w:rPr>
      <w:rFonts w:ascii="Tahoma" w:eastAsia="Times New Roman" w:hAnsi="Tahoma" w:cs="Tahoma"/>
      <w:sz w:val="16"/>
      <w:szCs w:val="16"/>
      <w:lang w:eastAsia="pt-BR"/>
    </w:rPr>
  </w:style>
  <w:style w:type="paragraph" w:customStyle="1" w:styleId="xl22">
    <w:name w:val="xl22"/>
    <w:basedOn w:val="Normal"/>
    <w:rsid w:val="003A43A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22"/>
      <w:szCs w:val="22"/>
    </w:rPr>
  </w:style>
  <w:style w:type="paragraph" w:customStyle="1" w:styleId="xl23">
    <w:name w:val="xl23"/>
    <w:basedOn w:val="Normal"/>
    <w:rsid w:val="003A43AE"/>
    <w:pPr>
      <w:pBdr>
        <w:left w:val="single" w:sz="4" w:space="0" w:color="auto"/>
      </w:pBdr>
      <w:spacing w:before="100" w:beforeAutospacing="1" w:after="100" w:afterAutospacing="1"/>
      <w:jc w:val="center"/>
      <w:textAlignment w:val="center"/>
    </w:pPr>
    <w:rPr>
      <w:rFonts w:ascii="Arial" w:eastAsia="Arial Unicode MS" w:hAnsi="Arial" w:cs="Arial"/>
      <w:b/>
      <w:bCs/>
      <w:sz w:val="22"/>
      <w:szCs w:val="22"/>
    </w:rPr>
  </w:style>
  <w:style w:type="paragraph" w:customStyle="1" w:styleId="xl24">
    <w:name w:val="xl24"/>
    <w:basedOn w:val="Normal"/>
    <w:rsid w:val="003A43A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25">
    <w:name w:val="xl25"/>
    <w:basedOn w:val="Normal"/>
    <w:rsid w:val="003A43AE"/>
    <w:pPr>
      <w:pBdr>
        <w:left w:val="single" w:sz="4" w:space="0" w:color="auto"/>
      </w:pBdr>
      <w:spacing w:before="100" w:beforeAutospacing="1" w:after="100" w:afterAutospacing="1"/>
      <w:textAlignment w:val="center"/>
    </w:pPr>
    <w:rPr>
      <w:rFonts w:ascii="Arial" w:eastAsia="Arial Unicode MS" w:hAnsi="Arial" w:cs="Arial"/>
      <w:b/>
      <w:bCs/>
      <w:sz w:val="22"/>
      <w:szCs w:val="22"/>
    </w:rPr>
  </w:style>
  <w:style w:type="paragraph" w:customStyle="1" w:styleId="xl26">
    <w:name w:val="xl26"/>
    <w:basedOn w:val="Normal"/>
    <w:rsid w:val="003A43A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2"/>
      <w:szCs w:val="22"/>
    </w:rPr>
  </w:style>
  <w:style w:type="paragraph" w:customStyle="1" w:styleId="xl27">
    <w:name w:val="xl27"/>
    <w:basedOn w:val="Normal"/>
    <w:rsid w:val="003A43AE"/>
    <w:pPr>
      <w:pBdr>
        <w:left w:val="single" w:sz="4" w:space="0" w:color="auto"/>
      </w:pBdr>
      <w:spacing w:before="100" w:beforeAutospacing="1" w:after="100" w:afterAutospacing="1"/>
      <w:jc w:val="both"/>
      <w:textAlignment w:val="center"/>
    </w:pPr>
    <w:rPr>
      <w:rFonts w:ascii="Arial" w:eastAsia="Arial Unicode MS" w:hAnsi="Arial" w:cs="Arial"/>
      <w:sz w:val="22"/>
      <w:szCs w:val="22"/>
    </w:rPr>
  </w:style>
  <w:style w:type="paragraph" w:customStyle="1" w:styleId="xl28">
    <w:name w:val="xl28"/>
    <w:basedOn w:val="Normal"/>
    <w:rsid w:val="003A43A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29">
    <w:name w:val="xl29"/>
    <w:basedOn w:val="Normal"/>
    <w:rsid w:val="003A43AE"/>
    <w:pPr>
      <w:pBdr>
        <w:left w:val="single" w:sz="4" w:space="0" w:color="auto"/>
        <w:right w:val="single" w:sz="4" w:space="0" w:color="auto"/>
      </w:pBdr>
      <w:spacing w:before="100" w:beforeAutospacing="1" w:after="100" w:afterAutospacing="1"/>
      <w:jc w:val="right"/>
      <w:textAlignment w:val="center"/>
    </w:pPr>
    <w:rPr>
      <w:rFonts w:ascii="Arial" w:eastAsia="Arial Unicode MS" w:hAnsi="Arial" w:cs="Arial"/>
      <w:sz w:val="24"/>
      <w:szCs w:val="24"/>
    </w:rPr>
  </w:style>
  <w:style w:type="paragraph" w:customStyle="1" w:styleId="xl30">
    <w:name w:val="xl30"/>
    <w:basedOn w:val="Normal"/>
    <w:rsid w:val="003A43A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31">
    <w:name w:val="xl31"/>
    <w:basedOn w:val="Normal"/>
    <w:rsid w:val="003A43AE"/>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32">
    <w:name w:val="xl32"/>
    <w:basedOn w:val="Normal"/>
    <w:rsid w:val="003A43AE"/>
    <w:pPr>
      <w:pBdr>
        <w:lef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33">
    <w:name w:val="xl33"/>
    <w:basedOn w:val="Normal"/>
    <w:rsid w:val="003A43A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34">
    <w:name w:val="xl34"/>
    <w:basedOn w:val="Normal"/>
    <w:rsid w:val="003A43A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22"/>
      <w:szCs w:val="22"/>
    </w:rPr>
  </w:style>
  <w:style w:type="paragraph" w:customStyle="1" w:styleId="xl35">
    <w:name w:val="xl35"/>
    <w:basedOn w:val="Normal"/>
    <w:rsid w:val="003A43AE"/>
    <w:pPr>
      <w:spacing w:before="100" w:beforeAutospacing="1" w:after="100" w:afterAutospacing="1"/>
      <w:jc w:val="both"/>
      <w:textAlignment w:val="center"/>
    </w:pPr>
    <w:rPr>
      <w:rFonts w:ascii="Arial" w:eastAsia="Arial Unicode MS" w:hAnsi="Arial" w:cs="Arial"/>
      <w:sz w:val="22"/>
      <w:szCs w:val="22"/>
    </w:rPr>
  </w:style>
  <w:style w:type="paragraph" w:customStyle="1" w:styleId="xl36">
    <w:name w:val="xl36"/>
    <w:basedOn w:val="Normal"/>
    <w:rsid w:val="003A43AE"/>
    <w:pPr>
      <w:pBdr>
        <w:left w:val="single" w:sz="4" w:space="0" w:color="auto"/>
        <w:right w:val="single" w:sz="4" w:space="0" w:color="auto"/>
      </w:pBdr>
      <w:spacing w:before="100" w:beforeAutospacing="1" w:after="100" w:afterAutospacing="1"/>
      <w:jc w:val="both"/>
      <w:textAlignment w:val="center"/>
    </w:pPr>
    <w:rPr>
      <w:rFonts w:ascii="Arial" w:eastAsia="Arial Unicode MS" w:hAnsi="Arial" w:cs="Arial"/>
      <w:sz w:val="22"/>
      <w:szCs w:val="22"/>
    </w:rPr>
  </w:style>
  <w:style w:type="paragraph" w:customStyle="1" w:styleId="xl37">
    <w:name w:val="xl37"/>
    <w:basedOn w:val="Normal"/>
    <w:rsid w:val="003A43AE"/>
    <w:pPr>
      <w:spacing w:before="100" w:beforeAutospacing="1" w:after="100" w:afterAutospacing="1"/>
      <w:jc w:val="center"/>
      <w:textAlignment w:val="center"/>
    </w:pPr>
    <w:rPr>
      <w:rFonts w:ascii="Arial" w:eastAsia="Arial Unicode MS" w:hAnsi="Arial" w:cs="Arial"/>
      <w:sz w:val="24"/>
      <w:szCs w:val="24"/>
    </w:rPr>
  </w:style>
  <w:style w:type="paragraph" w:customStyle="1" w:styleId="xl38">
    <w:name w:val="xl38"/>
    <w:basedOn w:val="Normal"/>
    <w:rsid w:val="003A43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i/>
      <w:iCs/>
      <w:sz w:val="22"/>
      <w:szCs w:val="22"/>
    </w:rPr>
  </w:style>
  <w:style w:type="paragraph" w:customStyle="1" w:styleId="xl39">
    <w:name w:val="xl39"/>
    <w:basedOn w:val="Normal"/>
    <w:rsid w:val="003A43AE"/>
    <w:pPr>
      <w:pBdr>
        <w:bottom w:val="single" w:sz="4" w:space="0" w:color="auto"/>
      </w:pBdr>
      <w:spacing w:before="100" w:beforeAutospacing="1" w:after="100" w:afterAutospacing="1"/>
      <w:jc w:val="right"/>
      <w:textAlignment w:val="center"/>
    </w:pPr>
    <w:rPr>
      <w:rFonts w:ascii="Arial" w:eastAsia="Arial Unicode MS" w:hAnsi="Arial" w:cs="Arial"/>
      <w:b/>
      <w:bCs/>
      <w:sz w:val="22"/>
      <w:szCs w:val="22"/>
      <w:u w:val="single"/>
    </w:rPr>
  </w:style>
  <w:style w:type="paragraph" w:customStyle="1" w:styleId="xl40">
    <w:name w:val="xl40"/>
    <w:basedOn w:val="Normal"/>
    <w:rsid w:val="003A43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41">
    <w:name w:val="xl41"/>
    <w:basedOn w:val="Normal"/>
    <w:rsid w:val="003A43AE"/>
    <w:pPr>
      <w:pBdr>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42">
    <w:name w:val="xl42"/>
    <w:basedOn w:val="Normal"/>
    <w:rsid w:val="003A43AE"/>
    <w:pPr>
      <w:pBdr>
        <w:left w:val="single" w:sz="4" w:space="0" w:color="auto"/>
        <w:right w:val="single" w:sz="4" w:space="0" w:color="auto"/>
      </w:pBdr>
      <w:spacing w:before="100" w:beforeAutospacing="1" w:after="100" w:afterAutospacing="1"/>
      <w:jc w:val="right"/>
      <w:textAlignment w:val="center"/>
    </w:pPr>
    <w:rPr>
      <w:rFonts w:ascii="Arial" w:eastAsia="Arial Unicode MS" w:hAnsi="Arial" w:cs="Arial"/>
      <w:b/>
      <w:bCs/>
      <w:sz w:val="24"/>
      <w:szCs w:val="24"/>
    </w:rPr>
  </w:style>
  <w:style w:type="paragraph" w:customStyle="1" w:styleId="xl43">
    <w:name w:val="xl43"/>
    <w:basedOn w:val="Normal"/>
    <w:rsid w:val="003A43AE"/>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Arial Unicode MS" w:hAnsi="Arial" w:cs="Arial"/>
      <w:b/>
      <w:bCs/>
      <w:sz w:val="24"/>
      <w:szCs w:val="24"/>
      <w:u w:val="single"/>
    </w:rPr>
  </w:style>
  <w:style w:type="paragraph" w:customStyle="1" w:styleId="xl44">
    <w:name w:val="xl44"/>
    <w:basedOn w:val="Normal"/>
    <w:rsid w:val="003A43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45">
    <w:name w:val="xl45"/>
    <w:basedOn w:val="Normal"/>
    <w:rsid w:val="003A43AE"/>
    <w:pPr>
      <w:pBdr>
        <w:top w:val="single" w:sz="4" w:space="0" w:color="auto"/>
        <w:left w:val="single" w:sz="4" w:space="0" w:color="auto"/>
        <w:bottom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46">
    <w:name w:val="xl46"/>
    <w:basedOn w:val="Normal"/>
    <w:rsid w:val="003A43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22"/>
      <w:szCs w:val="22"/>
    </w:rPr>
  </w:style>
  <w:style w:type="paragraph" w:customStyle="1" w:styleId="xl47">
    <w:name w:val="xl47"/>
    <w:basedOn w:val="Normal"/>
    <w:rsid w:val="003A43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48">
    <w:name w:val="xl48"/>
    <w:basedOn w:val="Normal"/>
    <w:rsid w:val="003A43AE"/>
    <w:pPr>
      <w:pBdr>
        <w:left w:val="single" w:sz="4" w:space="0" w:color="auto"/>
      </w:pBdr>
      <w:spacing w:before="100" w:beforeAutospacing="1" w:after="100" w:afterAutospacing="1"/>
      <w:jc w:val="both"/>
      <w:textAlignment w:val="center"/>
    </w:pPr>
    <w:rPr>
      <w:rFonts w:ascii="Arial" w:eastAsia="Arial Unicode MS" w:hAnsi="Arial" w:cs="Arial"/>
      <w:sz w:val="24"/>
      <w:szCs w:val="24"/>
    </w:rPr>
  </w:style>
  <w:style w:type="paragraph" w:customStyle="1" w:styleId="xl49">
    <w:name w:val="xl49"/>
    <w:basedOn w:val="Normal"/>
    <w:rsid w:val="003A43AE"/>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eastAsia="Arial Unicode MS" w:hAnsi="Arial" w:cs="Arial"/>
      <w:b/>
      <w:bCs/>
      <w:sz w:val="24"/>
      <w:szCs w:val="24"/>
    </w:rPr>
  </w:style>
  <w:style w:type="paragraph" w:customStyle="1" w:styleId="xl50">
    <w:name w:val="xl50"/>
    <w:basedOn w:val="Normal"/>
    <w:rsid w:val="003A43AE"/>
    <w:pPr>
      <w:pBdr>
        <w:left w:val="single" w:sz="4" w:space="0" w:color="auto"/>
      </w:pBdr>
      <w:spacing w:before="100" w:beforeAutospacing="1" w:after="100" w:afterAutospacing="1"/>
      <w:textAlignment w:val="center"/>
    </w:pPr>
    <w:rPr>
      <w:rFonts w:ascii="Arial" w:eastAsia="Arial Unicode MS" w:hAnsi="Arial" w:cs="Arial"/>
      <w:sz w:val="22"/>
      <w:szCs w:val="22"/>
    </w:rPr>
  </w:style>
  <w:style w:type="paragraph" w:customStyle="1" w:styleId="xl51">
    <w:name w:val="xl51"/>
    <w:basedOn w:val="Normal"/>
    <w:rsid w:val="003A43A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2"/>
      <w:szCs w:val="22"/>
    </w:rPr>
  </w:style>
  <w:style w:type="paragraph" w:customStyle="1" w:styleId="xl52">
    <w:name w:val="xl52"/>
    <w:basedOn w:val="Normal"/>
    <w:rsid w:val="003A43AE"/>
    <w:pPr>
      <w:pBdr>
        <w:left w:val="single" w:sz="4" w:space="0" w:color="auto"/>
        <w:right w:val="single" w:sz="4" w:space="0" w:color="auto"/>
      </w:pBdr>
      <w:spacing w:before="100" w:beforeAutospacing="1" w:after="100" w:afterAutospacing="1"/>
      <w:jc w:val="right"/>
      <w:textAlignment w:val="center"/>
    </w:pPr>
    <w:rPr>
      <w:rFonts w:ascii="Arial" w:eastAsia="Arial Unicode MS" w:hAnsi="Arial" w:cs="Arial"/>
      <w:sz w:val="22"/>
      <w:szCs w:val="22"/>
    </w:rPr>
  </w:style>
  <w:style w:type="paragraph" w:customStyle="1" w:styleId="xl53">
    <w:name w:val="xl53"/>
    <w:basedOn w:val="Normal"/>
    <w:rsid w:val="003A43AE"/>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22"/>
      <w:szCs w:val="22"/>
    </w:rPr>
  </w:style>
  <w:style w:type="paragraph" w:customStyle="1" w:styleId="xl54">
    <w:name w:val="xl54"/>
    <w:basedOn w:val="Normal"/>
    <w:rsid w:val="003A43AE"/>
    <w:pPr>
      <w:pBdr>
        <w:left w:val="single" w:sz="4" w:space="0" w:color="auto"/>
        <w:right w:val="single" w:sz="4" w:space="0" w:color="auto"/>
      </w:pBdr>
      <w:spacing w:before="100" w:beforeAutospacing="1" w:after="100" w:afterAutospacing="1"/>
      <w:jc w:val="right"/>
      <w:textAlignment w:val="center"/>
    </w:pPr>
    <w:rPr>
      <w:rFonts w:ascii="Arial" w:eastAsia="Arial Unicode MS" w:hAnsi="Arial" w:cs="Arial"/>
      <w:sz w:val="22"/>
      <w:szCs w:val="22"/>
    </w:rPr>
  </w:style>
  <w:style w:type="paragraph" w:customStyle="1" w:styleId="xl55">
    <w:name w:val="xl55"/>
    <w:basedOn w:val="Normal"/>
    <w:rsid w:val="003A43AE"/>
    <w:pPr>
      <w:pBdr>
        <w:left w:val="single" w:sz="4" w:space="0" w:color="auto"/>
      </w:pBdr>
      <w:spacing w:before="100" w:beforeAutospacing="1" w:after="100" w:afterAutospacing="1"/>
      <w:textAlignment w:val="center"/>
    </w:pPr>
    <w:rPr>
      <w:rFonts w:ascii="Arial" w:eastAsia="Arial Unicode MS" w:hAnsi="Arial" w:cs="Arial"/>
      <w:sz w:val="22"/>
      <w:szCs w:val="22"/>
    </w:rPr>
  </w:style>
  <w:style w:type="paragraph" w:customStyle="1" w:styleId="xl56">
    <w:name w:val="xl56"/>
    <w:basedOn w:val="Normal"/>
    <w:rsid w:val="003A43A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2"/>
      <w:szCs w:val="22"/>
    </w:rPr>
  </w:style>
  <w:style w:type="paragraph" w:customStyle="1" w:styleId="xl57">
    <w:name w:val="xl57"/>
    <w:basedOn w:val="Normal"/>
    <w:rsid w:val="003A43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58">
    <w:name w:val="xl58"/>
    <w:basedOn w:val="Normal"/>
    <w:rsid w:val="003A43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59">
    <w:name w:val="xl59"/>
    <w:basedOn w:val="Normal"/>
    <w:rsid w:val="003A43AE"/>
    <w:pPr>
      <w:spacing w:before="100" w:beforeAutospacing="1" w:after="100" w:afterAutospacing="1"/>
    </w:pPr>
    <w:rPr>
      <w:rFonts w:ascii="Arial" w:eastAsia="Arial Unicode MS" w:hAnsi="Arial" w:cs="Arial"/>
      <w:sz w:val="24"/>
      <w:szCs w:val="24"/>
    </w:rPr>
  </w:style>
  <w:style w:type="paragraph" w:customStyle="1" w:styleId="xl60">
    <w:name w:val="xl60"/>
    <w:basedOn w:val="Normal"/>
    <w:rsid w:val="003A43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22"/>
      <w:szCs w:val="22"/>
    </w:rPr>
  </w:style>
  <w:style w:type="paragraph" w:customStyle="1" w:styleId="xl61">
    <w:name w:val="xl61"/>
    <w:basedOn w:val="Normal"/>
    <w:rsid w:val="003A43AE"/>
    <w:pPr>
      <w:pBdr>
        <w:left w:val="single" w:sz="4" w:space="0" w:color="auto"/>
      </w:pBdr>
      <w:spacing w:before="100" w:beforeAutospacing="1" w:after="100" w:afterAutospacing="1"/>
      <w:jc w:val="right"/>
      <w:textAlignment w:val="center"/>
    </w:pPr>
    <w:rPr>
      <w:rFonts w:ascii="Arial" w:eastAsia="Arial Unicode MS" w:hAnsi="Arial" w:cs="Arial"/>
      <w:b/>
      <w:bCs/>
      <w:sz w:val="24"/>
      <w:szCs w:val="24"/>
    </w:rPr>
  </w:style>
  <w:style w:type="paragraph" w:customStyle="1" w:styleId="xl62">
    <w:name w:val="xl62"/>
    <w:basedOn w:val="Normal"/>
    <w:rsid w:val="003A43A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63">
    <w:name w:val="xl63"/>
    <w:basedOn w:val="Normal"/>
    <w:rsid w:val="003A43AE"/>
    <w:pPr>
      <w:pBdr>
        <w:left w:val="single" w:sz="4" w:space="0" w:color="auto"/>
        <w:right w:val="single" w:sz="4" w:space="0" w:color="auto"/>
      </w:pBdr>
      <w:spacing w:before="100" w:beforeAutospacing="1" w:after="100" w:afterAutospacing="1"/>
      <w:jc w:val="right"/>
      <w:textAlignment w:val="center"/>
    </w:pPr>
    <w:rPr>
      <w:rFonts w:ascii="Arial" w:eastAsia="Arial Unicode MS" w:hAnsi="Arial" w:cs="Arial"/>
      <w:sz w:val="22"/>
      <w:szCs w:val="22"/>
    </w:rPr>
  </w:style>
  <w:style w:type="paragraph" w:customStyle="1" w:styleId="xl64">
    <w:name w:val="xl64"/>
    <w:basedOn w:val="Normal"/>
    <w:rsid w:val="003A43AE"/>
    <w:pPr>
      <w:pBdr>
        <w:left w:val="single" w:sz="4" w:space="0" w:color="auto"/>
        <w:right w:val="single" w:sz="4" w:space="0" w:color="auto"/>
      </w:pBdr>
      <w:spacing w:before="100" w:beforeAutospacing="1" w:after="100" w:afterAutospacing="1"/>
      <w:jc w:val="right"/>
      <w:textAlignment w:val="center"/>
    </w:pPr>
    <w:rPr>
      <w:rFonts w:ascii="Arial" w:eastAsia="Arial Unicode MS" w:hAnsi="Arial" w:cs="Arial"/>
      <w:sz w:val="22"/>
      <w:szCs w:val="22"/>
    </w:rPr>
  </w:style>
  <w:style w:type="paragraph" w:customStyle="1" w:styleId="xl65">
    <w:name w:val="xl65"/>
    <w:basedOn w:val="Normal"/>
    <w:rsid w:val="003A43AE"/>
    <w:pPr>
      <w:pBdr>
        <w:left w:val="single" w:sz="4" w:space="0" w:color="auto"/>
        <w:right w:val="single" w:sz="4" w:space="0" w:color="auto"/>
      </w:pBdr>
      <w:spacing w:before="100" w:beforeAutospacing="1" w:after="100" w:afterAutospacing="1"/>
      <w:jc w:val="right"/>
      <w:textAlignment w:val="center"/>
    </w:pPr>
    <w:rPr>
      <w:rFonts w:ascii="Arial" w:eastAsia="Arial Unicode MS" w:hAnsi="Arial" w:cs="Arial"/>
      <w:b/>
      <w:bCs/>
      <w:sz w:val="16"/>
      <w:szCs w:val="16"/>
    </w:rPr>
  </w:style>
  <w:style w:type="paragraph" w:customStyle="1" w:styleId="xl66">
    <w:name w:val="xl66"/>
    <w:basedOn w:val="Normal"/>
    <w:rsid w:val="003A43AE"/>
    <w:pPr>
      <w:pBdr>
        <w:left w:val="single" w:sz="4" w:space="0" w:color="auto"/>
      </w:pBdr>
      <w:shd w:val="clear" w:color="auto" w:fill="FFFF00"/>
      <w:spacing w:before="100" w:beforeAutospacing="1" w:after="100" w:afterAutospacing="1"/>
      <w:jc w:val="center"/>
      <w:textAlignment w:val="center"/>
    </w:pPr>
    <w:rPr>
      <w:rFonts w:ascii="Arial" w:eastAsia="Arial Unicode MS" w:hAnsi="Arial" w:cs="Arial"/>
      <w:sz w:val="22"/>
      <w:szCs w:val="22"/>
    </w:rPr>
  </w:style>
  <w:style w:type="paragraph" w:customStyle="1" w:styleId="xl67">
    <w:name w:val="xl67"/>
    <w:basedOn w:val="Normal"/>
    <w:rsid w:val="003A43AE"/>
    <w:pPr>
      <w:pBdr>
        <w:left w:val="single" w:sz="4" w:space="0" w:color="auto"/>
      </w:pBdr>
      <w:shd w:val="clear" w:color="auto" w:fill="FFFF00"/>
      <w:spacing w:before="100" w:beforeAutospacing="1" w:after="100" w:afterAutospacing="1"/>
      <w:jc w:val="right"/>
      <w:textAlignment w:val="center"/>
    </w:pPr>
    <w:rPr>
      <w:rFonts w:ascii="Arial" w:eastAsia="Arial Unicode MS" w:hAnsi="Arial" w:cs="Arial"/>
      <w:b/>
      <w:bCs/>
      <w:sz w:val="26"/>
      <w:szCs w:val="26"/>
    </w:rPr>
  </w:style>
  <w:style w:type="paragraph" w:customStyle="1" w:styleId="xl68">
    <w:name w:val="xl68"/>
    <w:basedOn w:val="Normal"/>
    <w:rsid w:val="003A43AE"/>
    <w:pPr>
      <w:pBdr>
        <w:left w:val="single" w:sz="4" w:space="0" w:color="auto"/>
      </w:pBdr>
      <w:shd w:val="clear" w:color="auto" w:fill="FFFF00"/>
      <w:spacing w:before="100" w:beforeAutospacing="1" w:after="100" w:afterAutospacing="1"/>
      <w:jc w:val="center"/>
      <w:textAlignment w:val="center"/>
    </w:pPr>
    <w:rPr>
      <w:rFonts w:ascii="Arial" w:eastAsia="Arial Unicode MS" w:hAnsi="Arial" w:cs="Arial"/>
      <w:sz w:val="24"/>
      <w:szCs w:val="24"/>
    </w:rPr>
  </w:style>
  <w:style w:type="paragraph" w:customStyle="1" w:styleId="xl69">
    <w:name w:val="xl69"/>
    <w:basedOn w:val="Normal"/>
    <w:rsid w:val="003A43AE"/>
    <w:pPr>
      <w:pBdr>
        <w:left w:val="single" w:sz="4" w:space="0" w:color="auto"/>
      </w:pBdr>
      <w:shd w:val="clear" w:color="auto" w:fill="FFFF00"/>
      <w:spacing w:before="100" w:beforeAutospacing="1" w:after="100" w:afterAutospacing="1"/>
      <w:textAlignment w:val="center"/>
    </w:pPr>
    <w:rPr>
      <w:rFonts w:ascii="Arial" w:eastAsia="Arial Unicode MS" w:hAnsi="Arial" w:cs="Arial"/>
      <w:sz w:val="24"/>
      <w:szCs w:val="24"/>
    </w:rPr>
  </w:style>
  <w:style w:type="paragraph" w:customStyle="1" w:styleId="xl70">
    <w:name w:val="xl70"/>
    <w:basedOn w:val="Normal"/>
    <w:rsid w:val="003A43AE"/>
    <w:pPr>
      <w:pBdr>
        <w:left w:val="single" w:sz="4" w:space="0" w:color="auto"/>
        <w:right w:val="single" w:sz="4" w:space="0" w:color="auto"/>
      </w:pBdr>
      <w:shd w:val="clear" w:color="auto" w:fill="FFFF00"/>
      <w:spacing w:before="100" w:beforeAutospacing="1" w:after="100" w:afterAutospacing="1"/>
      <w:jc w:val="right"/>
      <w:textAlignment w:val="center"/>
    </w:pPr>
    <w:rPr>
      <w:rFonts w:ascii="Arial" w:eastAsia="Arial Unicode MS" w:hAnsi="Arial" w:cs="Arial"/>
      <w:b/>
      <w:bCs/>
      <w:sz w:val="24"/>
      <w:szCs w:val="24"/>
    </w:rPr>
  </w:style>
  <w:style w:type="paragraph" w:customStyle="1" w:styleId="xl71">
    <w:name w:val="xl71"/>
    <w:basedOn w:val="Normal"/>
    <w:rsid w:val="003A43AE"/>
    <w:pPr>
      <w:spacing w:before="100" w:beforeAutospacing="1" w:after="100" w:afterAutospacing="1"/>
      <w:textAlignment w:val="center"/>
    </w:pPr>
    <w:rPr>
      <w:rFonts w:ascii="Arial" w:eastAsia="Arial Unicode MS" w:hAnsi="Arial" w:cs="Arial"/>
      <w:b/>
      <w:bCs/>
      <w:sz w:val="24"/>
      <w:szCs w:val="24"/>
    </w:rPr>
  </w:style>
  <w:style w:type="paragraph" w:customStyle="1" w:styleId="xl72">
    <w:name w:val="xl72"/>
    <w:basedOn w:val="Normal"/>
    <w:rsid w:val="003A43AE"/>
    <w:pPr>
      <w:pBdr>
        <w:top w:val="single" w:sz="4" w:space="0" w:color="auto"/>
        <w:lef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73">
    <w:name w:val="xl73"/>
    <w:basedOn w:val="Normal"/>
    <w:rsid w:val="003A43AE"/>
    <w:pPr>
      <w:pBdr>
        <w:left w:val="single" w:sz="4" w:space="0" w:color="auto"/>
        <w:bottom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74">
    <w:name w:val="xl74"/>
    <w:basedOn w:val="Normal"/>
    <w:rsid w:val="003A43AE"/>
    <w:pPr>
      <w:spacing w:before="100" w:beforeAutospacing="1" w:after="100" w:afterAutospacing="1"/>
      <w:jc w:val="center"/>
      <w:textAlignment w:val="center"/>
    </w:pPr>
    <w:rPr>
      <w:rFonts w:ascii="Arial" w:eastAsia="Arial Unicode MS" w:hAnsi="Arial" w:cs="Arial"/>
      <w:b/>
      <w:bCs/>
      <w:sz w:val="28"/>
      <w:szCs w:val="28"/>
      <w:u w:val="single"/>
    </w:rPr>
  </w:style>
  <w:style w:type="paragraph" w:styleId="Recuodecorpodetexto">
    <w:name w:val="Body Text Indent"/>
    <w:basedOn w:val="Normal"/>
    <w:link w:val="RecuodecorpodetextoChar"/>
    <w:rsid w:val="003A43AE"/>
    <w:pPr>
      <w:spacing w:after="120"/>
      <w:ind w:left="283"/>
    </w:pPr>
  </w:style>
  <w:style w:type="character" w:customStyle="1" w:styleId="RecuodecorpodetextoChar">
    <w:name w:val="Recuo de corpo de texto Char"/>
    <w:basedOn w:val="Fontepargpadro"/>
    <w:link w:val="Recuodecorpodetexto"/>
    <w:rsid w:val="003A43AE"/>
    <w:rPr>
      <w:rFonts w:ascii="Times New Roman" w:eastAsia="Times New Roman" w:hAnsi="Times New Roman" w:cs="Times New Roman"/>
      <w:sz w:val="20"/>
      <w:szCs w:val="20"/>
      <w:lang w:eastAsia="pt-BR"/>
    </w:rPr>
  </w:style>
  <w:style w:type="table" w:styleId="Tabelacomgrade">
    <w:name w:val="Table Grid"/>
    <w:basedOn w:val="Tabelanormal"/>
    <w:rsid w:val="003A43AE"/>
    <w:pPr>
      <w:spacing w:after="0" w:line="240" w:lineRule="auto"/>
    </w:pPr>
    <w:rPr>
      <w:rFonts w:ascii="Times New Roman" w:eastAsia="Times New Roman" w:hAnsi="Times New Roman" w:cs="Times New Roman"/>
      <w:sz w:val="20"/>
      <w:szCs w:val="20"/>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2">
    <w:name w:val="Body Text 2"/>
    <w:basedOn w:val="Normal"/>
    <w:link w:val="Corpodetexto2Char"/>
    <w:rsid w:val="003A43AE"/>
    <w:pPr>
      <w:spacing w:after="120" w:line="480" w:lineRule="auto"/>
    </w:pPr>
  </w:style>
  <w:style w:type="character" w:customStyle="1" w:styleId="Corpodetexto2Char">
    <w:name w:val="Corpo de texto 2 Char"/>
    <w:basedOn w:val="Fontepargpadro"/>
    <w:link w:val="Corpodetexto2"/>
    <w:rsid w:val="003A43AE"/>
    <w:rPr>
      <w:rFonts w:ascii="Times New Roman" w:eastAsia="Times New Roman" w:hAnsi="Times New Roman" w:cs="Times New Roman"/>
      <w:sz w:val="20"/>
      <w:szCs w:val="20"/>
      <w:lang w:eastAsia="pt-BR"/>
    </w:rPr>
  </w:style>
  <w:style w:type="paragraph" w:customStyle="1" w:styleId="Default">
    <w:name w:val="Default"/>
    <w:rsid w:val="003A43AE"/>
    <w:pPr>
      <w:autoSpaceDE w:val="0"/>
      <w:autoSpaceDN w:val="0"/>
      <w:adjustRightInd w:val="0"/>
      <w:spacing w:after="0" w:line="240" w:lineRule="auto"/>
    </w:pPr>
    <w:rPr>
      <w:rFonts w:ascii="TimesNewRoman,Bold" w:eastAsia="Times New Roman" w:hAnsi="TimesNewRoman,Bold" w:cs="TimesNewRoman,Bold"/>
      <w:sz w:val="20"/>
      <w:szCs w:val="20"/>
      <w:lang w:eastAsia="pt-BR"/>
    </w:rPr>
  </w:style>
  <w:style w:type="paragraph" w:styleId="Recuodecorpodetexto2">
    <w:name w:val="Body Text Indent 2"/>
    <w:basedOn w:val="Normal"/>
    <w:link w:val="Recuodecorpodetexto2Char"/>
    <w:semiHidden/>
    <w:unhideWhenUsed/>
    <w:rsid w:val="003A43AE"/>
    <w:pPr>
      <w:spacing w:after="120" w:line="480" w:lineRule="auto"/>
      <w:ind w:left="283"/>
    </w:pPr>
    <w:rPr>
      <w:sz w:val="24"/>
      <w:szCs w:val="24"/>
    </w:rPr>
  </w:style>
  <w:style w:type="character" w:customStyle="1" w:styleId="Recuodecorpodetexto2Char">
    <w:name w:val="Recuo de corpo de texto 2 Char"/>
    <w:basedOn w:val="Fontepargpadro"/>
    <w:link w:val="Recuodecorpodetexto2"/>
    <w:semiHidden/>
    <w:rsid w:val="003A43AE"/>
    <w:rPr>
      <w:rFonts w:ascii="Times New Roman" w:eastAsia="Times New Roman" w:hAnsi="Times New Roman" w:cs="Times New Roman"/>
      <w:sz w:val="24"/>
      <w:szCs w:val="24"/>
      <w:lang w:eastAsia="pt-BR"/>
    </w:rPr>
  </w:style>
  <w:style w:type="character" w:styleId="Hyperlink">
    <w:name w:val="Hyperlink"/>
    <w:uiPriority w:val="99"/>
    <w:unhideWhenUsed/>
    <w:rsid w:val="003A43AE"/>
    <w:rPr>
      <w:color w:val="0000FF"/>
      <w:u w:val="single"/>
    </w:rPr>
  </w:style>
  <w:style w:type="paragraph" w:styleId="NormalWeb">
    <w:name w:val="Normal (Web)"/>
    <w:basedOn w:val="Normal"/>
    <w:uiPriority w:val="99"/>
    <w:unhideWhenUsed/>
    <w:rsid w:val="00B9299B"/>
    <w:pPr>
      <w:spacing w:before="100" w:beforeAutospacing="1" w:after="100" w:afterAutospacing="1"/>
    </w:pPr>
    <w:rPr>
      <w:sz w:val="24"/>
      <w:szCs w:val="24"/>
    </w:rPr>
  </w:style>
  <w:style w:type="paragraph" w:styleId="PargrafodaLista">
    <w:name w:val="List Paragraph"/>
    <w:basedOn w:val="Normal"/>
    <w:uiPriority w:val="34"/>
    <w:qFormat/>
    <w:rsid w:val="00237B72"/>
    <w:pPr>
      <w:spacing w:after="200" w:line="276" w:lineRule="auto"/>
      <w:ind w:left="720"/>
      <w:contextualSpacing/>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3744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jusbrasil.com.br/legislacao/91896/consolida%C3%A7%C3%A3o-das-leis-do-trabalho-decreto-lei-5452-43"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jusbrasil.com.br/legislacao/91896/consolida%C3%A7%C3%A3o-das-leis-do-trabalho-decreto-lei-5452-43"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mararosa.go.gov.br/"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86B01E-465D-4160-A880-C68C23CEC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51</Pages>
  <Words>15238</Words>
  <Characters>82287</Characters>
  <Application>Microsoft Office Word</Application>
  <DocSecurity>0</DocSecurity>
  <Lines>685</Lines>
  <Paragraphs>194</Paragraphs>
  <ScaleCrop>false</ScaleCrop>
  <HeadingPairs>
    <vt:vector size="2" baseType="variant">
      <vt:variant>
        <vt:lpstr>Título</vt:lpstr>
      </vt:variant>
      <vt:variant>
        <vt:i4>1</vt:i4>
      </vt:variant>
    </vt:vector>
  </HeadingPairs>
  <TitlesOfParts>
    <vt:vector size="1" baseType="lpstr">
      <vt:lpstr/>
    </vt:vector>
  </TitlesOfParts>
  <Company>Prefeitura Municipal de Porangatu</Company>
  <LinksUpToDate>false</LinksUpToDate>
  <CharactersWithSpaces>97331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Fernando</dc:creator>
  <cp:lastModifiedBy>Recepção</cp:lastModifiedBy>
  <cp:revision>3</cp:revision>
  <cp:lastPrinted>2017-01-26T19:35:00Z</cp:lastPrinted>
  <dcterms:created xsi:type="dcterms:W3CDTF">2017-01-26T19:36:00Z</dcterms:created>
  <dcterms:modified xsi:type="dcterms:W3CDTF">2017-01-31T13:39:00Z</dcterms:modified>
</cp:coreProperties>
</file>